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ayout w:type="fixed"/>
        <w:tblLook w:val="04A0" w:firstRow="1" w:lastRow="0" w:firstColumn="1" w:lastColumn="0" w:noHBand="0" w:noVBand="1"/>
      </w:tblPr>
      <w:tblGrid>
        <w:gridCol w:w="3856"/>
        <w:gridCol w:w="3856"/>
        <w:gridCol w:w="3856"/>
        <w:gridCol w:w="3856"/>
      </w:tblGrid>
      <w:tr w:rsidR="004A26D4" w14:paraId="5BF50BFB" w14:textId="77777777" w:rsidTr="00300ED7">
        <w:trPr>
          <w:trHeight w:hRule="exact" w:val="2438"/>
        </w:trPr>
        <w:tc>
          <w:tcPr>
            <w:tcW w:w="3856" w:type="dxa"/>
            <w:vAlign w:val="center"/>
          </w:tcPr>
          <w:p w14:paraId="443B4F08" w14:textId="77777777" w:rsidR="004A26D4" w:rsidRPr="00300ED7" w:rsidRDefault="004A26D4" w:rsidP="00300ED7">
            <w:pPr>
              <w:jc w:val="center"/>
              <w:rPr>
                <w:rFonts w:cs="Arial"/>
              </w:rPr>
            </w:pPr>
            <w:r w:rsidRPr="00300ED7">
              <w:rPr>
                <w:rFonts w:cs="Arial"/>
              </w:rPr>
              <w:t xml:space="preserve">De Bulgaarse krijgsgevangene </w:t>
            </w:r>
            <w:proofErr w:type="spellStart"/>
            <w:r w:rsidRPr="00300ED7">
              <w:rPr>
                <w:rFonts w:cs="Arial"/>
              </w:rPr>
              <w:t>Veritus</w:t>
            </w:r>
            <w:proofErr w:type="spellEnd"/>
            <w:r w:rsidRPr="00300ED7">
              <w:rPr>
                <w:rFonts w:cs="Arial"/>
              </w:rPr>
              <w:t xml:space="preserve"> wordt opgeleid om in het nieuwe stadion van Rome gladiatoren gevechten te leveren.</w:t>
            </w:r>
          </w:p>
        </w:tc>
        <w:tc>
          <w:tcPr>
            <w:tcW w:w="3856" w:type="dxa"/>
            <w:vAlign w:val="center"/>
          </w:tcPr>
          <w:p w14:paraId="3253D075" w14:textId="77777777" w:rsidR="004A26D4" w:rsidRPr="00300ED7" w:rsidRDefault="004A26D4" w:rsidP="00300ED7">
            <w:pPr>
              <w:jc w:val="center"/>
              <w:rPr>
                <w:rFonts w:cs="Arial"/>
              </w:rPr>
            </w:pPr>
            <w:r w:rsidRPr="00300ED7">
              <w:rPr>
                <w:rFonts w:cs="Arial"/>
              </w:rPr>
              <w:t>Steeds meer boeren in West-Europa worden afhankelijk van hun heer en mogen niet meer van hun land vertrekken.</w:t>
            </w:r>
          </w:p>
        </w:tc>
        <w:tc>
          <w:tcPr>
            <w:tcW w:w="3856" w:type="dxa"/>
            <w:vAlign w:val="center"/>
          </w:tcPr>
          <w:p w14:paraId="5470EE39" w14:textId="77777777" w:rsidR="004A26D4" w:rsidRPr="00300ED7" w:rsidRDefault="004A26D4" w:rsidP="00300ED7">
            <w:pPr>
              <w:jc w:val="center"/>
              <w:rPr>
                <w:rFonts w:cs="Arial"/>
              </w:rPr>
            </w:pPr>
            <w:r w:rsidRPr="00300ED7">
              <w:rPr>
                <w:rFonts w:eastAsia="Arial Unicode MS" w:cs="Arial"/>
              </w:rPr>
              <w:t>De Spaanse ontdekkingsreiziger Cortez ontdekt dat de Azteken in Mexico de gewoonte hebben om slaven te offeren aan de zonnegod.</w:t>
            </w:r>
          </w:p>
        </w:tc>
        <w:tc>
          <w:tcPr>
            <w:tcW w:w="3856" w:type="dxa"/>
            <w:vAlign w:val="center"/>
          </w:tcPr>
          <w:p w14:paraId="0B6FD2C2" w14:textId="77777777" w:rsidR="004A26D4" w:rsidRPr="00300ED7" w:rsidRDefault="004A26D4" w:rsidP="00300ED7">
            <w:pPr>
              <w:jc w:val="center"/>
              <w:rPr>
                <w:rFonts w:cs="Arial"/>
              </w:rPr>
            </w:pPr>
            <w:r w:rsidRPr="00300ED7">
              <w:rPr>
                <w:rFonts w:eastAsia="Arial Unicode MS" w:cs="Arial"/>
              </w:rPr>
              <w:t>De grote vraag naar katoen voor de textielfabrieken in Europa maakt de slavernij op de plantages in het Zuiden van de Verenigde Staten winstgevend.</w:t>
            </w:r>
            <w:r w:rsidRPr="00300ED7">
              <w:rPr>
                <w:rFonts w:eastAsia="Arial Unicode MS" w:cs="Arial"/>
              </w:rPr>
              <w:br/>
            </w:r>
          </w:p>
        </w:tc>
      </w:tr>
      <w:tr w:rsidR="004A26D4" w14:paraId="459F1001" w14:textId="77777777" w:rsidTr="00300ED7">
        <w:trPr>
          <w:trHeight w:hRule="exact" w:val="2438"/>
        </w:trPr>
        <w:tc>
          <w:tcPr>
            <w:tcW w:w="3856" w:type="dxa"/>
            <w:vAlign w:val="center"/>
          </w:tcPr>
          <w:p w14:paraId="62D97C2A" w14:textId="77777777" w:rsidR="004A26D4" w:rsidRPr="00300ED7" w:rsidRDefault="004A26D4" w:rsidP="00300ED7">
            <w:pPr>
              <w:jc w:val="center"/>
              <w:rPr>
                <w:rFonts w:cs="Arial"/>
              </w:rPr>
            </w:pPr>
            <w:r w:rsidRPr="00300ED7">
              <w:rPr>
                <w:rFonts w:eastAsia="Arial Unicode MS" w:cs="Arial"/>
              </w:rPr>
              <w:t>Kinderen die deelnemen aan kruistochten denken Jeruzalem te gaan bevrijden, maar worden verkocht op slavenmarkten.</w:t>
            </w:r>
          </w:p>
        </w:tc>
        <w:tc>
          <w:tcPr>
            <w:tcW w:w="3856" w:type="dxa"/>
            <w:vAlign w:val="center"/>
          </w:tcPr>
          <w:p w14:paraId="4C7D4B3F" w14:textId="77777777" w:rsidR="004A26D4" w:rsidRPr="00300ED7" w:rsidRDefault="004A26D4" w:rsidP="00300ED7">
            <w:pPr>
              <w:jc w:val="center"/>
              <w:rPr>
                <w:rFonts w:cs="Arial"/>
              </w:rPr>
            </w:pPr>
            <w:r w:rsidRPr="00300ED7">
              <w:rPr>
                <w:rFonts w:eastAsia="Arial Unicode MS" w:cs="Arial"/>
              </w:rPr>
              <w:t>De gedachte dat mensen van nature gelijk zijn, leidt voor het eerst tot discussie over afschaffing van de slavernij.</w:t>
            </w:r>
          </w:p>
        </w:tc>
        <w:tc>
          <w:tcPr>
            <w:tcW w:w="3856" w:type="dxa"/>
            <w:vAlign w:val="center"/>
          </w:tcPr>
          <w:p w14:paraId="7DBC909E" w14:textId="77777777" w:rsidR="004A26D4" w:rsidRPr="00300ED7" w:rsidRDefault="004A26D4" w:rsidP="00300ED7">
            <w:pPr>
              <w:jc w:val="center"/>
              <w:rPr>
                <w:rFonts w:cs="Arial"/>
              </w:rPr>
            </w:pPr>
            <w:r w:rsidRPr="00300ED7">
              <w:rPr>
                <w:rFonts w:cs="Arial"/>
              </w:rPr>
              <w:t xml:space="preserve">De </w:t>
            </w:r>
            <w:proofErr w:type="spellStart"/>
            <w:r w:rsidRPr="00300ED7">
              <w:rPr>
                <w:rFonts w:cs="Arial"/>
              </w:rPr>
              <w:t>Delftse</w:t>
            </w:r>
            <w:proofErr w:type="spellEnd"/>
            <w:r w:rsidRPr="00300ED7">
              <w:rPr>
                <w:rFonts w:cs="Arial"/>
              </w:rPr>
              <w:t xml:space="preserve"> lakenkoopman Antonie van Leeuwenhoek ontwikkelt een lens waarmee hij in staat is bacteriën te zien en draagt daarmee bij aan de bloei van de Republiek in wetenschappelijk opzicht.</w:t>
            </w:r>
          </w:p>
        </w:tc>
        <w:tc>
          <w:tcPr>
            <w:tcW w:w="3856" w:type="dxa"/>
            <w:vAlign w:val="center"/>
          </w:tcPr>
          <w:p w14:paraId="4604EA58" w14:textId="77777777" w:rsidR="004A26D4" w:rsidRPr="00300ED7" w:rsidRDefault="004A26D4" w:rsidP="00300ED7">
            <w:pPr>
              <w:jc w:val="center"/>
              <w:rPr>
                <w:rFonts w:cs="Arial"/>
              </w:rPr>
            </w:pPr>
            <w:r w:rsidRPr="00300ED7">
              <w:rPr>
                <w:rFonts w:cs="Arial"/>
              </w:rPr>
              <w:t>De Europese kruisridders ontdekken dat Arabische geleerden over grote medische kennis beschikken.</w:t>
            </w:r>
          </w:p>
        </w:tc>
      </w:tr>
      <w:tr w:rsidR="004A26D4" w14:paraId="0EB60682" w14:textId="77777777" w:rsidTr="00300ED7">
        <w:trPr>
          <w:trHeight w:hRule="exact" w:val="2438"/>
        </w:trPr>
        <w:tc>
          <w:tcPr>
            <w:tcW w:w="3856" w:type="dxa"/>
            <w:vAlign w:val="center"/>
          </w:tcPr>
          <w:p w14:paraId="0235CEA2" w14:textId="77777777" w:rsidR="004A26D4" w:rsidRPr="00300ED7" w:rsidRDefault="004A26D4" w:rsidP="00300ED7">
            <w:pPr>
              <w:jc w:val="center"/>
              <w:rPr>
                <w:rFonts w:cs="Arial"/>
              </w:rPr>
            </w:pPr>
          </w:p>
          <w:p w14:paraId="6544CF47" w14:textId="77777777" w:rsidR="004A26D4" w:rsidRPr="00300ED7" w:rsidRDefault="004A26D4" w:rsidP="00300ED7">
            <w:pPr>
              <w:jc w:val="center"/>
              <w:rPr>
                <w:rFonts w:cs="Arial"/>
              </w:rPr>
            </w:pPr>
          </w:p>
          <w:p w14:paraId="1BD0BA01" w14:textId="77777777" w:rsidR="004A26D4" w:rsidRPr="00300ED7" w:rsidRDefault="004A26D4" w:rsidP="00300ED7">
            <w:pPr>
              <w:jc w:val="center"/>
              <w:rPr>
                <w:rFonts w:cs="Arial"/>
              </w:rPr>
            </w:pPr>
          </w:p>
          <w:p w14:paraId="317C6F5D" w14:textId="77777777" w:rsidR="004A26D4" w:rsidRPr="00300ED7" w:rsidRDefault="004A26D4" w:rsidP="00300ED7">
            <w:pPr>
              <w:autoSpaceDE w:val="0"/>
              <w:autoSpaceDN w:val="0"/>
              <w:adjustRightInd w:val="0"/>
              <w:jc w:val="center"/>
              <w:rPr>
                <w:rFonts w:cs="Arial"/>
              </w:rPr>
            </w:pPr>
            <w:r w:rsidRPr="00300ED7">
              <w:rPr>
                <w:rFonts w:cs="Arial"/>
              </w:rPr>
              <w:t>De Fransman Rousseau beschrijft in zijn boek ‘Emile’ hoe een jongen door in de natuur te leven opgevoed wordt tot Verlichtingsidealen.</w:t>
            </w:r>
          </w:p>
          <w:p w14:paraId="0DC902B4" w14:textId="77777777" w:rsidR="004A26D4" w:rsidRPr="00300ED7" w:rsidRDefault="004A26D4" w:rsidP="00300ED7">
            <w:pPr>
              <w:jc w:val="center"/>
              <w:rPr>
                <w:rFonts w:cs="Arial"/>
              </w:rPr>
            </w:pPr>
          </w:p>
        </w:tc>
        <w:tc>
          <w:tcPr>
            <w:tcW w:w="3856" w:type="dxa"/>
            <w:vAlign w:val="center"/>
          </w:tcPr>
          <w:p w14:paraId="7379648A" w14:textId="77777777" w:rsidR="004A26D4" w:rsidRPr="00300ED7" w:rsidRDefault="004A26D4" w:rsidP="00300ED7">
            <w:pPr>
              <w:jc w:val="center"/>
              <w:rPr>
                <w:rFonts w:cs="Arial"/>
              </w:rPr>
            </w:pPr>
            <w:r w:rsidRPr="00300ED7">
              <w:rPr>
                <w:rFonts w:cs="Arial"/>
              </w:rPr>
              <w:t>Sociale wetenschappers onderzoeken de rol van de televisie in sociaal</w:t>
            </w:r>
            <w:r w:rsidR="00300ED7">
              <w:rPr>
                <w:rFonts w:cs="Arial"/>
              </w:rPr>
              <w:t>-</w:t>
            </w:r>
            <w:r w:rsidRPr="00300ED7">
              <w:rPr>
                <w:rFonts w:cs="Arial"/>
              </w:rPr>
              <w:t>culturele veranderingsprocessen.</w:t>
            </w:r>
          </w:p>
        </w:tc>
        <w:tc>
          <w:tcPr>
            <w:tcW w:w="3856" w:type="dxa"/>
            <w:vAlign w:val="center"/>
          </w:tcPr>
          <w:p w14:paraId="13130855" w14:textId="77777777" w:rsidR="004A26D4" w:rsidRPr="00300ED7" w:rsidRDefault="004A26D4" w:rsidP="00300ED7">
            <w:pPr>
              <w:autoSpaceDE w:val="0"/>
              <w:autoSpaceDN w:val="0"/>
              <w:adjustRightInd w:val="0"/>
              <w:jc w:val="center"/>
              <w:rPr>
                <w:rFonts w:cs="Arial"/>
              </w:rPr>
            </w:pPr>
            <w:r w:rsidRPr="00300ED7">
              <w:rPr>
                <w:rFonts w:cs="Arial"/>
              </w:rPr>
              <w:t>De renaissancekunstenaar Leonardo da Vinci onderzoekt hoe het menselijk lichaam in elkaar zit, dat blijkt uit tekeningen waarin hij de inwendige mens gedetailleerd afbeeldt.</w:t>
            </w:r>
          </w:p>
          <w:p w14:paraId="5C3364A4" w14:textId="77777777" w:rsidR="004A26D4" w:rsidRPr="00300ED7" w:rsidRDefault="004A26D4" w:rsidP="00300ED7">
            <w:pPr>
              <w:jc w:val="center"/>
              <w:rPr>
                <w:rFonts w:cs="Arial"/>
              </w:rPr>
            </w:pPr>
          </w:p>
        </w:tc>
        <w:tc>
          <w:tcPr>
            <w:tcW w:w="3856" w:type="dxa"/>
            <w:vAlign w:val="center"/>
          </w:tcPr>
          <w:p w14:paraId="3AA8D786" w14:textId="77777777" w:rsidR="004A26D4" w:rsidRPr="00300ED7" w:rsidRDefault="004A26D4" w:rsidP="00300ED7">
            <w:pPr>
              <w:autoSpaceDE w:val="0"/>
              <w:autoSpaceDN w:val="0"/>
              <w:adjustRightInd w:val="0"/>
              <w:jc w:val="center"/>
              <w:rPr>
                <w:rFonts w:cs="Arial"/>
              </w:rPr>
            </w:pPr>
            <w:r w:rsidRPr="00300ED7">
              <w:rPr>
                <w:rFonts w:cs="Arial"/>
              </w:rPr>
              <w:t>De Griekse filosoof Socrates leert zijn leerlingen om door vragen naar de werkelijkheid te zoeken. Met deze methode wil hij schijnzekerheden ontmaskeren en mensen tot nadenken brengen zodat zij beter kunnen functioneren in hun stadstaat.</w:t>
            </w:r>
          </w:p>
          <w:p w14:paraId="7A60F163" w14:textId="77777777" w:rsidR="004A26D4" w:rsidRPr="00300ED7" w:rsidRDefault="004A26D4" w:rsidP="00300ED7">
            <w:pPr>
              <w:autoSpaceDE w:val="0"/>
              <w:autoSpaceDN w:val="0"/>
              <w:adjustRightInd w:val="0"/>
              <w:jc w:val="center"/>
              <w:rPr>
                <w:rFonts w:cs="Arial"/>
              </w:rPr>
            </w:pPr>
          </w:p>
          <w:p w14:paraId="74196EA1" w14:textId="77777777" w:rsidR="004A26D4" w:rsidRPr="00300ED7" w:rsidRDefault="004A26D4" w:rsidP="00300ED7">
            <w:pPr>
              <w:jc w:val="center"/>
              <w:rPr>
                <w:rFonts w:cs="Arial"/>
              </w:rPr>
            </w:pPr>
          </w:p>
        </w:tc>
      </w:tr>
      <w:tr w:rsidR="004A26D4" w14:paraId="247D306E" w14:textId="77777777" w:rsidTr="00300ED7">
        <w:trPr>
          <w:trHeight w:hRule="exact" w:val="2438"/>
        </w:trPr>
        <w:tc>
          <w:tcPr>
            <w:tcW w:w="3856" w:type="dxa"/>
            <w:vAlign w:val="center"/>
          </w:tcPr>
          <w:p w14:paraId="782471FB" w14:textId="77777777" w:rsidR="004A26D4" w:rsidRPr="00300ED7" w:rsidRDefault="004A26D4" w:rsidP="00300ED7">
            <w:pPr>
              <w:autoSpaceDE w:val="0"/>
              <w:autoSpaceDN w:val="0"/>
              <w:adjustRightInd w:val="0"/>
              <w:jc w:val="center"/>
              <w:rPr>
                <w:rFonts w:cs="Arial"/>
              </w:rPr>
            </w:pPr>
            <w:r w:rsidRPr="00300ED7">
              <w:rPr>
                <w:rFonts w:cs="Arial"/>
              </w:rPr>
              <w:t xml:space="preserve">De biologische evolutietheorie van </w:t>
            </w:r>
            <w:proofErr w:type="spellStart"/>
            <w:r w:rsidRPr="00300ED7">
              <w:rPr>
                <w:rFonts w:cs="Arial"/>
              </w:rPr>
              <w:t>Charles</w:t>
            </w:r>
            <w:proofErr w:type="spellEnd"/>
            <w:r w:rsidRPr="00300ED7">
              <w:rPr>
                <w:rFonts w:cs="Arial"/>
              </w:rPr>
              <w:t xml:space="preserve"> Darwin wordt al snel door imperialisten gebruikt om te beweren dat de Westerse volken het recht hebben om de koloniën te overheersen.</w:t>
            </w:r>
          </w:p>
          <w:p w14:paraId="29359256" w14:textId="77777777" w:rsidR="004A26D4" w:rsidRPr="00300ED7" w:rsidRDefault="004A26D4" w:rsidP="00300ED7">
            <w:pPr>
              <w:autoSpaceDE w:val="0"/>
              <w:autoSpaceDN w:val="0"/>
              <w:adjustRightInd w:val="0"/>
              <w:jc w:val="center"/>
              <w:rPr>
                <w:rFonts w:cs="Arial"/>
              </w:rPr>
            </w:pPr>
          </w:p>
          <w:p w14:paraId="073BB34E" w14:textId="77777777" w:rsidR="004A26D4" w:rsidRPr="00300ED7" w:rsidRDefault="004A26D4" w:rsidP="00300ED7">
            <w:pPr>
              <w:jc w:val="center"/>
              <w:rPr>
                <w:rFonts w:cs="Arial"/>
              </w:rPr>
            </w:pPr>
          </w:p>
        </w:tc>
        <w:tc>
          <w:tcPr>
            <w:tcW w:w="3856" w:type="dxa"/>
            <w:vAlign w:val="center"/>
          </w:tcPr>
          <w:p w14:paraId="185A6472" w14:textId="77777777" w:rsidR="004A26D4" w:rsidRPr="00300ED7" w:rsidRDefault="004A26D4" w:rsidP="00300ED7">
            <w:pPr>
              <w:jc w:val="center"/>
              <w:rPr>
                <w:rFonts w:cs="Arial"/>
              </w:rPr>
            </w:pPr>
            <w:r w:rsidRPr="00300ED7">
              <w:rPr>
                <w:rFonts w:cs="Arial"/>
              </w:rPr>
              <w:t>Jezus Christus wordt geboren.</w:t>
            </w:r>
          </w:p>
        </w:tc>
        <w:tc>
          <w:tcPr>
            <w:tcW w:w="3856" w:type="dxa"/>
            <w:vAlign w:val="center"/>
          </w:tcPr>
          <w:p w14:paraId="5ECC2A3A" w14:textId="77777777" w:rsidR="004A26D4" w:rsidRPr="00300ED7" w:rsidRDefault="004A26D4" w:rsidP="00300ED7">
            <w:pPr>
              <w:jc w:val="center"/>
              <w:rPr>
                <w:rFonts w:cs="Arial"/>
              </w:rPr>
            </w:pPr>
            <w:r w:rsidRPr="00300ED7">
              <w:rPr>
                <w:rFonts w:cs="Arial"/>
              </w:rPr>
              <w:t>De profeet Mohammed trekt van Mekka naar Medina.</w:t>
            </w:r>
          </w:p>
        </w:tc>
        <w:tc>
          <w:tcPr>
            <w:tcW w:w="3856" w:type="dxa"/>
            <w:vAlign w:val="center"/>
          </w:tcPr>
          <w:p w14:paraId="597CD17B" w14:textId="77777777" w:rsidR="004A26D4" w:rsidRPr="00300ED7" w:rsidRDefault="004A26D4" w:rsidP="00300ED7">
            <w:pPr>
              <w:jc w:val="center"/>
              <w:rPr>
                <w:rFonts w:cs="Arial"/>
              </w:rPr>
            </w:pPr>
            <w:r w:rsidRPr="00300ED7">
              <w:rPr>
                <w:rFonts w:cs="Arial"/>
              </w:rPr>
              <w:t>De Romeinse keizer Constantijn bekeert zich tot het christendom.</w:t>
            </w:r>
          </w:p>
        </w:tc>
      </w:tr>
      <w:tr w:rsidR="004A26D4" w14:paraId="2B41B65A" w14:textId="77777777" w:rsidTr="00300ED7">
        <w:trPr>
          <w:trHeight w:hRule="exact" w:val="2438"/>
        </w:trPr>
        <w:tc>
          <w:tcPr>
            <w:tcW w:w="3856" w:type="dxa"/>
            <w:vAlign w:val="center"/>
          </w:tcPr>
          <w:p w14:paraId="71B7B025" w14:textId="77777777" w:rsidR="004A26D4" w:rsidRPr="00300ED7" w:rsidRDefault="004A26D4" w:rsidP="00300ED7">
            <w:pPr>
              <w:autoSpaceDE w:val="0"/>
              <w:autoSpaceDN w:val="0"/>
              <w:adjustRightInd w:val="0"/>
              <w:jc w:val="center"/>
              <w:rPr>
                <w:rFonts w:cs="Arial"/>
              </w:rPr>
            </w:pPr>
            <w:r w:rsidRPr="00300ED7">
              <w:rPr>
                <w:rFonts w:cs="Arial"/>
              </w:rPr>
              <w:lastRenderedPageBreak/>
              <w:t xml:space="preserve">Jagers en verzamelaars maken grotschilderingen, die volgens onderzoekers uitingen zijn van het geloof dat er goden wonen in planten, dieren, </w:t>
            </w:r>
            <w:proofErr w:type="spellStart"/>
            <w:r w:rsidRPr="00300ED7">
              <w:rPr>
                <w:rFonts w:cs="Arial"/>
              </w:rPr>
              <w:t>rivieren,bergen</w:t>
            </w:r>
            <w:proofErr w:type="spellEnd"/>
            <w:r w:rsidRPr="00300ED7">
              <w:rPr>
                <w:rFonts w:cs="Arial"/>
              </w:rPr>
              <w:t xml:space="preserve"> enz.</w:t>
            </w:r>
          </w:p>
          <w:p w14:paraId="2EED6085" w14:textId="77777777" w:rsidR="004A26D4" w:rsidRPr="00300ED7" w:rsidRDefault="004A26D4" w:rsidP="00300ED7">
            <w:pPr>
              <w:jc w:val="center"/>
              <w:rPr>
                <w:rFonts w:cs="Arial"/>
              </w:rPr>
            </w:pPr>
          </w:p>
        </w:tc>
        <w:tc>
          <w:tcPr>
            <w:tcW w:w="3856" w:type="dxa"/>
            <w:vAlign w:val="center"/>
          </w:tcPr>
          <w:p w14:paraId="639CA981" w14:textId="77777777" w:rsidR="004A26D4" w:rsidRPr="00300ED7" w:rsidRDefault="004A26D4" w:rsidP="00300ED7">
            <w:pPr>
              <w:autoSpaceDE w:val="0"/>
              <w:autoSpaceDN w:val="0"/>
              <w:adjustRightInd w:val="0"/>
              <w:jc w:val="center"/>
              <w:rPr>
                <w:rFonts w:cs="Arial"/>
              </w:rPr>
            </w:pPr>
            <w:r w:rsidRPr="00300ED7">
              <w:rPr>
                <w:rFonts w:cs="Arial"/>
              </w:rPr>
              <w:t>Maarten Luther, die de katholieke kerk wil hervormen, verbrandt in het openbaar een officiële brief van de paus, waarmee hij uit de kerk werd verbannen.</w:t>
            </w:r>
          </w:p>
          <w:p w14:paraId="0C1F95E1" w14:textId="77777777" w:rsidR="004A26D4" w:rsidRPr="00300ED7" w:rsidRDefault="004A26D4" w:rsidP="00300ED7">
            <w:pPr>
              <w:jc w:val="center"/>
              <w:rPr>
                <w:rFonts w:cs="Arial"/>
              </w:rPr>
            </w:pPr>
          </w:p>
        </w:tc>
        <w:tc>
          <w:tcPr>
            <w:tcW w:w="3856" w:type="dxa"/>
            <w:vAlign w:val="center"/>
          </w:tcPr>
          <w:p w14:paraId="32C58E50" w14:textId="77777777" w:rsidR="004A26D4" w:rsidRPr="00300ED7" w:rsidRDefault="004A26D4" w:rsidP="00300ED7">
            <w:pPr>
              <w:jc w:val="center"/>
              <w:rPr>
                <w:rFonts w:cs="Arial"/>
              </w:rPr>
            </w:pPr>
            <w:r w:rsidRPr="00300ED7">
              <w:rPr>
                <w:rFonts w:cs="Arial"/>
              </w:rPr>
              <w:t>De monotheïstische joodse godsdienst ontstaat in het Midden-Oosten.</w:t>
            </w:r>
          </w:p>
        </w:tc>
        <w:tc>
          <w:tcPr>
            <w:tcW w:w="3856" w:type="dxa"/>
            <w:vAlign w:val="center"/>
          </w:tcPr>
          <w:p w14:paraId="5FF16808" w14:textId="77777777" w:rsidR="004A26D4" w:rsidRPr="00300ED7" w:rsidRDefault="004A26D4" w:rsidP="00300ED7">
            <w:pPr>
              <w:autoSpaceDE w:val="0"/>
              <w:autoSpaceDN w:val="0"/>
              <w:adjustRightInd w:val="0"/>
              <w:jc w:val="center"/>
              <w:rPr>
                <w:rFonts w:cs="Arial"/>
                <w:sz w:val="22"/>
                <w:szCs w:val="22"/>
              </w:rPr>
            </w:pPr>
            <w:r w:rsidRPr="00300ED7">
              <w:rPr>
                <w:rFonts w:cs="Arial"/>
                <w:sz w:val="22"/>
                <w:szCs w:val="22"/>
              </w:rPr>
              <w:t xml:space="preserve">Joke Smit schrijft in </w:t>
            </w:r>
            <w:r w:rsidRPr="00300ED7">
              <w:rPr>
                <w:rFonts w:cs="Arial"/>
                <w:i/>
                <w:iCs/>
                <w:sz w:val="22"/>
                <w:szCs w:val="22"/>
              </w:rPr>
              <w:t xml:space="preserve">Het onbehagen bij de vrouw </w:t>
            </w:r>
            <w:r w:rsidRPr="00300ED7">
              <w:rPr>
                <w:rFonts w:cs="Arial"/>
                <w:sz w:val="22"/>
                <w:szCs w:val="22"/>
              </w:rPr>
              <w:t xml:space="preserve">dat gehuwde vrouwen in deze tijd van toenemende welvaart moeten weigeren nog langer een “kudde </w:t>
            </w:r>
            <w:proofErr w:type="spellStart"/>
            <w:r w:rsidRPr="00300ED7">
              <w:rPr>
                <w:rFonts w:cs="Arial"/>
                <w:sz w:val="22"/>
                <w:szCs w:val="22"/>
              </w:rPr>
              <w:t>stofzuigervee</w:t>
            </w:r>
            <w:proofErr w:type="spellEnd"/>
            <w:r w:rsidRPr="00300ED7">
              <w:rPr>
                <w:rFonts w:cs="Arial"/>
                <w:sz w:val="22"/>
                <w:szCs w:val="22"/>
              </w:rPr>
              <w:t>” te zijn, maar deel moeten nemen aan de maatschappelijke veranderingen. Dit wordt het begin van de Tweede Feministische Golf.</w:t>
            </w:r>
          </w:p>
          <w:p w14:paraId="4B30D3FF" w14:textId="77777777" w:rsidR="004A26D4" w:rsidRPr="00300ED7" w:rsidRDefault="004A26D4" w:rsidP="00300ED7">
            <w:pPr>
              <w:jc w:val="center"/>
              <w:rPr>
                <w:rFonts w:cs="Arial"/>
                <w:sz w:val="22"/>
                <w:szCs w:val="22"/>
              </w:rPr>
            </w:pPr>
          </w:p>
        </w:tc>
      </w:tr>
      <w:tr w:rsidR="004A26D4" w14:paraId="0F07BE92" w14:textId="77777777" w:rsidTr="00300ED7">
        <w:trPr>
          <w:trHeight w:hRule="exact" w:val="2438"/>
        </w:trPr>
        <w:tc>
          <w:tcPr>
            <w:tcW w:w="3856" w:type="dxa"/>
            <w:vAlign w:val="center"/>
          </w:tcPr>
          <w:p w14:paraId="12FD76EF" w14:textId="77777777" w:rsidR="004A26D4" w:rsidRPr="00300ED7" w:rsidRDefault="004A26D4" w:rsidP="00300ED7">
            <w:pPr>
              <w:jc w:val="center"/>
              <w:rPr>
                <w:rFonts w:cs="Arial"/>
              </w:rPr>
            </w:pPr>
            <w:r w:rsidRPr="00300ED7">
              <w:rPr>
                <w:rFonts w:cs="Arial"/>
              </w:rPr>
              <w:t>De zestienjarige Aletta Jacobs stuurt aan de liberale minister-president Thorbecke een verzoek tot toelating aan de universiteit van Groningen om voor arts te kunnen studeren.</w:t>
            </w:r>
          </w:p>
        </w:tc>
        <w:tc>
          <w:tcPr>
            <w:tcW w:w="3856" w:type="dxa"/>
            <w:vAlign w:val="center"/>
          </w:tcPr>
          <w:p w14:paraId="20C8794E" w14:textId="77777777" w:rsidR="004A26D4" w:rsidRPr="00300ED7" w:rsidRDefault="004A26D4" w:rsidP="00300ED7">
            <w:pPr>
              <w:autoSpaceDE w:val="0"/>
              <w:autoSpaceDN w:val="0"/>
              <w:adjustRightInd w:val="0"/>
              <w:jc w:val="center"/>
              <w:rPr>
                <w:rFonts w:cs="Arial"/>
              </w:rPr>
            </w:pPr>
            <w:r w:rsidRPr="00300ED7">
              <w:rPr>
                <w:rFonts w:cs="Arial"/>
              </w:rPr>
              <w:t>De Nederlandse koningin Juliana zegt in een toespraak tot het Amerikaanse Congres dat steeds meer mensen tegenover elkaar staan in twee ideologische blokken. Door de atoombommen is dat een groot gevaar voor de wereld.</w:t>
            </w:r>
          </w:p>
          <w:p w14:paraId="45E26DF1" w14:textId="77777777" w:rsidR="004A26D4" w:rsidRPr="00300ED7" w:rsidRDefault="004A26D4" w:rsidP="00300ED7">
            <w:pPr>
              <w:jc w:val="center"/>
              <w:rPr>
                <w:rFonts w:cs="Arial"/>
              </w:rPr>
            </w:pPr>
          </w:p>
        </w:tc>
        <w:tc>
          <w:tcPr>
            <w:tcW w:w="3856" w:type="dxa"/>
            <w:vAlign w:val="center"/>
          </w:tcPr>
          <w:p w14:paraId="1AA090C4" w14:textId="77777777" w:rsidR="004A26D4" w:rsidRPr="00300ED7" w:rsidRDefault="004A26D4" w:rsidP="00300ED7">
            <w:pPr>
              <w:jc w:val="center"/>
              <w:rPr>
                <w:rFonts w:cs="Arial"/>
              </w:rPr>
            </w:pPr>
            <w:r w:rsidRPr="00300ED7">
              <w:rPr>
                <w:rFonts w:cs="Arial"/>
              </w:rPr>
              <w:t>Dr. Aletta Jacobs en andere vrouwen uit neutrale landen bezoeken de regeringsleiders van de oorlogvoerende landen om te onderzoeken of zij een rol kunnen spelen in de beëindiging van de Eerste Wereldoorlog.</w:t>
            </w:r>
          </w:p>
        </w:tc>
        <w:tc>
          <w:tcPr>
            <w:tcW w:w="3856" w:type="dxa"/>
            <w:vAlign w:val="center"/>
          </w:tcPr>
          <w:p w14:paraId="1CDE7D5B" w14:textId="77777777" w:rsidR="004A26D4" w:rsidRPr="00300ED7" w:rsidRDefault="004A26D4" w:rsidP="00300ED7">
            <w:pPr>
              <w:autoSpaceDE w:val="0"/>
              <w:autoSpaceDN w:val="0"/>
              <w:adjustRightInd w:val="0"/>
              <w:jc w:val="center"/>
              <w:rPr>
                <w:rFonts w:cs="Arial"/>
              </w:rPr>
            </w:pPr>
            <w:r w:rsidRPr="00300ED7">
              <w:rPr>
                <w:rFonts w:cs="Arial"/>
              </w:rPr>
              <w:t>Moslimorganisaties in Nederland klagen Ayaan Hirsi Ali aan vanwege haar uitspraken over de Islam. Zij doet deze uitspraken in haar strijd voor gelijke rechten van man en vrouw.</w:t>
            </w:r>
          </w:p>
          <w:p w14:paraId="1E7BD0D8" w14:textId="77777777" w:rsidR="004A26D4" w:rsidRPr="00300ED7" w:rsidRDefault="004A26D4" w:rsidP="00300ED7">
            <w:pPr>
              <w:jc w:val="center"/>
              <w:rPr>
                <w:rFonts w:cs="Arial"/>
              </w:rPr>
            </w:pPr>
          </w:p>
        </w:tc>
      </w:tr>
      <w:tr w:rsidR="004A26D4" w14:paraId="4A2A7F35" w14:textId="77777777" w:rsidTr="00300ED7">
        <w:trPr>
          <w:trHeight w:hRule="exact" w:val="2438"/>
        </w:trPr>
        <w:tc>
          <w:tcPr>
            <w:tcW w:w="3856" w:type="dxa"/>
            <w:vAlign w:val="center"/>
          </w:tcPr>
          <w:p w14:paraId="3726A12F" w14:textId="77777777" w:rsidR="004A26D4" w:rsidRPr="00300ED7" w:rsidRDefault="004A26D4" w:rsidP="00300ED7">
            <w:pPr>
              <w:autoSpaceDE w:val="0"/>
              <w:autoSpaceDN w:val="0"/>
              <w:adjustRightInd w:val="0"/>
              <w:jc w:val="center"/>
              <w:rPr>
                <w:rFonts w:cs="Arial"/>
              </w:rPr>
            </w:pPr>
            <w:r w:rsidRPr="00300ED7">
              <w:rPr>
                <w:rFonts w:cs="Arial"/>
              </w:rPr>
              <w:t>In Harlingen verschijnt een pamflet waarin betoogd wordt “dat de vrijheid en gelijkheid in de rechten van de mens, zoals zij nu in de Franse Revolutie aangenomen zijn” ook voor vrouwen moeten gelden.</w:t>
            </w:r>
          </w:p>
          <w:p w14:paraId="6002601D" w14:textId="77777777" w:rsidR="004A26D4" w:rsidRPr="00300ED7" w:rsidRDefault="004A26D4" w:rsidP="00300ED7">
            <w:pPr>
              <w:jc w:val="center"/>
              <w:rPr>
                <w:rFonts w:cs="Arial"/>
              </w:rPr>
            </w:pPr>
          </w:p>
        </w:tc>
        <w:tc>
          <w:tcPr>
            <w:tcW w:w="3856" w:type="dxa"/>
            <w:vAlign w:val="center"/>
          </w:tcPr>
          <w:p w14:paraId="562E22C8" w14:textId="77777777" w:rsidR="004A26D4" w:rsidRPr="00300ED7" w:rsidRDefault="004A26D4" w:rsidP="00300ED7">
            <w:pPr>
              <w:jc w:val="center"/>
              <w:rPr>
                <w:rFonts w:cs="Arial"/>
              </w:rPr>
            </w:pPr>
            <w:r w:rsidRPr="00300ED7">
              <w:rPr>
                <w:rFonts w:cs="Arial"/>
              </w:rPr>
              <w:t>De Franse Revolutie werpt het ancien régime omver.</w:t>
            </w:r>
          </w:p>
        </w:tc>
        <w:tc>
          <w:tcPr>
            <w:tcW w:w="3856" w:type="dxa"/>
            <w:vAlign w:val="center"/>
          </w:tcPr>
          <w:p w14:paraId="42F9423A" w14:textId="77777777" w:rsidR="004A26D4" w:rsidRPr="00300ED7" w:rsidRDefault="004A26D4" w:rsidP="00300ED7">
            <w:pPr>
              <w:autoSpaceDE w:val="0"/>
              <w:autoSpaceDN w:val="0"/>
              <w:adjustRightInd w:val="0"/>
              <w:jc w:val="center"/>
              <w:rPr>
                <w:rFonts w:cs="Arial"/>
              </w:rPr>
            </w:pPr>
            <w:r w:rsidRPr="00300ED7">
              <w:rPr>
                <w:rFonts w:cs="Arial"/>
              </w:rPr>
              <w:t>In de Oktoberrevolutie grijpen de Russische communisten onder leiding van Lenin de macht. Zij beloven dat zij de Russische deelname aan de Eerste Wereldoorlog zullen beëindigen.</w:t>
            </w:r>
          </w:p>
          <w:p w14:paraId="6F6E704D" w14:textId="77777777" w:rsidR="004A26D4" w:rsidRPr="00300ED7" w:rsidRDefault="004A26D4" w:rsidP="00300ED7">
            <w:pPr>
              <w:autoSpaceDE w:val="0"/>
              <w:autoSpaceDN w:val="0"/>
              <w:adjustRightInd w:val="0"/>
              <w:jc w:val="center"/>
              <w:rPr>
                <w:rFonts w:cs="Arial"/>
              </w:rPr>
            </w:pPr>
          </w:p>
          <w:p w14:paraId="7AD733E1" w14:textId="77777777" w:rsidR="004A26D4" w:rsidRPr="00300ED7" w:rsidRDefault="004A26D4" w:rsidP="00300ED7">
            <w:pPr>
              <w:jc w:val="center"/>
              <w:rPr>
                <w:rFonts w:cs="Arial"/>
              </w:rPr>
            </w:pPr>
          </w:p>
        </w:tc>
        <w:tc>
          <w:tcPr>
            <w:tcW w:w="3856" w:type="dxa"/>
            <w:vAlign w:val="center"/>
          </w:tcPr>
          <w:p w14:paraId="2CEE2CF6" w14:textId="77777777" w:rsidR="004A26D4" w:rsidRPr="00300ED7" w:rsidRDefault="004A26D4" w:rsidP="00300ED7">
            <w:pPr>
              <w:autoSpaceDE w:val="0"/>
              <w:autoSpaceDN w:val="0"/>
              <w:adjustRightInd w:val="0"/>
              <w:jc w:val="center"/>
              <w:rPr>
                <w:rFonts w:cs="Arial"/>
              </w:rPr>
            </w:pPr>
            <w:r w:rsidRPr="00300ED7">
              <w:rPr>
                <w:rFonts w:cs="Arial"/>
              </w:rPr>
              <w:t>De neolithische revolutie houdt in dat groepen jagers en verzamelaars een nieuwe leefwijze, de landbouw, ontwikkelen.</w:t>
            </w:r>
          </w:p>
          <w:p w14:paraId="483F9456" w14:textId="77777777" w:rsidR="004A26D4" w:rsidRPr="00300ED7" w:rsidRDefault="004A26D4" w:rsidP="00300ED7">
            <w:pPr>
              <w:jc w:val="center"/>
              <w:rPr>
                <w:rFonts w:cs="Arial"/>
              </w:rPr>
            </w:pPr>
          </w:p>
        </w:tc>
      </w:tr>
      <w:tr w:rsidR="004A26D4" w14:paraId="79EA39AF" w14:textId="77777777" w:rsidTr="00300ED7">
        <w:trPr>
          <w:trHeight w:hRule="exact" w:val="2438"/>
        </w:trPr>
        <w:tc>
          <w:tcPr>
            <w:tcW w:w="3856" w:type="dxa"/>
            <w:vAlign w:val="center"/>
          </w:tcPr>
          <w:p w14:paraId="5B5EF788" w14:textId="77777777" w:rsidR="004A26D4" w:rsidRPr="00300ED7" w:rsidRDefault="004A26D4" w:rsidP="00300ED7">
            <w:pPr>
              <w:autoSpaceDE w:val="0"/>
              <w:autoSpaceDN w:val="0"/>
              <w:adjustRightInd w:val="0"/>
              <w:jc w:val="center"/>
              <w:rPr>
                <w:rFonts w:cs="Arial"/>
              </w:rPr>
            </w:pPr>
            <w:r w:rsidRPr="00300ED7">
              <w:rPr>
                <w:rFonts w:cs="Arial"/>
              </w:rPr>
              <w:t>De Nederlandse Opstand wordt een revolutie als een aantal van de zeventien gewesten de koning van Spanje afzweert.</w:t>
            </w:r>
          </w:p>
          <w:p w14:paraId="654B1018" w14:textId="77777777" w:rsidR="004A26D4" w:rsidRPr="00300ED7" w:rsidRDefault="004A26D4" w:rsidP="00300ED7">
            <w:pPr>
              <w:jc w:val="center"/>
              <w:rPr>
                <w:rFonts w:cs="Arial"/>
              </w:rPr>
            </w:pPr>
          </w:p>
        </w:tc>
        <w:tc>
          <w:tcPr>
            <w:tcW w:w="3856" w:type="dxa"/>
            <w:vAlign w:val="center"/>
          </w:tcPr>
          <w:p w14:paraId="0BB553F2" w14:textId="77777777" w:rsidR="004A26D4" w:rsidRPr="00300ED7" w:rsidRDefault="004A26D4" w:rsidP="00300ED7">
            <w:pPr>
              <w:autoSpaceDE w:val="0"/>
              <w:autoSpaceDN w:val="0"/>
              <w:adjustRightInd w:val="0"/>
              <w:jc w:val="center"/>
              <w:rPr>
                <w:rFonts w:cs="Arial"/>
              </w:rPr>
            </w:pPr>
            <w:r w:rsidRPr="00300ED7">
              <w:rPr>
                <w:rFonts w:cs="Arial"/>
              </w:rPr>
              <w:t>De ontwikkeling van het drieslagstelsel betekent een revolutie in de middeleeuwse landbouw, omdat de opbrengsten stijgen en de gronden minder snel uitgeput raken.</w:t>
            </w:r>
          </w:p>
          <w:p w14:paraId="46621B9E" w14:textId="77777777" w:rsidR="004A26D4" w:rsidRPr="00300ED7" w:rsidRDefault="004A26D4" w:rsidP="00300ED7">
            <w:pPr>
              <w:jc w:val="center"/>
              <w:rPr>
                <w:rFonts w:cs="Arial"/>
              </w:rPr>
            </w:pPr>
          </w:p>
        </w:tc>
        <w:tc>
          <w:tcPr>
            <w:tcW w:w="3856" w:type="dxa"/>
            <w:vAlign w:val="center"/>
          </w:tcPr>
          <w:p w14:paraId="3CCA58C9" w14:textId="77777777" w:rsidR="004A26D4" w:rsidRPr="00300ED7" w:rsidRDefault="004A26D4" w:rsidP="00300ED7">
            <w:pPr>
              <w:autoSpaceDE w:val="0"/>
              <w:autoSpaceDN w:val="0"/>
              <w:adjustRightInd w:val="0"/>
              <w:jc w:val="center"/>
              <w:rPr>
                <w:rFonts w:cs="Arial"/>
              </w:rPr>
            </w:pPr>
            <w:r w:rsidRPr="00300ED7">
              <w:rPr>
                <w:rFonts w:cs="Arial"/>
              </w:rPr>
              <w:t xml:space="preserve">Na de Cubaanse Revolutie onder leiding van Fidel </w:t>
            </w:r>
            <w:proofErr w:type="spellStart"/>
            <w:r w:rsidRPr="00300ED7">
              <w:rPr>
                <w:rFonts w:cs="Arial"/>
              </w:rPr>
              <w:t>Castro</w:t>
            </w:r>
            <w:proofErr w:type="spellEnd"/>
            <w:r w:rsidRPr="00300ED7">
              <w:rPr>
                <w:rFonts w:cs="Arial"/>
              </w:rPr>
              <w:t xml:space="preserve"> sluit Cuba zich aan bij het communistische machtsblok en wordt daarom door de Verenigde Staten bestreden.</w:t>
            </w:r>
          </w:p>
          <w:p w14:paraId="39BCEF70" w14:textId="77777777" w:rsidR="004A26D4" w:rsidRPr="00300ED7" w:rsidRDefault="004A26D4" w:rsidP="00300ED7">
            <w:pPr>
              <w:jc w:val="center"/>
              <w:rPr>
                <w:rFonts w:cs="Arial"/>
              </w:rPr>
            </w:pPr>
          </w:p>
        </w:tc>
        <w:tc>
          <w:tcPr>
            <w:tcW w:w="3856" w:type="dxa"/>
            <w:vAlign w:val="center"/>
          </w:tcPr>
          <w:p w14:paraId="203A5C0E" w14:textId="77777777" w:rsidR="004A26D4" w:rsidRPr="00300ED7" w:rsidRDefault="00300ED7" w:rsidP="00300ED7">
            <w:pPr>
              <w:jc w:val="center"/>
              <w:rPr>
                <w:rFonts w:cs="Arial"/>
              </w:rPr>
            </w:pPr>
            <w:r w:rsidRPr="00300ED7">
              <w:rPr>
                <w:rFonts w:cs="Arial"/>
              </w:rPr>
              <w:t xml:space="preserve">Tijdens de regering van koning George III ontstaat er een democratische revolutie in de Britse koloniën in Noord-Amerika onder de leuze “No </w:t>
            </w:r>
            <w:proofErr w:type="spellStart"/>
            <w:r w:rsidRPr="00300ED7">
              <w:rPr>
                <w:rFonts w:cs="Arial"/>
              </w:rPr>
              <w:t>taxation</w:t>
            </w:r>
            <w:proofErr w:type="spellEnd"/>
            <w:r w:rsidRPr="00300ED7">
              <w:rPr>
                <w:rFonts w:cs="Arial"/>
              </w:rPr>
              <w:t xml:space="preserve"> without </w:t>
            </w:r>
            <w:proofErr w:type="spellStart"/>
            <w:r w:rsidRPr="00300ED7">
              <w:rPr>
                <w:rFonts w:cs="Arial"/>
              </w:rPr>
              <w:t>representation</w:t>
            </w:r>
            <w:proofErr w:type="spellEnd"/>
            <w:r w:rsidRPr="00300ED7">
              <w:rPr>
                <w:rFonts w:cs="Arial"/>
              </w:rPr>
              <w:t>” (Geen belasting zonder vertegenwoordiging).</w:t>
            </w:r>
          </w:p>
        </w:tc>
      </w:tr>
      <w:tr w:rsidR="00300ED7" w14:paraId="27ECA60C" w14:textId="77777777" w:rsidTr="00300ED7">
        <w:trPr>
          <w:trHeight w:hRule="exact" w:val="2438"/>
        </w:trPr>
        <w:tc>
          <w:tcPr>
            <w:tcW w:w="3856" w:type="dxa"/>
            <w:vAlign w:val="center"/>
          </w:tcPr>
          <w:p w14:paraId="29B3DC0C" w14:textId="77777777" w:rsidR="00300ED7" w:rsidRPr="00300ED7" w:rsidRDefault="00300ED7" w:rsidP="00300ED7">
            <w:pPr>
              <w:autoSpaceDE w:val="0"/>
              <w:autoSpaceDN w:val="0"/>
              <w:adjustRightInd w:val="0"/>
              <w:jc w:val="center"/>
              <w:rPr>
                <w:rFonts w:cs="Arial"/>
              </w:rPr>
            </w:pPr>
            <w:r w:rsidRPr="00300ED7">
              <w:rPr>
                <w:rFonts w:cs="Arial"/>
              </w:rPr>
              <w:lastRenderedPageBreak/>
              <w:t xml:space="preserve">De Arabische Sultan </w:t>
            </w:r>
            <w:proofErr w:type="spellStart"/>
            <w:r w:rsidRPr="00300ED7">
              <w:rPr>
                <w:rFonts w:cs="Arial"/>
              </w:rPr>
              <w:t>Saladin</w:t>
            </w:r>
            <w:proofErr w:type="spellEnd"/>
            <w:r w:rsidRPr="00300ED7">
              <w:rPr>
                <w:rFonts w:cs="Arial"/>
              </w:rPr>
              <w:t>, herovert Jeruzalem op de Kruisvaarders.</w:t>
            </w:r>
          </w:p>
        </w:tc>
        <w:tc>
          <w:tcPr>
            <w:tcW w:w="3856" w:type="dxa"/>
            <w:vAlign w:val="center"/>
          </w:tcPr>
          <w:p w14:paraId="740D7A5E" w14:textId="77777777" w:rsidR="00300ED7" w:rsidRPr="00300ED7" w:rsidRDefault="00300ED7" w:rsidP="00300ED7">
            <w:pPr>
              <w:autoSpaceDE w:val="0"/>
              <w:autoSpaceDN w:val="0"/>
              <w:adjustRightInd w:val="0"/>
              <w:jc w:val="center"/>
              <w:rPr>
                <w:rFonts w:cs="Arial"/>
              </w:rPr>
            </w:pPr>
            <w:r w:rsidRPr="00300ED7">
              <w:rPr>
                <w:rFonts w:cs="Arial"/>
              </w:rPr>
              <w:t>Tsaar Peter de Grote bezoekt Amsterdam, het economische en culturele centrum van de Republiek, en de scheepswerven van de Zaanstreek, omdat hij Rusland wil moderniseren.</w:t>
            </w:r>
          </w:p>
        </w:tc>
        <w:tc>
          <w:tcPr>
            <w:tcW w:w="3856" w:type="dxa"/>
            <w:vAlign w:val="center"/>
          </w:tcPr>
          <w:p w14:paraId="441C6953" w14:textId="77777777" w:rsidR="00300ED7" w:rsidRPr="00300ED7" w:rsidRDefault="00300ED7" w:rsidP="00300ED7">
            <w:pPr>
              <w:autoSpaceDE w:val="0"/>
              <w:autoSpaceDN w:val="0"/>
              <w:adjustRightInd w:val="0"/>
              <w:jc w:val="center"/>
              <w:rPr>
                <w:rFonts w:cs="Arial"/>
              </w:rPr>
            </w:pPr>
            <w:r w:rsidRPr="00300ED7">
              <w:rPr>
                <w:rFonts w:cs="Arial"/>
              </w:rPr>
              <w:t>De Nederlandse koning Willem II geeft de liberaal Thorbecke de opdracht om een nieuwe grondwet te ontwerpen, omdat hij geschrokken is van de democratische revoluties die op dat moment zijn uitgebroken in Parijs, Wenen en Berlijn.</w:t>
            </w:r>
          </w:p>
          <w:p w14:paraId="110174B0" w14:textId="77777777" w:rsidR="00300ED7" w:rsidRPr="00300ED7" w:rsidRDefault="00300ED7" w:rsidP="00300ED7">
            <w:pPr>
              <w:autoSpaceDE w:val="0"/>
              <w:autoSpaceDN w:val="0"/>
              <w:adjustRightInd w:val="0"/>
              <w:jc w:val="center"/>
              <w:rPr>
                <w:rFonts w:cs="Arial"/>
              </w:rPr>
            </w:pPr>
          </w:p>
          <w:p w14:paraId="7FE64E1D" w14:textId="77777777" w:rsidR="00300ED7" w:rsidRPr="00300ED7" w:rsidRDefault="00300ED7" w:rsidP="00300ED7">
            <w:pPr>
              <w:autoSpaceDE w:val="0"/>
              <w:autoSpaceDN w:val="0"/>
              <w:adjustRightInd w:val="0"/>
              <w:jc w:val="center"/>
              <w:rPr>
                <w:rFonts w:cs="Arial"/>
              </w:rPr>
            </w:pPr>
          </w:p>
        </w:tc>
        <w:tc>
          <w:tcPr>
            <w:tcW w:w="3856" w:type="dxa"/>
            <w:vAlign w:val="center"/>
          </w:tcPr>
          <w:p w14:paraId="414FA7FF" w14:textId="77777777" w:rsidR="00300ED7" w:rsidRPr="00300ED7" w:rsidRDefault="00300ED7" w:rsidP="00300ED7">
            <w:pPr>
              <w:jc w:val="center"/>
              <w:rPr>
                <w:rFonts w:cs="Arial"/>
              </w:rPr>
            </w:pPr>
            <w:r w:rsidRPr="00300ED7">
              <w:rPr>
                <w:rFonts w:cs="Arial"/>
              </w:rPr>
              <w:t>Karel de Grote herenigt een groot deel van het voormalige West-Romeinse rijk en laat zich tot keizer kronen. Hij bestuurt zijn rijk met behulp van zijn leenmannen.</w:t>
            </w:r>
          </w:p>
        </w:tc>
      </w:tr>
      <w:tr w:rsidR="00300ED7" w14:paraId="31E05DB6" w14:textId="77777777" w:rsidTr="00300ED7">
        <w:trPr>
          <w:trHeight w:hRule="exact" w:val="2438"/>
        </w:trPr>
        <w:tc>
          <w:tcPr>
            <w:tcW w:w="3856" w:type="dxa"/>
            <w:vAlign w:val="center"/>
          </w:tcPr>
          <w:p w14:paraId="3CAAEDFB" w14:textId="77777777" w:rsidR="00300ED7" w:rsidRPr="00300ED7" w:rsidRDefault="00300ED7" w:rsidP="00A33E73">
            <w:pPr>
              <w:autoSpaceDE w:val="0"/>
              <w:autoSpaceDN w:val="0"/>
              <w:adjustRightInd w:val="0"/>
              <w:jc w:val="center"/>
              <w:rPr>
                <w:rFonts w:cs="Arial"/>
              </w:rPr>
            </w:pPr>
            <w:r w:rsidRPr="00300ED7">
              <w:rPr>
                <w:rFonts w:cs="Arial"/>
              </w:rPr>
              <w:t>Filips II verklaart prins Willem van Oranje vogelvrij, omdat hij hem beschouwt als de oorzaak van het conflict in de Nederlanden. Willem van Oranje schrijft een Apologie (verdediging) tegen deze beschuldiging.</w:t>
            </w:r>
          </w:p>
        </w:tc>
        <w:tc>
          <w:tcPr>
            <w:tcW w:w="3856" w:type="dxa"/>
            <w:vAlign w:val="center"/>
          </w:tcPr>
          <w:p w14:paraId="047884F0" w14:textId="77777777" w:rsidR="00300ED7" w:rsidRPr="00300ED7" w:rsidRDefault="00300ED7" w:rsidP="00300ED7">
            <w:pPr>
              <w:autoSpaceDE w:val="0"/>
              <w:autoSpaceDN w:val="0"/>
              <w:adjustRightInd w:val="0"/>
              <w:jc w:val="center"/>
              <w:rPr>
                <w:rFonts w:cs="Arial"/>
              </w:rPr>
            </w:pPr>
            <w:r w:rsidRPr="00300ED7">
              <w:rPr>
                <w:rFonts w:cs="Arial"/>
                <w:color w:val="000000"/>
              </w:rPr>
              <w:t>Afrikanen worden op slavenschepen naar Amerika gebracht om te werken op de katoenplantages in het Zuiden van de Verenigde Staten.</w:t>
            </w:r>
          </w:p>
        </w:tc>
        <w:tc>
          <w:tcPr>
            <w:tcW w:w="3856" w:type="dxa"/>
            <w:vAlign w:val="center"/>
          </w:tcPr>
          <w:p w14:paraId="1E909AFE" w14:textId="77777777" w:rsidR="00300ED7" w:rsidRPr="00300ED7" w:rsidRDefault="00300ED7" w:rsidP="00A33E73">
            <w:pPr>
              <w:autoSpaceDE w:val="0"/>
              <w:autoSpaceDN w:val="0"/>
              <w:adjustRightInd w:val="0"/>
              <w:jc w:val="center"/>
              <w:rPr>
                <w:rFonts w:cs="Arial"/>
              </w:rPr>
            </w:pPr>
            <w:r w:rsidRPr="00300ED7">
              <w:rPr>
                <w:rFonts w:cs="Arial"/>
              </w:rPr>
              <w:t>De bloeiende Griekse stadstaten raken overbevolkt en stichten kolonies in het hele Middellandse Zeegebied.</w:t>
            </w:r>
          </w:p>
        </w:tc>
        <w:tc>
          <w:tcPr>
            <w:tcW w:w="3856" w:type="dxa"/>
            <w:vAlign w:val="center"/>
          </w:tcPr>
          <w:p w14:paraId="2C96D7C5" w14:textId="77777777" w:rsidR="00300ED7" w:rsidRPr="00300ED7" w:rsidRDefault="00300ED7" w:rsidP="00300ED7">
            <w:pPr>
              <w:jc w:val="center"/>
              <w:rPr>
                <w:rFonts w:cs="Arial"/>
              </w:rPr>
            </w:pPr>
            <w:r w:rsidRPr="00300ED7">
              <w:rPr>
                <w:rFonts w:cs="Arial"/>
                <w:color w:val="000000"/>
              </w:rPr>
              <w:t>Vlak na de Eerste Wereldoorlog verjagen nationalistische Turken de Griekse bevolking uit de kuststeden van Turkije.</w:t>
            </w:r>
          </w:p>
        </w:tc>
      </w:tr>
      <w:tr w:rsidR="00300ED7" w14:paraId="4230013F" w14:textId="77777777" w:rsidTr="00300ED7">
        <w:trPr>
          <w:trHeight w:hRule="exact" w:val="2438"/>
        </w:trPr>
        <w:tc>
          <w:tcPr>
            <w:tcW w:w="3856" w:type="dxa"/>
            <w:vAlign w:val="center"/>
          </w:tcPr>
          <w:p w14:paraId="0777CAFD" w14:textId="77777777" w:rsidR="00300ED7" w:rsidRPr="00A33E73" w:rsidRDefault="00300ED7" w:rsidP="00A33E73">
            <w:pPr>
              <w:autoSpaceDE w:val="0"/>
              <w:autoSpaceDN w:val="0"/>
              <w:adjustRightInd w:val="0"/>
              <w:jc w:val="center"/>
              <w:rPr>
                <w:rFonts w:cs="Arial"/>
                <w:color w:val="000000"/>
              </w:rPr>
            </w:pPr>
            <w:r w:rsidRPr="00300ED7">
              <w:rPr>
                <w:rFonts w:cs="Arial"/>
                <w:color w:val="000000"/>
              </w:rPr>
              <w:t>De Industriële Revolutie in de Verenigde Staten brengt een massale immigratie van Ieren, Oost-Europese Joden en Italianen op gang.</w:t>
            </w:r>
          </w:p>
        </w:tc>
        <w:tc>
          <w:tcPr>
            <w:tcW w:w="3856" w:type="dxa"/>
            <w:vAlign w:val="center"/>
          </w:tcPr>
          <w:p w14:paraId="19B30469" w14:textId="77777777" w:rsidR="00300ED7" w:rsidRPr="00300ED7" w:rsidRDefault="00300ED7" w:rsidP="00300ED7">
            <w:pPr>
              <w:autoSpaceDE w:val="0"/>
              <w:autoSpaceDN w:val="0"/>
              <w:adjustRightInd w:val="0"/>
              <w:jc w:val="center"/>
              <w:rPr>
                <w:rFonts w:cs="Arial"/>
              </w:rPr>
            </w:pPr>
            <w:r w:rsidRPr="00300ED7">
              <w:rPr>
                <w:rFonts w:cs="Arial"/>
                <w:color w:val="000000"/>
              </w:rPr>
              <w:t>Germaanse stammen trekken vanuit Oost-Europa het West-Romeinse Rijk binnen, waarna dit uiteenvalt.</w:t>
            </w:r>
          </w:p>
        </w:tc>
        <w:tc>
          <w:tcPr>
            <w:tcW w:w="3856" w:type="dxa"/>
            <w:vAlign w:val="center"/>
          </w:tcPr>
          <w:p w14:paraId="03BCE1FA" w14:textId="77777777" w:rsidR="00300ED7" w:rsidRPr="00300ED7" w:rsidRDefault="00300ED7" w:rsidP="00300ED7">
            <w:pPr>
              <w:autoSpaceDE w:val="0"/>
              <w:autoSpaceDN w:val="0"/>
              <w:adjustRightInd w:val="0"/>
              <w:jc w:val="center"/>
              <w:rPr>
                <w:rFonts w:cs="Arial"/>
                <w:color w:val="000000"/>
              </w:rPr>
            </w:pPr>
            <w:r w:rsidRPr="00300ED7">
              <w:rPr>
                <w:rFonts w:cs="Arial"/>
                <w:color w:val="000000"/>
              </w:rPr>
              <w:t>Duitsland verliest de Tweede Wereldoorlog, miljoenen Duitstaligen worden verdreven uit Rusland, Polen, Tsjechië, enz.</w:t>
            </w:r>
          </w:p>
          <w:p w14:paraId="0035DF48" w14:textId="77777777" w:rsidR="00300ED7" w:rsidRPr="00300ED7" w:rsidRDefault="00300ED7" w:rsidP="00300ED7">
            <w:pPr>
              <w:autoSpaceDE w:val="0"/>
              <w:autoSpaceDN w:val="0"/>
              <w:adjustRightInd w:val="0"/>
              <w:jc w:val="center"/>
              <w:rPr>
                <w:rFonts w:cs="Arial"/>
              </w:rPr>
            </w:pPr>
          </w:p>
        </w:tc>
        <w:tc>
          <w:tcPr>
            <w:tcW w:w="3856" w:type="dxa"/>
            <w:vAlign w:val="center"/>
          </w:tcPr>
          <w:p w14:paraId="2DC38E1F" w14:textId="77777777" w:rsidR="00300ED7" w:rsidRPr="00300ED7" w:rsidRDefault="00300ED7" w:rsidP="00300ED7">
            <w:pPr>
              <w:jc w:val="center"/>
              <w:rPr>
                <w:rFonts w:cs="Arial"/>
              </w:rPr>
            </w:pPr>
            <w:r w:rsidRPr="00300ED7">
              <w:rPr>
                <w:rFonts w:cs="Arial"/>
                <w:color w:val="000000"/>
              </w:rPr>
              <w:t>Het gebruik van het magnetisch kompas op schepen maakt de ontdekkingsreizen mogelijk.</w:t>
            </w:r>
          </w:p>
        </w:tc>
      </w:tr>
      <w:tr w:rsidR="00300ED7" w14:paraId="46637CE4" w14:textId="77777777" w:rsidTr="00300ED7">
        <w:trPr>
          <w:trHeight w:hRule="exact" w:val="2438"/>
        </w:trPr>
        <w:tc>
          <w:tcPr>
            <w:tcW w:w="3856" w:type="dxa"/>
            <w:vAlign w:val="center"/>
          </w:tcPr>
          <w:p w14:paraId="46ACA8C6" w14:textId="77777777" w:rsidR="00300ED7" w:rsidRPr="00300ED7" w:rsidRDefault="00300ED7" w:rsidP="00300ED7">
            <w:pPr>
              <w:autoSpaceDE w:val="0"/>
              <w:autoSpaceDN w:val="0"/>
              <w:adjustRightInd w:val="0"/>
              <w:jc w:val="center"/>
              <w:rPr>
                <w:rFonts w:cs="Arial"/>
              </w:rPr>
            </w:pPr>
            <w:r w:rsidRPr="00300ED7">
              <w:rPr>
                <w:rFonts w:cs="Arial"/>
                <w:color w:val="000000"/>
              </w:rPr>
              <w:t>Door beton te gebruiken kunnen Romeinse architecten als eersten kilometers lange aquaducten bouwen om steden van water te voorzien.</w:t>
            </w:r>
          </w:p>
        </w:tc>
        <w:tc>
          <w:tcPr>
            <w:tcW w:w="3856" w:type="dxa"/>
            <w:vAlign w:val="center"/>
          </w:tcPr>
          <w:p w14:paraId="68D39A6E" w14:textId="77777777" w:rsidR="00300ED7" w:rsidRPr="00300ED7" w:rsidRDefault="00300ED7" w:rsidP="00300ED7">
            <w:pPr>
              <w:autoSpaceDE w:val="0"/>
              <w:autoSpaceDN w:val="0"/>
              <w:adjustRightInd w:val="0"/>
              <w:jc w:val="center"/>
              <w:rPr>
                <w:rFonts w:cs="Arial"/>
              </w:rPr>
            </w:pPr>
            <w:r w:rsidRPr="00300ED7">
              <w:rPr>
                <w:rFonts w:cs="Arial"/>
                <w:color w:val="000000"/>
              </w:rPr>
              <w:t>Door het gebruik van luidsprekers zijn de nationaalsocialistische leiders in staat om grote menigten toe te spreken.</w:t>
            </w:r>
          </w:p>
        </w:tc>
        <w:tc>
          <w:tcPr>
            <w:tcW w:w="3856" w:type="dxa"/>
            <w:vAlign w:val="center"/>
          </w:tcPr>
          <w:p w14:paraId="18D85A63" w14:textId="77777777" w:rsidR="00300ED7" w:rsidRPr="00300ED7" w:rsidRDefault="00300ED7" w:rsidP="00300ED7">
            <w:pPr>
              <w:autoSpaceDE w:val="0"/>
              <w:autoSpaceDN w:val="0"/>
              <w:adjustRightInd w:val="0"/>
              <w:jc w:val="center"/>
              <w:rPr>
                <w:rFonts w:cs="Arial"/>
              </w:rPr>
            </w:pPr>
            <w:r w:rsidRPr="00300ED7">
              <w:rPr>
                <w:rFonts w:cs="Arial"/>
                <w:color w:val="000000"/>
              </w:rPr>
              <w:t>De massale verspreiding van de televisie verandert de cultuur.</w:t>
            </w:r>
          </w:p>
        </w:tc>
        <w:tc>
          <w:tcPr>
            <w:tcW w:w="3856" w:type="dxa"/>
            <w:vAlign w:val="center"/>
          </w:tcPr>
          <w:p w14:paraId="3F103512" w14:textId="77777777" w:rsidR="00300ED7" w:rsidRPr="00300ED7" w:rsidRDefault="00300ED7" w:rsidP="00300ED7">
            <w:pPr>
              <w:jc w:val="center"/>
              <w:rPr>
                <w:rFonts w:cs="Arial"/>
              </w:rPr>
            </w:pPr>
            <w:r w:rsidRPr="00300ED7">
              <w:rPr>
                <w:rFonts w:cs="Arial"/>
              </w:rPr>
              <w:t xml:space="preserve">James Watt levert een belangrijke bijdrage aan de Industriële Revolutie door de stoommachine van </w:t>
            </w:r>
            <w:proofErr w:type="spellStart"/>
            <w:r w:rsidRPr="00300ED7">
              <w:rPr>
                <w:rFonts w:cs="Arial"/>
              </w:rPr>
              <w:t>Newcomen</w:t>
            </w:r>
            <w:proofErr w:type="spellEnd"/>
            <w:r w:rsidRPr="00300ED7">
              <w:rPr>
                <w:rFonts w:cs="Arial"/>
              </w:rPr>
              <w:t xml:space="preserve"> geschikt te maken voor gebruik in fabrieken.</w:t>
            </w:r>
          </w:p>
          <w:p w14:paraId="6BD0DAB7" w14:textId="77777777" w:rsidR="00300ED7" w:rsidRPr="00300ED7" w:rsidRDefault="00300ED7" w:rsidP="00300ED7">
            <w:pPr>
              <w:jc w:val="center"/>
              <w:rPr>
                <w:rFonts w:cs="Arial"/>
              </w:rPr>
            </w:pPr>
          </w:p>
        </w:tc>
      </w:tr>
      <w:tr w:rsidR="00300ED7" w14:paraId="4A7555FE" w14:textId="77777777" w:rsidTr="00300ED7">
        <w:trPr>
          <w:trHeight w:hRule="exact" w:val="2438"/>
        </w:trPr>
        <w:tc>
          <w:tcPr>
            <w:tcW w:w="3856" w:type="dxa"/>
            <w:vAlign w:val="center"/>
          </w:tcPr>
          <w:p w14:paraId="71BB0B92" w14:textId="77777777" w:rsidR="00300ED7" w:rsidRPr="00300ED7" w:rsidRDefault="00300ED7" w:rsidP="00300ED7">
            <w:pPr>
              <w:autoSpaceDE w:val="0"/>
              <w:autoSpaceDN w:val="0"/>
              <w:adjustRightInd w:val="0"/>
              <w:jc w:val="center"/>
              <w:rPr>
                <w:rFonts w:cs="Arial"/>
              </w:rPr>
            </w:pPr>
            <w:r w:rsidRPr="00300ED7">
              <w:rPr>
                <w:rFonts w:cs="Arial"/>
                <w:color w:val="000000"/>
              </w:rPr>
              <w:lastRenderedPageBreak/>
              <w:t>Door de kruistochten leren medici in West-Europa nieuwe technieken van de Arabische medici</w:t>
            </w:r>
          </w:p>
        </w:tc>
        <w:tc>
          <w:tcPr>
            <w:tcW w:w="3856" w:type="dxa"/>
            <w:vAlign w:val="center"/>
          </w:tcPr>
          <w:p w14:paraId="2FB7CA97" w14:textId="77777777" w:rsidR="00300ED7" w:rsidRPr="00300ED7" w:rsidRDefault="00300ED7" w:rsidP="00300ED7">
            <w:pPr>
              <w:rPr>
                <w:rFonts w:cs="Arial"/>
              </w:rPr>
            </w:pPr>
            <w:r w:rsidRPr="00300ED7">
              <w:rPr>
                <w:rFonts w:cs="Arial"/>
              </w:rPr>
              <w:t>Door de Vrede van Brest-</w:t>
            </w:r>
            <w:proofErr w:type="spellStart"/>
            <w:r w:rsidRPr="00300ED7">
              <w:rPr>
                <w:rFonts w:cs="Arial"/>
              </w:rPr>
              <w:t>Litovsk</w:t>
            </w:r>
            <w:proofErr w:type="spellEnd"/>
            <w:r w:rsidRPr="00300ED7">
              <w:rPr>
                <w:rFonts w:cs="Arial"/>
              </w:rPr>
              <w:t xml:space="preserve"> tussen het Duitse keizerrijk en het communistische Rusland kunnen de Duitse generaals hun troepen van het Oostfront overbrengen naar het Westfront in Frankrijk.</w:t>
            </w:r>
          </w:p>
        </w:tc>
        <w:tc>
          <w:tcPr>
            <w:tcW w:w="3856" w:type="dxa"/>
            <w:vAlign w:val="center"/>
          </w:tcPr>
          <w:p w14:paraId="38E3C1B9" w14:textId="77777777" w:rsidR="00300ED7" w:rsidRPr="00300ED7" w:rsidRDefault="00300ED7" w:rsidP="00300ED7">
            <w:pPr>
              <w:autoSpaceDE w:val="0"/>
              <w:autoSpaceDN w:val="0"/>
              <w:adjustRightInd w:val="0"/>
              <w:jc w:val="center"/>
              <w:rPr>
                <w:rFonts w:cs="Arial"/>
              </w:rPr>
            </w:pPr>
            <w:r w:rsidRPr="00300ED7">
              <w:rPr>
                <w:rFonts w:cs="Arial"/>
              </w:rPr>
              <w:t>Tijdens de Vrede van Augsburg wordt afgesproken dat de vorsten van het Duitse Rijk zelf bepalen welke godsdienst in hun gebied wordt toegelaten. Hierdoor wordt de splitsing tussen de rooms-katholieke kerk en de protestanten definitief.</w:t>
            </w:r>
          </w:p>
        </w:tc>
        <w:tc>
          <w:tcPr>
            <w:tcW w:w="3856" w:type="dxa"/>
            <w:vAlign w:val="center"/>
          </w:tcPr>
          <w:p w14:paraId="148B98E5" w14:textId="77777777" w:rsidR="00300ED7" w:rsidRPr="00300ED7" w:rsidRDefault="00300ED7" w:rsidP="00300ED7">
            <w:pPr>
              <w:jc w:val="center"/>
              <w:rPr>
                <w:rFonts w:cs="Arial"/>
              </w:rPr>
            </w:pPr>
            <w:r w:rsidRPr="00300ED7">
              <w:rPr>
                <w:rFonts w:cs="Arial"/>
                <w:color w:val="000000"/>
              </w:rPr>
              <w:t>Een resultaat van het Congres van Wenen was, dat in de meeste landen van Europa de gevolgen van de democratische revoluties worden teruggedraaid.</w:t>
            </w:r>
          </w:p>
        </w:tc>
      </w:tr>
      <w:tr w:rsidR="00300ED7" w14:paraId="22B109B1" w14:textId="77777777" w:rsidTr="00300ED7">
        <w:trPr>
          <w:trHeight w:hRule="exact" w:val="2438"/>
        </w:trPr>
        <w:tc>
          <w:tcPr>
            <w:tcW w:w="3856" w:type="dxa"/>
            <w:vAlign w:val="center"/>
          </w:tcPr>
          <w:p w14:paraId="1270D215" w14:textId="77777777" w:rsidR="00300ED7" w:rsidRPr="00300ED7" w:rsidRDefault="00300ED7" w:rsidP="00300ED7">
            <w:pPr>
              <w:autoSpaceDE w:val="0"/>
              <w:autoSpaceDN w:val="0"/>
              <w:adjustRightInd w:val="0"/>
              <w:jc w:val="center"/>
              <w:rPr>
                <w:rFonts w:cs="Arial"/>
              </w:rPr>
            </w:pPr>
            <w:r w:rsidRPr="00300ED7">
              <w:rPr>
                <w:rFonts w:cs="Arial"/>
              </w:rPr>
              <w:t>Het Concordaat van Worms maakte een eind aan de strijd tussen de paus en de Duitse keizer over de benoeming van bisschoppen.</w:t>
            </w:r>
          </w:p>
        </w:tc>
        <w:tc>
          <w:tcPr>
            <w:tcW w:w="3856" w:type="dxa"/>
            <w:vAlign w:val="center"/>
          </w:tcPr>
          <w:p w14:paraId="0D383D2F" w14:textId="77777777" w:rsidR="00300ED7" w:rsidRPr="00300ED7" w:rsidRDefault="00300ED7" w:rsidP="00300ED7">
            <w:pPr>
              <w:autoSpaceDE w:val="0"/>
              <w:autoSpaceDN w:val="0"/>
              <w:adjustRightInd w:val="0"/>
              <w:jc w:val="center"/>
              <w:rPr>
                <w:rFonts w:cs="Arial"/>
              </w:rPr>
            </w:pPr>
            <w:r w:rsidRPr="00300ED7">
              <w:rPr>
                <w:rFonts w:cs="Arial"/>
              </w:rPr>
              <w:t>De Vrede van Parijs maakte een eind aan de dekolonisatiestrijd van Vietnam. Na Frankrijk erkenden nu ook de Verenigde Staten de onafhankelijkheid van Vietnam.</w:t>
            </w:r>
          </w:p>
        </w:tc>
        <w:tc>
          <w:tcPr>
            <w:tcW w:w="3856" w:type="dxa"/>
            <w:vAlign w:val="center"/>
          </w:tcPr>
          <w:p w14:paraId="418FE77A" w14:textId="77777777" w:rsidR="00300ED7" w:rsidRPr="00300ED7" w:rsidRDefault="00300ED7" w:rsidP="00300ED7">
            <w:pPr>
              <w:autoSpaceDE w:val="0"/>
              <w:autoSpaceDN w:val="0"/>
              <w:adjustRightInd w:val="0"/>
              <w:jc w:val="center"/>
              <w:rPr>
                <w:rFonts w:cs="Arial"/>
              </w:rPr>
            </w:pPr>
            <w:r w:rsidRPr="00300ED7">
              <w:rPr>
                <w:rFonts w:cs="Arial"/>
              </w:rPr>
              <w:t xml:space="preserve">Het sluiten van de </w:t>
            </w:r>
            <w:proofErr w:type="spellStart"/>
            <w:r w:rsidRPr="00300ED7">
              <w:rPr>
                <w:rFonts w:cs="Arial"/>
              </w:rPr>
              <w:t>Delisch</w:t>
            </w:r>
            <w:proofErr w:type="spellEnd"/>
            <w:r w:rsidRPr="00300ED7">
              <w:rPr>
                <w:rFonts w:cs="Arial"/>
              </w:rPr>
              <w:t xml:space="preserve">-Attische </w:t>
            </w:r>
            <w:proofErr w:type="spellStart"/>
            <w:r w:rsidRPr="00300ED7">
              <w:rPr>
                <w:rFonts w:cs="Arial"/>
              </w:rPr>
              <w:t>Zeebond</w:t>
            </w:r>
            <w:proofErr w:type="spellEnd"/>
            <w:r w:rsidRPr="00300ED7">
              <w:rPr>
                <w:rFonts w:cs="Arial"/>
              </w:rPr>
              <w:t xml:space="preserve"> is het begin van de bloeitijd van de democratische stadstaat Athene.</w:t>
            </w:r>
          </w:p>
        </w:tc>
        <w:tc>
          <w:tcPr>
            <w:tcW w:w="3856" w:type="dxa"/>
            <w:vAlign w:val="center"/>
          </w:tcPr>
          <w:p w14:paraId="48AFFE06" w14:textId="77777777" w:rsidR="00300ED7" w:rsidRPr="00300ED7" w:rsidRDefault="00A33E73" w:rsidP="00300ED7">
            <w:pPr>
              <w:jc w:val="center"/>
              <w:rPr>
                <w:rFonts w:cs="Arial"/>
              </w:rPr>
            </w:pPr>
            <w:r w:rsidRPr="00A33E73">
              <w:rPr>
                <w:rFonts w:cs="Arial"/>
              </w:rPr>
              <w:t>Kort na de ontdekkingsreizen van Columbus naar Amerika maken de Europeanen kennis met de aardappel.</w:t>
            </w:r>
          </w:p>
        </w:tc>
      </w:tr>
      <w:tr w:rsidR="00300ED7" w14:paraId="1032B5B4" w14:textId="77777777" w:rsidTr="00300ED7">
        <w:trPr>
          <w:trHeight w:hRule="exact" w:val="2438"/>
        </w:trPr>
        <w:tc>
          <w:tcPr>
            <w:tcW w:w="3856" w:type="dxa"/>
            <w:vAlign w:val="center"/>
          </w:tcPr>
          <w:p w14:paraId="7CCD9926" w14:textId="77777777" w:rsidR="00300ED7" w:rsidRPr="00300ED7" w:rsidRDefault="00A33E73" w:rsidP="00300ED7">
            <w:pPr>
              <w:autoSpaceDE w:val="0"/>
              <w:autoSpaceDN w:val="0"/>
              <w:adjustRightInd w:val="0"/>
              <w:jc w:val="center"/>
              <w:rPr>
                <w:rFonts w:cs="Arial"/>
              </w:rPr>
            </w:pPr>
            <w:r w:rsidRPr="00A33E73">
              <w:rPr>
                <w:rFonts w:cs="Arial"/>
              </w:rPr>
              <w:t>De meier van de Frankische koning Karel de Grote zorgt ervoor dat er voldoende horige boeren zijn om de oogst binnen te halen.</w:t>
            </w:r>
          </w:p>
        </w:tc>
        <w:tc>
          <w:tcPr>
            <w:tcW w:w="3856" w:type="dxa"/>
            <w:vAlign w:val="center"/>
          </w:tcPr>
          <w:p w14:paraId="76793C70" w14:textId="77777777" w:rsidR="00300ED7" w:rsidRPr="00300ED7" w:rsidRDefault="00A33E73" w:rsidP="00300ED7">
            <w:pPr>
              <w:autoSpaceDE w:val="0"/>
              <w:autoSpaceDN w:val="0"/>
              <w:adjustRightInd w:val="0"/>
              <w:jc w:val="center"/>
              <w:rPr>
                <w:rFonts w:cs="Arial"/>
              </w:rPr>
            </w:pPr>
            <w:r w:rsidRPr="00A33E73">
              <w:rPr>
                <w:rFonts w:cs="Arial"/>
              </w:rPr>
              <w:t xml:space="preserve">Jagersgemeenschappen in de </w:t>
            </w:r>
            <w:proofErr w:type="spellStart"/>
            <w:r w:rsidRPr="00A33E73">
              <w:rPr>
                <w:rFonts w:cs="Arial"/>
              </w:rPr>
              <w:t>Indusvallei</w:t>
            </w:r>
            <w:proofErr w:type="spellEnd"/>
            <w:r w:rsidRPr="00A33E73">
              <w:rPr>
                <w:rFonts w:cs="Arial"/>
              </w:rPr>
              <w:t xml:space="preserve"> vestigen zich op plaatsen waar zij kunnen oogsten van de planten die zij gezaaid hebben.</w:t>
            </w:r>
          </w:p>
        </w:tc>
        <w:tc>
          <w:tcPr>
            <w:tcW w:w="3856" w:type="dxa"/>
            <w:vAlign w:val="center"/>
          </w:tcPr>
          <w:p w14:paraId="24109BC9" w14:textId="77777777" w:rsidR="00300ED7" w:rsidRPr="00300ED7" w:rsidRDefault="00A33E73" w:rsidP="00300ED7">
            <w:pPr>
              <w:autoSpaceDE w:val="0"/>
              <w:autoSpaceDN w:val="0"/>
              <w:adjustRightInd w:val="0"/>
              <w:jc w:val="center"/>
              <w:rPr>
                <w:rFonts w:cs="Arial"/>
              </w:rPr>
            </w:pPr>
            <w:r w:rsidRPr="00A33E73">
              <w:rPr>
                <w:rFonts w:cs="Arial"/>
              </w:rPr>
              <w:t>De inwoners van de Hollandse steden in de bloeitijd van de Republiek kopen hun graan in het Oostzeegebied.</w:t>
            </w:r>
          </w:p>
        </w:tc>
        <w:tc>
          <w:tcPr>
            <w:tcW w:w="3856" w:type="dxa"/>
            <w:vAlign w:val="center"/>
          </w:tcPr>
          <w:p w14:paraId="2C3534AE" w14:textId="77777777" w:rsidR="00300ED7" w:rsidRPr="00300ED7" w:rsidRDefault="00A33E73" w:rsidP="00300ED7">
            <w:pPr>
              <w:jc w:val="center"/>
              <w:rPr>
                <w:rFonts w:cs="Arial"/>
              </w:rPr>
            </w:pPr>
            <w:r w:rsidRPr="00A33E73">
              <w:rPr>
                <w:rFonts w:cs="Arial"/>
              </w:rPr>
              <w:t>De Romeinse Senaat beloont de veteranen uit hun legioenen met boerderijen in de veroverde gebieden.</w:t>
            </w:r>
          </w:p>
        </w:tc>
      </w:tr>
      <w:tr w:rsidR="00300ED7" w14:paraId="57F5A530" w14:textId="77777777" w:rsidTr="00300ED7">
        <w:trPr>
          <w:trHeight w:hRule="exact" w:val="2438"/>
        </w:trPr>
        <w:tc>
          <w:tcPr>
            <w:tcW w:w="3856" w:type="dxa"/>
            <w:vAlign w:val="center"/>
          </w:tcPr>
          <w:p w14:paraId="0471809A" w14:textId="77777777" w:rsidR="00300ED7" w:rsidRPr="00300ED7" w:rsidRDefault="00A33E73" w:rsidP="00300ED7">
            <w:pPr>
              <w:autoSpaceDE w:val="0"/>
              <w:autoSpaceDN w:val="0"/>
              <w:adjustRightInd w:val="0"/>
              <w:jc w:val="center"/>
              <w:rPr>
                <w:rFonts w:cs="Arial"/>
              </w:rPr>
            </w:pPr>
            <w:r w:rsidRPr="00A33E73">
              <w:rPr>
                <w:rFonts w:cs="Arial"/>
              </w:rPr>
              <w:t xml:space="preserve">Terwijl de mannen van jagersgemeenschappen in de </w:t>
            </w:r>
            <w:proofErr w:type="spellStart"/>
            <w:r w:rsidRPr="00A33E73">
              <w:rPr>
                <w:rFonts w:cs="Arial"/>
              </w:rPr>
              <w:t>Indusvallei</w:t>
            </w:r>
            <w:proofErr w:type="spellEnd"/>
            <w:r w:rsidRPr="00A33E73">
              <w:rPr>
                <w:rFonts w:cs="Arial"/>
              </w:rPr>
              <w:t xml:space="preserve"> op jacht gaan, verzamelen de vrouwen allerlei vruchten en zaden.</w:t>
            </w:r>
          </w:p>
        </w:tc>
        <w:tc>
          <w:tcPr>
            <w:tcW w:w="3856" w:type="dxa"/>
            <w:vAlign w:val="center"/>
          </w:tcPr>
          <w:p w14:paraId="115F4EFE" w14:textId="77777777" w:rsidR="00300ED7" w:rsidRPr="00300ED7" w:rsidRDefault="00300ED7" w:rsidP="00300ED7">
            <w:pPr>
              <w:autoSpaceDE w:val="0"/>
              <w:autoSpaceDN w:val="0"/>
              <w:adjustRightInd w:val="0"/>
              <w:jc w:val="center"/>
              <w:rPr>
                <w:rFonts w:cs="Arial"/>
              </w:rPr>
            </w:pPr>
          </w:p>
        </w:tc>
        <w:tc>
          <w:tcPr>
            <w:tcW w:w="3856" w:type="dxa"/>
            <w:vAlign w:val="center"/>
          </w:tcPr>
          <w:p w14:paraId="10661ED9" w14:textId="77777777" w:rsidR="00300ED7" w:rsidRPr="00300ED7" w:rsidRDefault="00300ED7" w:rsidP="00300ED7">
            <w:pPr>
              <w:autoSpaceDE w:val="0"/>
              <w:autoSpaceDN w:val="0"/>
              <w:adjustRightInd w:val="0"/>
              <w:jc w:val="center"/>
              <w:rPr>
                <w:rFonts w:cs="Arial"/>
              </w:rPr>
            </w:pPr>
          </w:p>
        </w:tc>
        <w:tc>
          <w:tcPr>
            <w:tcW w:w="3856" w:type="dxa"/>
            <w:vAlign w:val="center"/>
          </w:tcPr>
          <w:p w14:paraId="38BA23A1" w14:textId="77777777" w:rsidR="00300ED7" w:rsidRPr="00300ED7" w:rsidRDefault="00300ED7" w:rsidP="00300ED7">
            <w:pPr>
              <w:jc w:val="center"/>
              <w:rPr>
                <w:rFonts w:cs="Arial"/>
              </w:rPr>
            </w:pPr>
          </w:p>
        </w:tc>
      </w:tr>
      <w:tr w:rsidR="00300ED7" w14:paraId="447238AC" w14:textId="77777777" w:rsidTr="00300ED7">
        <w:trPr>
          <w:trHeight w:hRule="exact" w:val="2438"/>
        </w:trPr>
        <w:tc>
          <w:tcPr>
            <w:tcW w:w="3856" w:type="dxa"/>
            <w:vAlign w:val="center"/>
          </w:tcPr>
          <w:p w14:paraId="05CF0A24" w14:textId="77777777" w:rsidR="00300ED7" w:rsidRPr="00300ED7" w:rsidRDefault="00046A00" w:rsidP="00300ED7">
            <w:pPr>
              <w:autoSpaceDE w:val="0"/>
              <w:autoSpaceDN w:val="0"/>
              <w:adjustRightInd w:val="0"/>
              <w:jc w:val="center"/>
              <w:rPr>
                <w:rFonts w:cs="Arial"/>
              </w:rPr>
            </w:pPr>
            <w:r w:rsidRPr="00046A00">
              <w:rPr>
                <w:rFonts w:cs="Arial"/>
              </w:rPr>
              <w:lastRenderedPageBreak/>
              <w:t>Tijdens de godsdienstoorlogen in Engeland wordt de katholieke Mary Stuart in opdracht van haar nicht, de protestantse koningin Elisabeth I, onthoofd.</w:t>
            </w:r>
          </w:p>
        </w:tc>
        <w:tc>
          <w:tcPr>
            <w:tcW w:w="3856" w:type="dxa"/>
            <w:vAlign w:val="center"/>
          </w:tcPr>
          <w:p w14:paraId="72C4C989" w14:textId="77777777" w:rsidR="00300ED7" w:rsidRPr="00300ED7" w:rsidRDefault="00487C67" w:rsidP="00300ED7">
            <w:pPr>
              <w:autoSpaceDE w:val="0"/>
              <w:autoSpaceDN w:val="0"/>
              <w:adjustRightInd w:val="0"/>
              <w:jc w:val="center"/>
              <w:rPr>
                <w:rFonts w:cs="Arial"/>
              </w:rPr>
            </w:pPr>
            <w:r w:rsidRPr="00487C67">
              <w:rPr>
                <w:rFonts w:cs="Arial"/>
              </w:rPr>
              <w:t xml:space="preserve">Twee maanden na de wapenstilstand waarmee de Eerste Wereldoorlog eindigt, breekt in Berlijn de </w:t>
            </w:r>
            <w:proofErr w:type="spellStart"/>
            <w:r w:rsidRPr="00487C67">
              <w:rPr>
                <w:rFonts w:cs="Arial"/>
              </w:rPr>
              <w:t>Spartakistenopstand</w:t>
            </w:r>
            <w:proofErr w:type="spellEnd"/>
            <w:r w:rsidRPr="00487C67">
              <w:rPr>
                <w:rFonts w:cs="Arial"/>
              </w:rPr>
              <w:t xml:space="preserve"> uit. Bij deze opstand wordt de radicale socialiste Rosa Luxemburg gedood.</w:t>
            </w:r>
          </w:p>
        </w:tc>
        <w:tc>
          <w:tcPr>
            <w:tcW w:w="3856" w:type="dxa"/>
            <w:vAlign w:val="center"/>
          </w:tcPr>
          <w:p w14:paraId="02749166" w14:textId="77777777" w:rsidR="00300ED7" w:rsidRPr="00300ED7" w:rsidRDefault="00487C67" w:rsidP="00300ED7">
            <w:pPr>
              <w:autoSpaceDE w:val="0"/>
              <w:autoSpaceDN w:val="0"/>
              <w:adjustRightInd w:val="0"/>
              <w:jc w:val="center"/>
              <w:rPr>
                <w:rFonts w:cs="Arial"/>
              </w:rPr>
            </w:pPr>
            <w:r w:rsidRPr="00487C67">
              <w:rPr>
                <w:rFonts w:cs="Arial"/>
              </w:rPr>
              <w:t xml:space="preserve">In de Verenigde Staten ontstaat een jacht op communistische spionnen die atoomgeheimen verraden zouden hebben. Het echtpaar Julius en </w:t>
            </w:r>
            <w:proofErr w:type="spellStart"/>
            <w:r w:rsidRPr="00487C67">
              <w:rPr>
                <w:rFonts w:cs="Arial"/>
              </w:rPr>
              <w:t>Ethel</w:t>
            </w:r>
            <w:proofErr w:type="spellEnd"/>
            <w:r w:rsidRPr="00487C67">
              <w:rPr>
                <w:rFonts w:cs="Arial"/>
              </w:rPr>
              <w:t xml:space="preserve"> Rosenberg wordt na een proces ter dood gebracht.</w:t>
            </w:r>
          </w:p>
        </w:tc>
        <w:tc>
          <w:tcPr>
            <w:tcW w:w="3856" w:type="dxa"/>
            <w:vAlign w:val="center"/>
          </w:tcPr>
          <w:p w14:paraId="4CFA96A6" w14:textId="77777777" w:rsidR="00300ED7" w:rsidRPr="00300ED7" w:rsidRDefault="00487C67" w:rsidP="00300ED7">
            <w:pPr>
              <w:jc w:val="center"/>
              <w:rPr>
                <w:rFonts w:cs="Arial"/>
              </w:rPr>
            </w:pPr>
            <w:r w:rsidRPr="00487C67">
              <w:rPr>
                <w:rFonts w:cs="Arial"/>
              </w:rPr>
              <w:t>De Franse koningin Marie-Antoinette wordt op het Plein van de Revolutie in Parijs onthoofd, omdat de democratische revolutie is geradicaliseerd.</w:t>
            </w:r>
          </w:p>
        </w:tc>
      </w:tr>
      <w:tr w:rsidR="00300ED7" w14:paraId="066F9FC8" w14:textId="77777777" w:rsidTr="00300ED7">
        <w:trPr>
          <w:trHeight w:hRule="exact" w:val="2438"/>
        </w:trPr>
        <w:tc>
          <w:tcPr>
            <w:tcW w:w="3856" w:type="dxa"/>
            <w:vAlign w:val="center"/>
          </w:tcPr>
          <w:p w14:paraId="6CF4EB35" w14:textId="77777777" w:rsidR="00300ED7" w:rsidRPr="00300ED7" w:rsidRDefault="00487C67" w:rsidP="00300ED7">
            <w:pPr>
              <w:autoSpaceDE w:val="0"/>
              <w:autoSpaceDN w:val="0"/>
              <w:adjustRightInd w:val="0"/>
              <w:jc w:val="center"/>
              <w:rPr>
                <w:rFonts w:cs="Arial"/>
              </w:rPr>
            </w:pPr>
            <w:r w:rsidRPr="00487C67">
              <w:rPr>
                <w:rFonts w:cs="Arial"/>
              </w:rPr>
              <w:t xml:space="preserve">Tijdens de jaarlijkse paardenrennen van </w:t>
            </w:r>
            <w:proofErr w:type="spellStart"/>
            <w:r w:rsidRPr="00487C67">
              <w:rPr>
                <w:rFonts w:cs="Arial"/>
              </w:rPr>
              <w:t>Epson</w:t>
            </w:r>
            <w:proofErr w:type="spellEnd"/>
            <w:r w:rsidRPr="00487C67">
              <w:rPr>
                <w:rFonts w:cs="Arial"/>
              </w:rPr>
              <w:t xml:space="preserve"> springt de suffragette (strijdster voor vrouwenkiesrecht) Emily </w:t>
            </w:r>
            <w:proofErr w:type="spellStart"/>
            <w:r w:rsidRPr="00487C67">
              <w:rPr>
                <w:rFonts w:cs="Arial"/>
              </w:rPr>
              <w:t>Wilding</w:t>
            </w:r>
            <w:proofErr w:type="spellEnd"/>
            <w:r w:rsidRPr="00487C67">
              <w:rPr>
                <w:rFonts w:cs="Arial"/>
              </w:rPr>
              <w:t xml:space="preserve"> </w:t>
            </w:r>
            <w:proofErr w:type="spellStart"/>
            <w:r w:rsidRPr="00487C67">
              <w:rPr>
                <w:rFonts w:cs="Arial"/>
              </w:rPr>
              <w:t>Davison</w:t>
            </w:r>
            <w:proofErr w:type="spellEnd"/>
            <w:r w:rsidRPr="00487C67">
              <w:rPr>
                <w:rFonts w:cs="Arial"/>
              </w:rPr>
              <w:t xml:space="preserve"> voor het paard van de koning. Zij wordt vertrapt door de paardenvoeten.</w:t>
            </w:r>
          </w:p>
        </w:tc>
        <w:tc>
          <w:tcPr>
            <w:tcW w:w="3856" w:type="dxa"/>
            <w:vAlign w:val="center"/>
          </w:tcPr>
          <w:p w14:paraId="0AF05076" w14:textId="77777777" w:rsidR="00300ED7" w:rsidRPr="00300ED7" w:rsidRDefault="00487C67" w:rsidP="00300ED7">
            <w:pPr>
              <w:autoSpaceDE w:val="0"/>
              <w:autoSpaceDN w:val="0"/>
              <w:adjustRightInd w:val="0"/>
              <w:jc w:val="center"/>
              <w:rPr>
                <w:rFonts w:cs="Arial"/>
              </w:rPr>
            </w:pPr>
            <w:proofErr w:type="spellStart"/>
            <w:r w:rsidRPr="00487C67">
              <w:rPr>
                <w:rFonts w:cs="Arial"/>
              </w:rPr>
              <w:t>Verzetstrijdster</w:t>
            </w:r>
            <w:proofErr w:type="spellEnd"/>
            <w:r w:rsidRPr="00487C67">
              <w:rPr>
                <w:rFonts w:cs="Arial"/>
              </w:rPr>
              <w:t xml:space="preserve"> Hanny Schaft wordt gefusilleerd door de Duitse bezetter.</w:t>
            </w:r>
          </w:p>
        </w:tc>
        <w:tc>
          <w:tcPr>
            <w:tcW w:w="3856" w:type="dxa"/>
            <w:vAlign w:val="center"/>
          </w:tcPr>
          <w:p w14:paraId="404B6A40" w14:textId="77777777" w:rsidR="00300ED7" w:rsidRPr="00300ED7" w:rsidRDefault="00487C67" w:rsidP="00300ED7">
            <w:pPr>
              <w:autoSpaceDE w:val="0"/>
              <w:autoSpaceDN w:val="0"/>
              <w:adjustRightInd w:val="0"/>
              <w:jc w:val="center"/>
              <w:rPr>
                <w:rFonts w:cs="Arial"/>
              </w:rPr>
            </w:pPr>
            <w:r w:rsidRPr="00487C67">
              <w:rPr>
                <w:rFonts w:cs="Arial"/>
              </w:rPr>
              <w:t>De openbare uitoefening van de katholieke godsdienst wordt verboden en de Domkerk wordt een protestantse kerk.</w:t>
            </w:r>
          </w:p>
        </w:tc>
        <w:tc>
          <w:tcPr>
            <w:tcW w:w="3856" w:type="dxa"/>
            <w:vAlign w:val="center"/>
          </w:tcPr>
          <w:p w14:paraId="2837F99C" w14:textId="77777777" w:rsidR="00300ED7" w:rsidRPr="00300ED7" w:rsidRDefault="00487C67" w:rsidP="00300ED7">
            <w:pPr>
              <w:jc w:val="center"/>
              <w:rPr>
                <w:rFonts w:cs="Arial"/>
              </w:rPr>
            </w:pPr>
            <w:r w:rsidRPr="00487C67">
              <w:rPr>
                <w:rFonts w:cs="Arial"/>
              </w:rPr>
              <w:t xml:space="preserve">Op het </w:t>
            </w:r>
            <w:proofErr w:type="spellStart"/>
            <w:r w:rsidRPr="00487C67">
              <w:rPr>
                <w:rFonts w:cs="Arial"/>
              </w:rPr>
              <w:t>Domplein</w:t>
            </w:r>
            <w:proofErr w:type="spellEnd"/>
            <w:r w:rsidRPr="00487C67">
              <w:rPr>
                <w:rFonts w:cs="Arial"/>
              </w:rPr>
              <w:t xml:space="preserve"> wordt een monument onthuld ter nagedachtenis van de burgers van Utrecht die in de strijd tegen de Duitse bezetting van Nederland zijn omgekomen.</w:t>
            </w:r>
          </w:p>
        </w:tc>
      </w:tr>
      <w:tr w:rsidR="00300ED7" w14:paraId="053F3B3B" w14:textId="77777777" w:rsidTr="00300ED7">
        <w:trPr>
          <w:trHeight w:hRule="exact" w:val="2438"/>
        </w:trPr>
        <w:tc>
          <w:tcPr>
            <w:tcW w:w="3856" w:type="dxa"/>
            <w:vAlign w:val="center"/>
          </w:tcPr>
          <w:p w14:paraId="0351616D" w14:textId="77777777" w:rsidR="00300ED7" w:rsidRPr="00300ED7" w:rsidRDefault="00487C67" w:rsidP="00300ED7">
            <w:pPr>
              <w:autoSpaceDE w:val="0"/>
              <w:autoSpaceDN w:val="0"/>
              <w:adjustRightInd w:val="0"/>
              <w:jc w:val="center"/>
              <w:rPr>
                <w:rFonts w:cs="Arial"/>
              </w:rPr>
            </w:pPr>
            <w:r w:rsidRPr="00487C67">
              <w:rPr>
                <w:rFonts w:cs="Arial"/>
              </w:rPr>
              <w:t xml:space="preserve">Op de plaats van het tegenwoordige </w:t>
            </w:r>
            <w:proofErr w:type="spellStart"/>
            <w:r w:rsidRPr="00487C67">
              <w:rPr>
                <w:rFonts w:cs="Arial"/>
              </w:rPr>
              <w:t>Domplein</w:t>
            </w:r>
            <w:proofErr w:type="spellEnd"/>
            <w:r w:rsidRPr="00487C67">
              <w:rPr>
                <w:rFonts w:cs="Arial"/>
              </w:rPr>
              <w:t xml:space="preserve"> wordt een versterking gebouwd met de naam </w:t>
            </w:r>
            <w:proofErr w:type="spellStart"/>
            <w:r w:rsidRPr="00487C67">
              <w:rPr>
                <w:rFonts w:cs="Arial"/>
              </w:rPr>
              <w:t>Trajectum</w:t>
            </w:r>
            <w:proofErr w:type="spellEnd"/>
            <w:r w:rsidRPr="00487C67">
              <w:rPr>
                <w:rFonts w:cs="Arial"/>
              </w:rPr>
              <w:t>, ter bewaking van een doorwaadbare plaats in de grensrivier van het Romeinse Rijk.</w:t>
            </w:r>
          </w:p>
        </w:tc>
        <w:tc>
          <w:tcPr>
            <w:tcW w:w="3856" w:type="dxa"/>
            <w:vAlign w:val="center"/>
          </w:tcPr>
          <w:p w14:paraId="641334B0" w14:textId="77777777" w:rsidR="00300ED7" w:rsidRPr="00300ED7" w:rsidRDefault="00487C67" w:rsidP="00300ED7">
            <w:pPr>
              <w:autoSpaceDE w:val="0"/>
              <w:autoSpaceDN w:val="0"/>
              <w:adjustRightInd w:val="0"/>
              <w:jc w:val="center"/>
              <w:rPr>
                <w:rFonts w:cs="Arial"/>
              </w:rPr>
            </w:pPr>
            <w:r w:rsidRPr="00487C67">
              <w:rPr>
                <w:rFonts w:cs="Arial"/>
              </w:rPr>
              <w:t>Tijdens de Bataafse Revolutie vernielen radicale democraten grafmonumenten van aristocraten in de Domkerk.</w:t>
            </w:r>
          </w:p>
        </w:tc>
        <w:tc>
          <w:tcPr>
            <w:tcW w:w="3856" w:type="dxa"/>
            <w:vAlign w:val="center"/>
          </w:tcPr>
          <w:p w14:paraId="4FD93694" w14:textId="77777777" w:rsidR="00300ED7" w:rsidRPr="00300ED7" w:rsidRDefault="00487C67" w:rsidP="00300ED7">
            <w:pPr>
              <w:autoSpaceDE w:val="0"/>
              <w:autoSpaceDN w:val="0"/>
              <w:adjustRightInd w:val="0"/>
              <w:jc w:val="center"/>
              <w:rPr>
                <w:rFonts w:cs="Arial"/>
              </w:rPr>
            </w:pPr>
            <w:r w:rsidRPr="00487C67">
              <w:rPr>
                <w:rFonts w:cs="Arial"/>
              </w:rPr>
              <w:t xml:space="preserve">Anton Mussert, de leider van de </w:t>
            </w:r>
            <w:proofErr w:type="spellStart"/>
            <w:r w:rsidRPr="00487C67">
              <w:rPr>
                <w:rFonts w:cs="Arial"/>
              </w:rPr>
              <w:t>Nationaal-Socialistische</w:t>
            </w:r>
            <w:proofErr w:type="spellEnd"/>
            <w:r w:rsidRPr="00487C67">
              <w:rPr>
                <w:rFonts w:cs="Arial"/>
              </w:rPr>
              <w:t xml:space="preserve"> Beweging in Nederland (NSB), spreekt op het </w:t>
            </w:r>
            <w:proofErr w:type="spellStart"/>
            <w:r w:rsidRPr="00487C67">
              <w:rPr>
                <w:rFonts w:cs="Arial"/>
              </w:rPr>
              <w:t>Domplein</w:t>
            </w:r>
            <w:proofErr w:type="spellEnd"/>
            <w:r w:rsidRPr="00487C67">
              <w:rPr>
                <w:rFonts w:cs="Arial"/>
              </w:rPr>
              <w:t xml:space="preserve"> zijn aanhangers toe.</w:t>
            </w:r>
          </w:p>
        </w:tc>
        <w:tc>
          <w:tcPr>
            <w:tcW w:w="3856" w:type="dxa"/>
            <w:vAlign w:val="center"/>
          </w:tcPr>
          <w:p w14:paraId="5B0FB929" w14:textId="77777777" w:rsidR="00300ED7" w:rsidRPr="00300ED7" w:rsidRDefault="00487C67" w:rsidP="00300ED7">
            <w:pPr>
              <w:jc w:val="center"/>
              <w:rPr>
                <w:rFonts w:cs="Arial"/>
              </w:rPr>
            </w:pPr>
            <w:r w:rsidRPr="00487C67">
              <w:rPr>
                <w:rFonts w:cs="Arial"/>
              </w:rPr>
              <w:t xml:space="preserve">Op de plaats van het tegenwoordige </w:t>
            </w:r>
            <w:proofErr w:type="spellStart"/>
            <w:r w:rsidRPr="00487C67">
              <w:rPr>
                <w:rFonts w:cs="Arial"/>
              </w:rPr>
              <w:t>Domplein</w:t>
            </w:r>
            <w:proofErr w:type="spellEnd"/>
            <w:r w:rsidRPr="00487C67">
              <w:rPr>
                <w:rFonts w:cs="Arial"/>
              </w:rPr>
              <w:t xml:space="preserve"> bouwt de Ierse missionaris Willibrord in opdracht van de paus en met steun van de Frankische koning een kerk om van daaruit het christendom te verspreiden onder de Friezen.</w:t>
            </w:r>
          </w:p>
        </w:tc>
      </w:tr>
      <w:tr w:rsidR="00300ED7" w14:paraId="50970CB2" w14:textId="77777777" w:rsidTr="00300ED7">
        <w:trPr>
          <w:trHeight w:hRule="exact" w:val="2438"/>
        </w:trPr>
        <w:tc>
          <w:tcPr>
            <w:tcW w:w="3856" w:type="dxa"/>
            <w:vAlign w:val="center"/>
          </w:tcPr>
          <w:p w14:paraId="65CFF809" w14:textId="77777777" w:rsidR="00300ED7" w:rsidRPr="00300ED7" w:rsidRDefault="00487C67" w:rsidP="00300ED7">
            <w:pPr>
              <w:autoSpaceDE w:val="0"/>
              <w:autoSpaceDN w:val="0"/>
              <w:adjustRightInd w:val="0"/>
              <w:jc w:val="center"/>
              <w:rPr>
                <w:rFonts w:cs="Arial"/>
              </w:rPr>
            </w:pPr>
            <w:r w:rsidRPr="00487C67">
              <w:rPr>
                <w:rFonts w:cs="Arial"/>
              </w:rPr>
              <w:t>Amerikaanse troepen bewaken de bauxietmijnen in Suriname, omdat ze bauxiet nodig hebben voor hun vliegtuigindustrie tijdens de Tweede Wereldoorlog.</w:t>
            </w:r>
          </w:p>
        </w:tc>
        <w:tc>
          <w:tcPr>
            <w:tcW w:w="3856" w:type="dxa"/>
            <w:vAlign w:val="center"/>
          </w:tcPr>
          <w:p w14:paraId="766B548C" w14:textId="77777777" w:rsidR="00300ED7" w:rsidRPr="00300ED7" w:rsidRDefault="00487C67" w:rsidP="00300ED7">
            <w:pPr>
              <w:autoSpaceDE w:val="0"/>
              <w:autoSpaceDN w:val="0"/>
              <w:adjustRightInd w:val="0"/>
              <w:jc w:val="center"/>
              <w:rPr>
                <w:rFonts w:cs="Arial"/>
              </w:rPr>
            </w:pPr>
            <w:r w:rsidRPr="00487C67">
              <w:rPr>
                <w:rFonts w:cs="Arial"/>
              </w:rPr>
              <w:t xml:space="preserve">De ontdekkingsreiziger </w:t>
            </w:r>
            <w:proofErr w:type="spellStart"/>
            <w:r w:rsidRPr="00487C67">
              <w:rPr>
                <w:rFonts w:cs="Arial"/>
              </w:rPr>
              <w:t>Amerigo</w:t>
            </w:r>
            <w:proofErr w:type="spellEnd"/>
            <w:r w:rsidRPr="00487C67">
              <w:rPr>
                <w:rFonts w:cs="Arial"/>
              </w:rPr>
              <w:t xml:space="preserve"> </w:t>
            </w:r>
            <w:proofErr w:type="spellStart"/>
            <w:r w:rsidRPr="00487C67">
              <w:rPr>
                <w:rFonts w:cs="Arial"/>
              </w:rPr>
              <w:t>Vespucci</w:t>
            </w:r>
            <w:proofErr w:type="spellEnd"/>
            <w:r w:rsidRPr="00487C67">
              <w:rPr>
                <w:rFonts w:cs="Arial"/>
              </w:rPr>
              <w:t xml:space="preserve"> brengt de kust van Suriname in kaart.</w:t>
            </w:r>
          </w:p>
        </w:tc>
        <w:tc>
          <w:tcPr>
            <w:tcW w:w="3856" w:type="dxa"/>
            <w:vAlign w:val="center"/>
          </w:tcPr>
          <w:p w14:paraId="0E97728D" w14:textId="77777777" w:rsidR="00300ED7" w:rsidRPr="00300ED7" w:rsidRDefault="00487C67" w:rsidP="00300ED7">
            <w:pPr>
              <w:autoSpaceDE w:val="0"/>
              <w:autoSpaceDN w:val="0"/>
              <w:adjustRightInd w:val="0"/>
              <w:jc w:val="center"/>
              <w:rPr>
                <w:rFonts w:cs="Arial"/>
              </w:rPr>
            </w:pPr>
            <w:r w:rsidRPr="00487C67">
              <w:rPr>
                <w:rFonts w:cs="Arial"/>
              </w:rPr>
              <w:t>Op zoek naar grondstoffen voor de industrie gaan Nederlandse geologen het Surinaamse binnenland verkennen.</w:t>
            </w:r>
          </w:p>
        </w:tc>
        <w:tc>
          <w:tcPr>
            <w:tcW w:w="3856" w:type="dxa"/>
            <w:vAlign w:val="center"/>
          </w:tcPr>
          <w:p w14:paraId="63125014" w14:textId="77777777" w:rsidR="00300ED7" w:rsidRPr="00300ED7" w:rsidRDefault="00487C67" w:rsidP="00300ED7">
            <w:pPr>
              <w:jc w:val="center"/>
              <w:rPr>
                <w:rFonts w:cs="Arial"/>
              </w:rPr>
            </w:pPr>
            <w:r w:rsidRPr="00487C67">
              <w:rPr>
                <w:rFonts w:cs="Arial"/>
              </w:rPr>
              <w:t>Suriname wordt zonder gewapende strijd onafhankelijk van Nederland.</w:t>
            </w:r>
          </w:p>
        </w:tc>
      </w:tr>
      <w:tr w:rsidR="00300ED7" w14:paraId="6D59BB8F" w14:textId="77777777" w:rsidTr="00300ED7">
        <w:trPr>
          <w:trHeight w:hRule="exact" w:val="2438"/>
        </w:trPr>
        <w:tc>
          <w:tcPr>
            <w:tcW w:w="3856" w:type="dxa"/>
            <w:vAlign w:val="center"/>
          </w:tcPr>
          <w:p w14:paraId="4DCEE50D" w14:textId="77777777" w:rsidR="00300ED7" w:rsidRPr="00300ED7" w:rsidRDefault="00487C67" w:rsidP="00300ED7">
            <w:pPr>
              <w:autoSpaceDE w:val="0"/>
              <w:autoSpaceDN w:val="0"/>
              <w:adjustRightInd w:val="0"/>
              <w:jc w:val="center"/>
              <w:rPr>
                <w:rFonts w:cs="Arial"/>
              </w:rPr>
            </w:pPr>
            <w:r w:rsidRPr="00487C67">
              <w:rPr>
                <w:rFonts w:cs="Arial"/>
              </w:rPr>
              <w:lastRenderedPageBreak/>
              <w:t>De West Indische Compagnie (WIC) krijgt het octrooi (= alleenrecht) op de handel met Suriname van de Staten-Generaal van de Republiek</w:t>
            </w:r>
          </w:p>
        </w:tc>
        <w:tc>
          <w:tcPr>
            <w:tcW w:w="3856" w:type="dxa"/>
            <w:vAlign w:val="center"/>
          </w:tcPr>
          <w:p w14:paraId="1535FC24" w14:textId="77777777" w:rsidR="00300ED7" w:rsidRPr="00300ED7" w:rsidRDefault="00487C67" w:rsidP="00487C67">
            <w:pPr>
              <w:autoSpaceDE w:val="0"/>
              <w:autoSpaceDN w:val="0"/>
              <w:adjustRightInd w:val="0"/>
              <w:jc w:val="center"/>
              <w:rPr>
                <w:rFonts w:cs="Arial"/>
              </w:rPr>
            </w:pPr>
            <w:r w:rsidRPr="00487C67">
              <w:rPr>
                <w:rFonts w:cs="Arial"/>
              </w:rPr>
              <w:t>Suriname krijgt als voormalige kolonie voordelige handelscontracten met de Europese Unie.</w:t>
            </w:r>
          </w:p>
        </w:tc>
        <w:tc>
          <w:tcPr>
            <w:tcW w:w="3856" w:type="dxa"/>
            <w:vAlign w:val="center"/>
          </w:tcPr>
          <w:p w14:paraId="5316B171" w14:textId="77777777" w:rsidR="00300ED7" w:rsidRPr="00300ED7" w:rsidRDefault="00487C67" w:rsidP="00300ED7">
            <w:pPr>
              <w:autoSpaceDE w:val="0"/>
              <w:autoSpaceDN w:val="0"/>
              <w:adjustRightInd w:val="0"/>
              <w:jc w:val="center"/>
              <w:rPr>
                <w:rFonts w:cs="Arial"/>
              </w:rPr>
            </w:pPr>
            <w:r w:rsidRPr="00487C67">
              <w:rPr>
                <w:rFonts w:cs="Arial"/>
              </w:rPr>
              <w:t xml:space="preserve">Julius Caesar, de veroveraar van </w:t>
            </w:r>
            <w:proofErr w:type="spellStart"/>
            <w:r w:rsidRPr="00487C67">
              <w:rPr>
                <w:rFonts w:cs="Arial"/>
              </w:rPr>
              <w:t>Gallië</w:t>
            </w:r>
            <w:proofErr w:type="spellEnd"/>
            <w:r w:rsidRPr="00487C67">
              <w:rPr>
                <w:rFonts w:cs="Arial"/>
              </w:rPr>
              <w:t xml:space="preserve"> (het huidige Frankrijk), wordt in de Romeinse Senaat vermoord door senatoren die vinden dat hij te machtig is geworden</w:t>
            </w:r>
          </w:p>
        </w:tc>
        <w:tc>
          <w:tcPr>
            <w:tcW w:w="3856" w:type="dxa"/>
            <w:vAlign w:val="center"/>
          </w:tcPr>
          <w:p w14:paraId="28A21704" w14:textId="77777777" w:rsidR="00300ED7" w:rsidRPr="00300ED7" w:rsidRDefault="00487C67" w:rsidP="00300ED7">
            <w:pPr>
              <w:jc w:val="center"/>
              <w:rPr>
                <w:rFonts w:cs="Arial"/>
              </w:rPr>
            </w:pPr>
            <w:r w:rsidRPr="000C07A2">
              <w:rPr>
                <w:rFonts w:cs="Arial"/>
              </w:rPr>
              <w:t>Koning Lodewijk XVI, de absolutistische koning van Frankrijk die een grondwet heeft aanvaard, wordt door een revolutionaire rechtbank ter dood veroordeeld na een poging uit het land te vluchten.</w:t>
            </w:r>
          </w:p>
        </w:tc>
      </w:tr>
      <w:tr w:rsidR="00487C67" w14:paraId="1B1BADE8" w14:textId="77777777" w:rsidTr="00300ED7">
        <w:trPr>
          <w:trHeight w:hRule="exact" w:val="2438"/>
        </w:trPr>
        <w:tc>
          <w:tcPr>
            <w:tcW w:w="3856" w:type="dxa"/>
            <w:vAlign w:val="center"/>
          </w:tcPr>
          <w:p w14:paraId="267D4540" w14:textId="77777777" w:rsidR="00487C67" w:rsidRPr="00300ED7" w:rsidRDefault="00487C67" w:rsidP="00300ED7">
            <w:pPr>
              <w:autoSpaceDE w:val="0"/>
              <w:autoSpaceDN w:val="0"/>
              <w:adjustRightInd w:val="0"/>
              <w:jc w:val="center"/>
              <w:rPr>
                <w:rFonts w:cs="Arial"/>
              </w:rPr>
            </w:pPr>
            <w:r w:rsidRPr="00487C67">
              <w:rPr>
                <w:rFonts w:cs="Arial"/>
                <w:sz w:val="22"/>
                <w:szCs w:val="22"/>
              </w:rPr>
              <w:t>Balthasar Gerards wordt ter dood gebracht, omdat hij de leider van de Nederlandse Opstand, prins Willem van Oranje, heeft doodgeschoten, maar de paus schenkt hem absolutie (vergeving van zonden) en de Spaanse koning beloont zijn erfgenamen</w:t>
            </w:r>
            <w:r w:rsidRPr="000C07A2">
              <w:rPr>
                <w:rFonts w:cs="Arial"/>
              </w:rPr>
              <w:t>.</w:t>
            </w:r>
          </w:p>
        </w:tc>
        <w:tc>
          <w:tcPr>
            <w:tcW w:w="3856" w:type="dxa"/>
            <w:vAlign w:val="center"/>
          </w:tcPr>
          <w:p w14:paraId="2ED67C19" w14:textId="77777777" w:rsidR="00487C67" w:rsidRPr="00300ED7" w:rsidRDefault="00487C67" w:rsidP="00300ED7">
            <w:pPr>
              <w:autoSpaceDE w:val="0"/>
              <w:autoSpaceDN w:val="0"/>
              <w:adjustRightInd w:val="0"/>
              <w:jc w:val="center"/>
              <w:rPr>
                <w:rFonts w:cs="Arial"/>
              </w:rPr>
            </w:pPr>
            <w:r w:rsidRPr="000C07A2">
              <w:rPr>
                <w:rFonts w:cs="Arial"/>
              </w:rPr>
              <w:t>De Amerikaanse president John F. Kennedy wordt doodgeschoten in Dallas. Sommige Amerikanen denken dat de Russen erachter zitten, de communistische vijand</w:t>
            </w:r>
          </w:p>
        </w:tc>
        <w:tc>
          <w:tcPr>
            <w:tcW w:w="3856" w:type="dxa"/>
            <w:vAlign w:val="center"/>
          </w:tcPr>
          <w:p w14:paraId="7563885F" w14:textId="77777777" w:rsidR="00487C67" w:rsidRPr="00487C67" w:rsidRDefault="00487C67" w:rsidP="00300ED7">
            <w:pPr>
              <w:autoSpaceDE w:val="0"/>
              <w:autoSpaceDN w:val="0"/>
              <w:adjustRightInd w:val="0"/>
              <w:jc w:val="center"/>
              <w:rPr>
                <w:rFonts w:cs="Arial"/>
                <w:sz w:val="22"/>
                <w:szCs w:val="22"/>
              </w:rPr>
            </w:pPr>
            <w:r w:rsidRPr="00487C67">
              <w:rPr>
                <w:rFonts w:cs="Arial"/>
                <w:sz w:val="22"/>
                <w:szCs w:val="22"/>
              </w:rPr>
              <w:t>Johan de Witt, raadpensionaris van Holland, wordt in Den Haag door een woedende menigte gelyncht, omdat hij ervoor verantwoordelijk wordt gehouden dat de absolutistische Franse koning Lodewijk XIV grote delen van de Republiek heeft kunnen bezetten.</w:t>
            </w:r>
          </w:p>
        </w:tc>
        <w:tc>
          <w:tcPr>
            <w:tcW w:w="3856" w:type="dxa"/>
            <w:vAlign w:val="center"/>
          </w:tcPr>
          <w:p w14:paraId="067394AF" w14:textId="77777777" w:rsidR="00487C67" w:rsidRPr="00300ED7" w:rsidRDefault="00487C67" w:rsidP="00300ED7">
            <w:pPr>
              <w:jc w:val="center"/>
              <w:rPr>
                <w:rFonts w:cs="Arial"/>
              </w:rPr>
            </w:pPr>
            <w:r w:rsidRPr="000C07A2">
              <w:rPr>
                <w:rFonts w:cs="Arial"/>
              </w:rPr>
              <w:t xml:space="preserve">Kroonprins Frans </w:t>
            </w:r>
            <w:proofErr w:type="spellStart"/>
            <w:r w:rsidRPr="000C07A2">
              <w:rPr>
                <w:rFonts w:cs="Arial"/>
              </w:rPr>
              <w:t>Ferdinand</w:t>
            </w:r>
            <w:proofErr w:type="spellEnd"/>
            <w:r w:rsidRPr="000C07A2">
              <w:rPr>
                <w:rFonts w:cs="Arial"/>
              </w:rPr>
              <w:t xml:space="preserve"> van Oostenrijk wordt tijdens een rijtoer door Sarajevo doodgeschoten door een Servische nationalist. Dit vormt de aanleiding tot het uitbreken van de Eerste Wereldoorlog.</w:t>
            </w:r>
          </w:p>
        </w:tc>
      </w:tr>
      <w:tr w:rsidR="00487C67" w14:paraId="0F13700C" w14:textId="77777777" w:rsidTr="00300ED7">
        <w:trPr>
          <w:trHeight w:hRule="exact" w:val="2438"/>
        </w:trPr>
        <w:tc>
          <w:tcPr>
            <w:tcW w:w="3856" w:type="dxa"/>
            <w:vAlign w:val="center"/>
          </w:tcPr>
          <w:p w14:paraId="0FEB56D4" w14:textId="77777777" w:rsidR="00487C67" w:rsidRPr="00487C67" w:rsidRDefault="00487C67" w:rsidP="00300ED7">
            <w:pPr>
              <w:autoSpaceDE w:val="0"/>
              <w:autoSpaceDN w:val="0"/>
              <w:adjustRightInd w:val="0"/>
              <w:jc w:val="center"/>
              <w:rPr>
                <w:rFonts w:cs="Arial"/>
                <w:sz w:val="22"/>
                <w:szCs w:val="22"/>
              </w:rPr>
            </w:pPr>
            <w:r w:rsidRPr="00487C67">
              <w:rPr>
                <w:rFonts w:cs="Arial"/>
                <w:sz w:val="22"/>
                <w:szCs w:val="22"/>
              </w:rPr>
              <w:t xml:space="preserve">De nationaalsocialistische “Winterhulp Nederland” had als officiële doelstelling: “in het bezette Nederlandse gebied levende behoeftige Nederlandse staatsburgers zonder aanziens des </w:t>
            </w:r>
            <w:proofErr w:type="spellStart"/>
            <w:r w:rsidRPr="00487C67">
              <w:rPr>
                <w:rFonts w:cs="Arial"/>
                <w:sz w:val="22"/>
                <w:szCs w:val="22"/>
              </w:rPr>
              <w:t>persoons</w:t>
            </w:r>
            <w:proofErr w:type="spellEnd"/>
            <w:r w:rsidRPr="00487C67">
              <w:rPr>
                <w:rFonts w:cs="Arial"/>
                <w:sz w:val="22"/>
                <w:szCs w:val="22"/>
              </w:rPr>
              <w:t xml:space="preserve"> hulp en</w:t>
            </w:r>
            <w:r w:rsidRPr="00487C67">
              <w:rPr>
                <w:rFonts w:cs="Arial"/>
                <w:sz w:val="22"/>
                <w:szCs w:val="22"/>
              </w:rPr>
              <w:br/>
              <w:t>ondersteuning te verschaffen”.</w:t>
            </w:r>
          </w:p>
        </w:tc>
        <w:tc>
          <w:tcPr>
            <w:tcW w:w="3856" w:type="dxa"/>
            <w:vAlign w:val="center"/>
          </w:tcPr>
          <w:p w14:paraId="526EC9AC" w14:textId="77777777" w:rsidR="00487C67" w:rsidRPr="00300ED7" w:rsidRDefault="00487C67" w:rsidP="00300ED7">
            <w:pPr>
              <w:autoSpaceDE w:val="0"/>
              <w:autoSpaceDN w:val="0"/>
              <w:adjustRightInd w:val="0"/>
              <w:jc w:val="center"/>
              <w:rPr>
                <w:rFonts w:cs="Arial"/>
              </w:rPr>
            </w:pPr>
            <w:r w:rsidRPr="000C07A2">
              <w:rPr>
                <w:rFonts w:cs="Arial"/>
              </w:rPr>
              <w:t>Prinses Juliana werd benoemd tot voorzitter voor het Nationale Crisiscomité dat hulp moest bieden aan de grote hoeveelheid werklozen na de beurskrach.</w:t>
            </w:r>
          </w:p>
        </w:tc>
        <w:tc>
          <w:tcPr>
            <w:tcW w:w="3856" w:type="dxa"/>
            <w:vAlign w:val="center"/>
          </w:tcPr>
          <w:p w14:paraId="7F3BB056" w14:textId="77777777" w:rsidR="00487C67" w:rsidRPr="00487C67" w:rsidRDefault="00487C67" w:rsidP="00300ED7">
            <w:pPr>
              <w:autoSpaceDE w:val="0"/>
              <w:autoSpaceDN w:val="0"/>
              <w:adjustRightInd w:val="0"/>
              <w:jc w:val="center"/>
              <w:rPr>
                <w:rFonts w:cs="Arial"/>
                <w:sz w:val="22"/>
                <w:szCs w:val="22"/>
              </w:rPr>
            </w:pPr>
            <w:r w:rsidRPr="00487C67">
              <w:rPr>
                <w:rFonts w:cs="Arial"/>
                <w:sz w:val="22"/>
                <w:szCs w:val="22"/>
              </w:rPr>
              <w:t>In de bloeitijd van de Republiek liet Maarten Meerman, een bestuurder van de VOC, een hofje bouwen waar “eerbare, nuchtere weduwen of vrouwen van goede naam en reputatie, van ten minste 40 jaren oud”, gratis mogen wonen.</w:t>
            </w:r>
          </w:p>
        </w:tc>
        <w:tc>
          <w:tcPr>
            <w:tcW w:w="3856" w:type="dxa"/>
            <w:vAlign w:val="center"/>
          </w:tcPr>
          <w:p w14:paraId="2FE8BFD1" w14:textId="77777777" w:rsidR="00487C67" w:rsidRPr="00300ED7" w:rsidRDefault="00381052" w:rsidP="00300ED7">
            <w:pPr>
              <w:jc w:val="center"/>
              <w:rPr>
                <w:rFonts w:cs="Arial"/>
              </w:rPr>
            </w:pPr>
            <w:r w:rsidRPr="000C07A2">
              <w:rPr>
                <w:rFonts w:cs="Arial"/>
              </w:rPr>
              <w:t xml:space="preserve">Keizer Karel de Grote verbood bedelen en eiste dat elk van zijn leenmannen zelf voor </w:t>
            </w:r>
            <w:r>
              <w:rPr>
                <w:rFonts w:cs="Arial"/>
              </w:rPr>
              <w:t>de armen op zijn domein zorgde.</w:t>
            </w:r>
          </w:p>
        </w:tc>
      </w:tr>
      <w:tr w:rsidR="00487C67" w14:paraId="770652DB" w14:textId="77777777" w:rsidTr="00300ED7">
        <w:trPr>
          <w:trHeight w:hRule="exact" w:val="2438"/>
        </w:trPr>
        <w:tc>
          <w:tcPr>
            <w:tcW w:w="3856" w:type="dxa"/>
            <w:vAlign w:val="center"/>
          </w:tcPr>
          <w:p w14:paraId="77BE3BE5" w14:textId="77777777" w:rsidR="00487C67" w:rsidRPr="00300ED7" w:rsidRDefault="00381052" w:rsidP="00300ED7">
            <w:pPr>
              <w:autoSpaceDE w:val="0"/>
              <w:autoSpaceDN w:val="0"/>
              <w:adjustRightInd w:val="0"/>
              <w:jc w:val="center"/>
              <w:rPr>
                <w:rFonts w:cs="Arial"/>
              </w:rPr>
            </w:pPr>
            <w:r w:rsidRPr="000C07A2">
              <w:rPr>
                <w:rFonts w:cs="Arial"/>
              </w:rPr>
              <w:t>De hervormer Calvijn stelde in zijn nieuwe kerkorde verschillende ambten vast. De vierde orde was die van diakenen; dit waren kerkleden die zich speciaal bezighielden met liefdadigheid.</w:t>
            </w:r>
          </w:p>
        </w:tc>
        <w:tc>
          <w:tcPr>
            <w:tcW w:w="3856" w:type="dxa"/>
            <w:vAlign w:val="center"/>
          </w:tcPr>
          <w:p w14:paraId="580CC197" w14:textId="77777777" w:rsidR="00487C67" w:rsidRPr="00381052" w:rsidRDefault="00381052" w:rsidP="00300ED7">
            <w:pPr>
              <w:autoSpaceDE w:val="0"/>
              <w:autoSpaceDN w:val="0"/>
              <w:adjustRightInd w:val="0"/>
              <w:jc w:val="center"/>
              <w:rPr>
                <w:rFonts w:cs="Arial"/>
                <w:sz w:val="22"/>
                <w:szCs w:val="22"/>
              </w:rPr>
            </w:pPr>
            <w:r w:rsidRPr="00381052">
              <w:rPr>
                <w:rFonts w:cs="Arial"/>
                <w:sz w:val="22"/>
                <w:szCs w:val="22"/>
              </w:rPr>
              <w:t>De Utrechtse “zeven steegjes” werden gebouwd om arbeiders te huisvesten. De overheid eiste dat de steegjes voldeden aan bouwnormen om iets te doen aan de slechte leefomstandigheden van fabrieksarbeiders in de overbevolkte steden.</w:t>
            </w:r>
          </w:p>
        </w:tc>
        <w:tc>
          <w:tcPr>
            <w:tcW w:w="3856" w:type="dxa"/>
            <w:vAlign w:val="center"/>
          </w:tcPr>
          <w:p w14:paraId="7C6BB25E" w14:textId="77777777" w:rsidR="00487C67" w:rsidRPr="00300ED7" w:rsidRDefault="00487C67" w:rsidP="00300ED7">
            <w:pPr>
              <w:autoSpaceDE w:val="0"/>
              <w:autoSpaceDN w:val="0"/>
              <w:adjustRightInd w:val="0"/>
              <w:jc w:val="center"/>
              <w:rPr>
                <w:rFonts w:cs="Arial"/>
              </w:rPr>
            </w:pPr>
          </w:p>
        </w:tc>
        <w:tc>
          <w:tcPr>
            <w:tcW w:w="3856" w:type="dxa"/>
            <w:vAlign w:val="center"/>
          </w:tcPr>
          <w:p w14:paraId="4AA6AB4C" w14:textId="77777777" w:rsidR="00487C67" w:rsidRPr="00300ED7" w:rsidRDefault="00487C67" w:rsidP="00300ED7">
            <w:pPr>
              <w:jc w:val="center"/>
              <w:rPr>
                <w:rFonts w:cs="Arial"/>
              </w:rPr>
            </w:pPr>
          </w:p>
        </w:tc>
      </w:tr>
      <w:tr w:rsidR="00487C67" w14:paraId="16C52BDA" w14:textId="77777777" w:rsidTr="00300ED7">
        <w:trPr>
          <w:trHeight w:hRule="exact" w:val="2438"/>
        </w:trPr>
        <w:tc>
          <w:tcPr>
            <w:tcW w:w="3856" w:type="dxa"/>
            <w:vAlign w:val="center"/>
          </w:tcPr>
          <w:p w14:paraId="48A58A01" w14:textId="6FD0F5B0" w:rsidR="00487C67" w:rsidRPr="00271382" w:rsidRDefault="00271382" w:rsidP="00300ED7">
            <w:pPr>
              <w:autoSpaceDE w:val="0"/>
              <w:autoSpaceDN w:val="0"/>
              <w:adjustRightInd w:val="0"/>
              <w:jc w:val="center"/>
              <w:rPr>
                <w:rFonts w:cs="Arial"/>
              </w:rPr>
            </w:pPr>
            <w:r w:rsidRPr="00271382">
              <w:rPr>
                <w:rFonts w:cs="Arial"/>
                <w:color w:val="000000"/>
              </w:rPr>
              <w:lastRenderedPageBreak/>
              <w:t>Erasmus van Rotterdam (1466-1536), renaissancegeleerde.</w:t>
            </w:r>
          </w:p>
        </w:tc>
        <w:tc>
          <w:tcPr>
            <w:tcW w:w="3856" w:type="dxa"/>
            <w:vAlign w:val="center"/>
          </w:tcPr>
          <w:p w14:paraId="11AC1851" w14:textId="519C537B" w:rsidR="00487C67" w:rsidRPr="00271382" w:rsidRDefault="00271382" w:rsidP="00271382">
            <w:pPr>
              <w:autoSpaceDE w:val="0"/>
              <w:autoSpaceDN w:val="0"/>
              <w:adjustRightInd w:val="0"/>
              <w:jc w:val="center"/>
              <w:rPr>
                <w:rFonts w:cs="Arial"/>
              </w:rPr>
            </w:pPr>
            <w:proofErr w:type="spellStart"/>
            <w:r w:rsidRPr="00271382">
              <w:rPr>
                <w:rFonts w:cs="Arial"/>
                <w:color w:val="000000"/>
              </w:rPr>
              <w:t>Frederik</w:t>
            </w:r>
            <w:proofErr w:type="spellEnd"/>
            <w:r w:rsidRPr="00271382">
              <w:rPr>
                <w:rFonts w:cs="Arial"/>
                <w:color w:val="000000"/>
              </w:rPr>
              <w:t xml:space="preserve"> de Grote, koning van Pruisen van 1740 tot 1772.</w:t>
            </w:r>
          </w:p>
        </w:tc>
        <w:tc>
          <w:tcPr>
            <w:tcW w:w="3856" w:type="dxa"/>
            <w:vAlign w:val="center"/>
          </w:tcPr>
          <w:p w14:paraId="122D87A3" w14:textId="70EB22D4" w:rsidR="00487C67" w:rsidRPr="00271382" w:rsidRDefault="00271382" w:rsidP="00300ED7">
            <w:pPr>
              <w:autoSpaceDE w:val="0"/>
              <w:autoSpaceDN w:val="0"/>
              <w:adjustRightInd w:val="0"/>
              <w:jc w:val="center"/>
              <w:rPr>
                <w:rFonts w:cs="Arial"/>
              </w:rPr>
            </w:pPr>
            <w:r w:rsidRPr="00271382">
              <w:rPr>
                <w:rFonts w:cs="Arial"/>
                <w:color w:val="000000"/>
              </w:rPr>
              <w:t>Karl Marx (1818-1883), theoreticus van het marxistisch socialisme.</w:t>
            </w:r>
          </w:p>
        </w:tc>
        <w:tc>
          <w:tcPr>
            <w:tcW w:w="3856" w:type="dxa"/>
            <w:vAlign w:val="center"/>
          </w:tcPr>
          <w:p w14:paraId="77B93222" w14:textId="7F21A976" w:rsidR="00487C67" w:rsidRPr="00271382" w:rsidRDefault="00271382" w:rsidP="00300ED7">
            <w:pPr>
              <w:jc w:val="center"/>
              <w:rPr>
                <w:rFonts w:cs="Arial"/>
              </w:rPr>
            </w:pPr>
            <w:r w:rsidRPr="00271382">
              <w:rPr>
                <w:rFonts w:cs="Arial"/>
                <w:color w:val="000000"/>
              </w:rPr>
              <w:t>Abraham Lincoln, democratisch gekozen president van Amerika van 1861 tot 1865.</w:t>
            </w:r>
          </w:p>
        </w:tc>
      </w:tr>
      <w:tr w:rsidR="00271382" w14:paraId="105D2A79" w14:textId="77777777" w:rsidTr="00300ED7">
        <w:trPr>
          <w:trHeight w:hRule="exact" w:val="2438"/>
        </w:trPr>
        <w:tc>
          <w:tcPr>
            <w:tcW w:w="3856" w:type="dxa"/>
            <w:vAlign w:val="center"/>
          </w:tcPr>
          <w:p w14:paraId="47BA4BBE" w14:textId="3994F632" w:rsidR="00271382" w:rsidRPr="00271382" w:rsidRDefault="00271382" w:rsidP="00300ED7">
            <w:pPr>
              <w:autoSpaceDE w:val="0"/>
              <w:autoSpaceDN w:val="0"/>
              <w:adjustRightInd w:val="0"/>
              <w:jc w:val="center"/>
              <w:rPr>
                <w:rFonts w:cs="Arial"/>
              </w:rPr>
            </w:pPr>
            <w:r w:rsidRPr="00271382">
              <w:rPr>
                <w:rFonts w:cs="Arial"/>
                <w:color w:val="000000"/>
              </w:rPr>
              <w:t>"Alles voor het volk, maar niets door het volk."</w:t>
            </w:r>
          </w:p>
        </w:tc>
        <w:tc>
          <w:tcPr>
            <w:tcW w:w="3856" w:type="dxa"/>
            <w:vAlign w:val="center"/>
          </w:tcPr>
          <w:p w14:paraId="50F89CBA" w14:textId="31A42B7C" w:rsidR="00271382" w:rsidRPr="00271382" w:rsidRDefault="00271382" w:rsidP="00300ED7">
            <w:pPr>
              <w:autoSpaceDE w:val="0"/>
              <w:autoSpaceDN w:val="0"/>
              <w:adjustRightInd w:val="0"/>
              <w:jc w:val="center"/>
              <w:rPr>
                <w:rFonts w:cs="Arial"/>
              </w:rPr>
            </w:pPr>
            <w:r w:rsidRPr="00271382">
              <w:rPr>
                <w:rFonts w:cs="Arial"/>
                <w:color w:val="000000"/>
              </w:rPr>
              <w:t>Geen mens is goed genoeg om een ander mens zonder diens toestemming te regeren."</w:t>
            </w:r>
          </w:p>
        </w:tc>
        <w:tc>
          <w:tcPr>
            <w:tcW w:w="3856" w:type="dxa"/>
            <w:vAlign w:val="center"/>
          </w:tcPr>
          <w:p w14:paraId="6CA16A34" w14:textId="24F3CE2C" w:rsidR="00271382" w:rsidRPr="00271382" w:rsidRDefault="00271382" w:rsidP="00300ED7">
            <w:pPr>
              <w:autoSpaceDE w:val="0"/>
              <w:autoSpaceDN w:val="0"/>
              <w:adjustRightInd w:val="0"/>
              <w:jc w:val="center"/>
              <w:rPr>
                <w:rFonts w:cs="Arial"/>
              </w:rPr>
            </w:pPr>
            <w:r w:rsidRPr="00271382">
              <w:rPr>
                <w:rFonts w:cs="Arial"/>
                <w:color w:val="000000"/>
              </w:rPr>
              <w:t>"Leider beveel, wij volgen."</w:t>
            </w:r>
          </w:p>
        </w:tc>
        <w:tc>
          <w:tcPr>
            <w:tcW w:w="3856" w:type="dxa"/>
            <w:vAlign w:val="center"/>
          </w:tcPr>
          <w:p w14:paraId="0774368B" w14:textId="67898495" w:rsidR="00271382" w:rsidRPr="00271382" w:rsidRDefault="00271382" w:rsidP="00300ED7">
            <w:pPr>
              <w:jc w:val="center"/>
              <w:rPr>
                <w:rFonts w:cs="Arial"/>
              </w:rPr>
            </w:pPr>
            <w:r w:rsidRPr="00271382">
              <w:rPr>
                <w:rFonts w:cs="Arial"/>
                <w:color w:val="000000"/>
              </w:rPr>
              <w:t>Joseph Goebbels, minister van propaganda van nazi-Duitsland van 1933 tot 1945.</w:t>
            </w:r>
          </w:p>
        </w:tc>
      </w:tr>
      <w:tr w:rsidR="00271382" w14:paraId="5D65ED8B" w14:textId="77777777" w:rsidTr="00300ED7">
        <w:trPr>
          <w:trHeight w:hRule="exact" w:val="2438"/>
        </w:trPr>
        <w:tc>
          <w:tcPr>
            <w:tcW w:w="3856" w:type="dxa"/>
            <w:vAlign w:val="center"/>
          </w:tcPr>
          <w:p w14:paraId="6BB0A6E9" w14:textId="29116253" w:rsidR="00271382" w:rsidRPr="00271382" w:rsidRDefault="00271382" w:rsidP="00300ED7">
            <w:pPr>
              <w:autoSpaceDE w:val="0"/>
              <w:autoSpaceDN w:val="0"/>
              <w:adjustRightInd w:val="0"/>
              <w:jc w:val="center"/>
              <w:rPr>
                <w:rFonts w:cs="Arial"/>
              </w:rPr>
            </w:pPr>
            <w:r w:rsidRPr="00271382">
              <w:rPr>
                <w:rFonts w:cs="Arial"/>
              </w:rPr>
              <w:t>“Hebt u het gevoel, dat u ook buiten uw gezin verantwoordelijkheid hebt in de maatschappij (...) of meent u dat het gezin aanspraak heeft op al uw krachten?”</w:t>
            </w:r>
          </w:p>
        </w:tc>
        <w:tc>
          <w:tcPr>
            <w:tcW w:w="3856" w:type="dxa"/>
            <w:vAlign w:val="center"/>
          </w:tcPr>
          <w:p w14:paraId="730016D4" w14:textId="7FCCBC4E" w:rsidR="00271382" w:rsidRPr="00271382" w:rsidRDefault="00271382" w:rsidP="00300ED7">
            <w:pPr>
              <w:autoSpaceDE w:val="0"/>
              <w:autoSpaceDN w:val="0"/>
              <w:adjustRightInd w:val="0"/>
              <w:jc w:val="center"/>
              <w:rPr>
                <w:rFonts w:cs="Arial"/>
              </w:rPr>
            </w:pPr>
            <w:r w:rsidRPr="00271382">
              <w:rPr>
                <w:rFonts w:cs="Arial"/>
              </w:rPr>
              <w:t>“Heersende klassen, sidder voor een (…) revolutie! De proletariërs (arbeiders) hebben daarbij niets te verliezen dan hun ketenen. Zij hebben een wereld te winnen.”</w:t>
            </w:r>
          </w:p>
        </w:tc>
        <w:tc>
          <w:tcPr>
            <w:tcW w:w="3856" w:type="dxa"/>
            <w:vAlign w:val="center"/>
          </w:tcPr>
          <w:p w14:paraId="6578A94A" w14:textId="0C89645E" w:rsidR="00271382" w:rsidRPr="00271382" w:rsidRDefault="00271382" w:rsidP="00300ED7">
            <w:pPr>
              <w:autoSpaceDE w:val="0"/>
              <w:autoSpaceDN w:val="0"/>
              <w:adjustRightInd w:val="0"/>
              <w:jc w:val="center"/>
              <w:rPr>
                <w:rFonts w:cs="Arial"/>
              </w:rPr>
            </w:pPr>
            <w:r w:rsidRPr="00271382">
              <w:rPr>
                <w:rFonts w:cs="Arial"/>
                <w:color w:val="000000"/>
              </w:rPr>
              <w:t>"De geschiedenis van iedere tot dusverre bestaande maatschappij is de geschiedenis van de klassenstrijd."</w:t>
            </w:r>
          </w:p>
        </w:tc>
        <w:tc>
          <w:tcPr>
            <w:tcW w:w="3856" w:type="dxa"/>
            <w:vAlign w:val="center"/>
          </w:tcPr>
          <w:p w14:paraId="610379D6" w14:textId="5A776F80" w:rsidR="00271382" w:rsidRPr="00271382" w:rsidRDefault="00271382" w:rsidP="00300ED7">
            <w:pPr>
              <w:jc w:val="center"/>
              <w:rPr>
                <w:rFonts w:cs="Arial"/>
              </w:rPr>
            </w:pPr>
            <w:r w:rsidRPr="00271382">
              <w:rPr>
                <w:rFonts w:cs="Arial"/>
                <w:color w:val="000000"/>
              </w:rPr>
              <w:t>"Onwetendheid is de moeder der hoogmoed."</w:t>
            </w:r>
          </w:p>
        </w:tc>
      </w:tr>
      <w:tr w:rsidR="00271382" w14:paraId="44E5A3AD" w14:textId="77777777" w:rsidTr="00300ED7">
        <w:trPr>
          <w:trHeight w:hRule="exact" w:val="2438"/>
        </w:trPr>
        <w:tc>
          <w:tcPr>
            <w:tcW w:w="3856" w:type="dxa"/>
            <w:vAlign w:val="center"/>
          </w:tcPr>
          <w:p w14:paraId="0CFB81C4" w14:textId="5E6D3725" w:rsidR="00271382" w:rsidRPr="00271382" w:rsidRDefault="00271382" w:rsidP="00300ED7">
            <w:pPr>
              <w:autoSpaceDE w:val="0"/>
              <w:autoSpaceDN w:val="0"/>
              <w:adjustRightInd w:val="0"/>
              <w:jc w:val="center"/>
              <w:rPr>
                <w:rFonts w:cs="Arial"/>
              </w:rPr>
            </w:pPr>
            <w:r w:rsidRPr="00271382">
              <w:rPr>
                <w:rFonts w:cs="Arial"/>
              </w:rPr>
              <w:t>“O, landgenoten! Nog eens, wapent u allen tezamen, en draagt zorg voor de zaken van het hele land, dat is voor uw eigen zaken. Het land behoort aan U allen met elkaar, en niet aan de Prins met zijn groten alleen.”</w:t>
            </w:r>
          </w:p>
        </w:tc>
        <w:tc>
          <w:tcPr>
            <w:tcW w:w="3856" w:type="dxa"/>
            <w:vAlign w:val="center"/>
          </w:tcPr>
          <w:p w14:paraId="27ADE185" w14:textId="72E3C1AB" w:rsidR="00271382" w:rsidRPr="00300ED7" w:rsidRDefault="00271382" w:rsidP="00300ED7">
            <w:pPr>
              <w:autoSpaceDE w:val="0"/>
              <w:autoSpaceDN w:val="0"/>
              <w:adjustRightInd w:val="0"/>
              <w:jc w:val="center"/>
              <w:rPr>
                <w:rFonts w:cs="Arial"/>
              </w:rPr>
            </w:pPr>
            <w:r w:rsidRPr="000C07A2">
              <w:rPr>
                <w:rFonts w:cs="Arial"/>
                <w:sz w:val="20"/>
                <w:szCs w:val="20"/>
              </w:rPr>
              <w:t>Ik heb in Babylon (...) in de tempel E-</w:t>
            </w:r>
            <w:proofErr w:type="spellStart"/>
            <w:r w:rsidRPr="000C07A2">
              <w:rPr>
                <w:rFonts w:cs="Arial"/>
                <w:sz w:val="20"/>
                <w:szCs w:val="20"/>
              </w:rPr>
              <w:t>Sagil</w:t>
            </w:r>
            <w:proofErr w:type="spellEnd"/>
            <w:r w:rsidRPr="000C07A2">
              <w:rPr>
                <w:rFonts w:cs="Arial"/>
                <w:sz w:val="20"/>
                <w:szCs w:val="20"/>
              </w:rPr>
              <w:t>, die stevig gegrondvest is, zowel op aarde als in de hemel, deze mij dierbare woorden geschreven op mijn gedenksteen onder mijn beeltenis als koning van de rechtvaardigheid, met het doel gerechtigheid te brengen in het land, er alle geschillen te beslechten en alle schade te helen.”</w:t>
            </w:r>
          </w:p>
        </w:tc>
        <w:tc>
          <w:tcPr>
            <w:tcW w:w="3856" w:type="dxa"/>
            <w:vAlign w:val="center"/>
          </w:tcPr>
          <w:p w14:paraId="54B17053" w14:textId="2520CC00" w:rsidR="00271382" w:rsidRPr="00300ED7" w:rsidRDefault="00271382" w:rsidP="00300ED7">
            <w:pPr>
              <w:autoSpaceDE w:val="0"/>
              <w:autoSpaceDN w:val="0"/>
              <w:adjustRightInd w:val="0"/>
              <w:jc w:val="center"/>
              <w:rPr>
                <w:rFonts w:cs="Arial"/>
              </w:rPr>
            </w:pPr>
            <w:r w:rsidRPr="000C07A2">
              <w:rPr>
                <w:rFonts w:cs="Arial"/>
                <w:sz w:val="20"/>
                <w:szCs w:val="20"/>
              </w:rPr>
              <w:t xml:space="preserve">Ik en Truus zijn in de Jodenbuurt geweest, maar er was niet veel meer te halen, want het nodigste was weg, zoals ondergoed en linnengoed, daar zijn de </w:t>
            </w:r>
            <w:proofErr w:type="spellStart"/>
            <w:r w:rsidRPr="000C07A2">
              <w:rPr>
                <w:rFonts w:cs="Arial"/>
                <w:sz w:val="20"/>
                <w:szCs w:val="20"/>
              </w:rPr>
              <w:t>dichtstwonenden</w:t>
            </w:r>
            <w:proofErr w:type="spellEnd"/>
            <w:r w:rsidRPr="000C07A2">
              <w:rPr>
                <w:rFonts w:cs="Arial"/>
                <w:sz w:val="20"/>
                <w:szCs w:val="20"/>
              </w:rPr>
              <w:t xml:space="preserve"> direct bij. Ik heb alleen wat kleinigheden en Truus heeft een autoped en nog wat kinderspeelgoed, maar het is uiterst gevaarlijk; als ze je snappen, ga je naar Vught.”</w:t>
            </w:r>
          </w:p>
        </w:tc>
        <w:tc>
          <w:tcPr>
            <w:tcW w:w="3856" w:type="dxa"/>
            <w:vAlign w:val="center"/>
          </w:tcPr>
          <w:p w14:paraId="362F0528" w14:textId="59433B43" w:rsidR="00271382" w:rsidRPr="00271382" w:rsidRDefault="00271382" w:rsidP="00300ED7">
            <w:pPr>
              <w:jc w:val="center"/>
              <w:rPr>
                <w:rFonts w:cs="Arial"/>
              </w:rPr>
            </w:pPr>
            <w:r w:rsidRPr="00271382">
              <w:rPr>
                <w:rFonts w:cs="Arial"/>
              </w:rPr>
              <w:t>Enquête van de Vereniging van Academisch gevormde Christenvrouwen.</w:t>
            </w:r>
          </w:p>
        </w:tc>
      </w:tr>
      <w:tr w:rsidR="00271382" w14:paraId="7EE6BC01" w14:textId="77777777" w:rsidTr="00300ED7">
        <w:trPr>
          <w:trHeight w:hRule="exact" w:val="2438"/>
        </w:trPr>
        <w:tc>
          <w:tcPr>
            <w:tcW w:w="3856" w:type="dxa"/>
            <w:vAlign w:val="center"/>
          </w:tcPr>
          <w:p w14:paraId="0D91A911" w14:textId="599ED7CB" w:rsidR="00271382" w:rsidRPr="00271382" w:rsidRDefault="00271382" w:rsidP="00300ED7">
            <w:pPr>
              <w:autoSpaceDE w:val="0"/>
              <w:autoSpaceDN w:val="0"/>
              <w:adjustRightInd w:val="0"/>
              <w:jc w:val="center"/>
              <w:rPr>
                <w:rFonts w:cs="Arial"/>
              </w:rPr>
            </w:pPr>
            <w:r w:rsidRPr="00271382">
              <w:rPr>
                <w:rFonts w:cs="Arial"/>
              </w:rPr>
              <w:lastRenderedPageBreak/>
              <w:t>Aan het volk van Nederland, het pamflet waarmee de democratische revolutie in Nederland begint.</w:t>
            </w:r>
          </w:p>
        </w:tc>
        <w:tc>
          <w:tcPr>
            <w:tcW w:w="3856" w:type="dxa"/>
            <w:vAlign w:val="center"/>
          </w:tcPr>
          <w:p w14:paraId="280FB6C9" w14:textId="794A5501" w:rsidR="00271382" w:rsidRPr="00271382" w:rsidRDefault="00271382" w:rsidP="00300ED7">
            <w:pPr>
              <w:autoSpaceDE w:val="0"/>
              <w:autoSpaceDN w:val="0"/>
              <w:adjustRightInd w:val="0"/>
              <w:jc w:val="center"/>
              <w:rPr>
                <w:rFonts w:cs="Arial"/>
              </w:rPr>
            </w:pPr>
            <w:r w:rsidRPr="00271382">
              <w:rPr>
                <w:rFonts w:cs="Arial"/>
              </w:rPr>
              <w:t>Dagboek van een huisvrouw uit Amsterdam.</w:t>
            </w:r>
          </w:p>
        </w:tc>
        <w:tc>
          <w:tcPr>
            <w:tcW w:w="3856" w:type="dxa"/>
            <w:vAlign w:val="center"/>
          </w:tcPr>
          <w:p w14:paraId="7DE40D0A" w14:textId="6DAD5356" w:rsidR="00271382" w:rsidRPr="00271382" w:rsidRDefault="00271382" w:rsidP="00300ED7">
            <w:pPr>
              <w:autoSpaceDE w:val="0"/>
              <w:autoSpaceDN w:val="0"/>
              <w:adjustRightInd w:val="0"/>
              <w:jc w:val="center"/>
              <w:rPr>
                <w:rFonts w:cs="Arial"/>
              </w:rPr>
            </w:pPr>
            <w:r w:rsidRPr="00271382">
              <w:rPr>
                <w:rFonts w:cs="Arial"/>
              </w:rPr>
              <w:t>Karl Marx in Het communistisch Manifest.</w:t>
            </w:r>
          </w:p>
        </w:tc>
        <w:tc>
          <w:tcPr>
            <w:tcW w:w="3856" w:type="dxa"/>
            <w:vAlign w:val="center"/>
          </w:tcPr>
          <w:p w14:paraId="30D53889" w14:textId="656A40F7" w:rsidR="00271382" w:rsidRPr="00271382" w:rsidRDefault="00271382" w:rsidP="00300ED7">
            <w:pPr>
              <w:jc w:val="center"/>
              <w:rPr>
                <w:rFonts w:cs="Arial"/>
              </w:rPr>
            </w:pPr>
            <w:r w:rsidRPr="00271382">
              <w:rPr>
                <w:rFonts w:cs="Arial"/>
              </w:rPr>
              <w:t xml:space="preserve">Zwartstenen zuil met 282 wetsartikelen van </w:t>
            </w:r>
            <w:proofErr w:type="spellStart"/>
            <w:r w:rsidRPr="00271382">
              <w:rPr>
                <w:rFonts w:cs="Arial"/>
              </w:rPr>
              <w:t>Hammoerabi</w:t>
            </w:r>
            <w:proofErr w:type="spellEnd"/>
            <w:r w:rsidRPr="00271382">
              <w:rPr>
                <w:rFonts w:cs="Arial"/>
              </w:rPr>
              <w:t>, koning van een vroege stedelijke gemeenschap bij de Eufraat en de Tigris (Irak).</w:t>
            </w:r>
          </w:p>
        </w:tc>
      </w:tr>
      <w:tr w:rsidR="00271382" w14:paraId="1A5D3F10" w14:textId="77777777" w:rsidTr="00300ED7">
        <w:trPr>
          <w:trHeight w:hRule="exact" w:val="2438"/>
        </w:trPr>
        <w:tc>
          <w:tcPr>
            <w:tcW w:w="3856" w:type="dxa"/>
            <w:vAlign w:val="center"/>
          </w:tcPr>
          <w:p w14:paraId="0EF3C1BB" w14:textId="02AA6127" w:rsidR="00271382" w:rsidRPr="00300ED7" w:rsidRDefault="00271382" w:rsidP="00300ED7">
            <w:pPr>
              <w:autoSpaceDE w:val="0"/>
              <w:autoSpaceDN w:val="0"/>
              <w:adjustRightInd w:val="0"/>
              <w:jc w:val="center"/>
              <w:rPr>
                <w:rFonts w:cs="Arial"/>
              </w:rPr>
            </w:pPr>
            <w:r w:rsidRPr="000C07A2">
              <w:rPr>
                <w:rFonts w:cs="Arial"/>
                <w:sz w:val="20"/>
                <w:szCs w:val="20"/>
              </w:rPr>
              <w:t>Toen hij voor het eerst optrad, keerde hij zich alleen maar met de grootste voorzichtigheid tegen enkele van de ergste misbruiken in de Kerk. (…) Hij deed dit met zo’n bescheidenheid dat eruit blijkt dat hij alleen maar wilde dat ertegen werd opgetreden en dat hij niet van plan was om dat zelf te doen.”</w:t>
            </w:r>
          </w:p>
        </w:tc>
        <w:tc>
          <w:tcPr>
            <w:tcW w:w="3856" w:type="dxa"/>
            <w:vAlign w:val="center"/>
          </w:tcPr>
          <w:p w14:paraId="385BEC5D" w14:textId="2E4CD48D" w:rsidR="00271382" w:rsidRPr="00271382" w:rsidRDefault="00271382" w:rsidP="00300ED7">
            <w:pPr>
              <w:autoSpaceDE w:val="0"/>
              <w:autoSpaceDN w:val="0"/>
              <w:adjustRightInd w:val="0"/>
              <w:jc w:val="center"/>
              <w:rPr>
                <w:rFonts w:cs="Arial"/>
                <w:sz w:val="18"/>
                <w:szCs w:val="18"/>
              </w:rPr>
            </w:pPr>
            <w:r w:rsidRPr="00271382">
              <w:rPr>
                <w:rFonts w:cs="Arial"/>
                <w:sz w:val="18"/>
                <w:szCs w:val="18"/>
              </w:rPr>
              <w:t>“Dit is het bevrijden van de mens uit zijn onmondigheid, waaraan hij zelf schuld heeft. Onmondigheid is het onvermogen om zijn verstand te gebruiken zonder leiding van een ander. Deze onmondigheid is eigen schuld wanneer de oorzaak ervan niet ligt in gebrek aan verstand, maar wel in gebrek aan moed en wilskracht om het te gebruiken zonder leiding van een ander. Heb de moed je eigen verstand te gebruiken!”</w:t>
            </w:r>
          </w:p>
        </w:tc>
        <w:tc>
          <w:tcPr>
            <w:tcW w:w="3856" w:type="dxa"/>
            <w:vAlign w:val="center"/>
          </w:tcPr>
          <w:p w14:paraId="398785ED" w14:textId="0FD36D40" w:rsidR="00271382" w:rsidRPr="00300ED7" w:rsidRDefault="00271382" w:rsidP="00300ED7">
            <w:pPr>
              <w:autoSpaceDE w:val="0"/>
              <w:autoSpaceDN w:val="0"/>
              <w:adjustRightInd w:val="0"/>
              <w:jc w:val="center"/>
              <w:rPr>
                <w:rFonts w:cs="Arial"/>
              </w:rPr>
            </w:pPr>
            <w:r w:rsidRPr="000C07A2">
              <w:rPr>
                <w:rFonts w:cs="Arial"/>
                <w:sz w:val="20"/>
                <w:szCs w:val="20"/>
              </w:rPr>
              <w:t>“Voor de wet heeft iedereen dezelfde rechten (…). En als we moeten bepalen wie het meest geschikt is om een openbaar ambt te vervullen, kijken we niet naar sociale klasse, maar vooral naar persoonlijke kwaliteit. (…) In vrijheid nemen wij deel aan het bestuur van de stad en in vrijheid staan wij tegenover elkaar in de dagelijkse omgang (…).”</w:t>
            </w:r>
          </w:p>
        </w:tc>
        <w:tc>
          <w:tcPr>
            <w:tcW w:w="3856" w:type="dxa"/>
            <w:vAlign w:val="center"/>
          </w:tcPr>
          <w:p w14:paraId="1F299C48" w14:textId="083B2E63" w:rsidR="00271382" w:rsidRPr="00271382" w:rsidRDefault="00271382" w:rsidP="00300ED7">
            <w:pPr>
              <w:jc w:val="center"/>
              <w:rPr>
                <w:rFonts w:cs="Arial"/>
              </w:rPr>
            </w:pPr>
            <w:r w:rsidRPr="00271382">
              <w:rPr>
                <w:rFonts w:cs="Arial"/>
              </w:rPr>
              <w:t xml:space="preserve">“Het gezag van de vorst is heilig. God stelt de vorsten aan als zijn ministers en hij regeert door hen over de volkeren. De vorsten treden dus op als ministers van God en als zijn </w:t>
            </w:r>
            <w:proofErr w:type="spellStart"/>
            <w:r w:rsidRPr="00271382">
              <w:rPr>
                <w:rFonts w:cs="Arial"/>
              </w:rPr>
              <w:t>luitenanten</w:t>
            </w:r>
            <w:proofErr w:type="spellEnd"/>
            <w:r w:rsidRPr="00271382">
              <w:rPr>
                <w:rFonts w:cs="Arial"/>
              </w:rPr>
              <w:t xml:space="preserve"> (plaatsvervangers) op aarde.”</w:t>
            </w:r>
          </w:p>
        </w:tc>
      </w:tr>
      <w:tr w:rsidR="00271382" w:rsidRPr="00271382" w14:paraId="051184EF" w14:textId="77777777" w:rsidTr="00300ED7">
        <w:trPr>
          <w:trHeight w:hRule="exact" w:val="2438"/>
        </w:trPr>
        <w:tc>
          <w:tcPr>
            <w:tcW w:w="3856" w:type="dxa"/>
            <w:vAlign w:val="center"/>
          </w:tcPr>
          <w:p w14:paraId="0089373A" w14:textId="0271E6B5" w:rsidR="00271382" w:rsidRPr="00271382" w:rsidRDefault="00271382" w:rsidP="00300ED7">
            <w:pPr>
              <w:autoSpaceDE w:val="0"/>
              <w:autoSpaceDN w:val="0"/>
              <w:adjustRightInd w:val="0"/>
              <w:jc w:val="center"/>
              <w:rPr>
                <w:rFonts w:cs="Arial"/>
              </w:rPr>
            </w:pPr>
            <w:r w:rsidRPr="00271382">
              <w:rPr>
                <w:rFonts w:cs="Arial"/>
              </w:rPr>
              <w:t>Wij verklaren dat geen van de geestelijken (…) een bisdom, of een abdij of een kerk mag ontvangen uit handen van een keizer of koning of elk ander niet-kerkelijk persoon, mannelijk of vrouwelijk.”</w:t>
            </w:r>
          </w:p>
        </w:tc>
        <w:tc>
          <w:tcPr>
            <w:tcW w:w="3856" w:type="dxa"/>
            <w:vAlign w:val="center"/>
          </w:tcPr>
          <w:p w14:paraId="2B18653E" w14:textId="3539F9FE" w:rsidR="00271382" w:rsidRPr="00271382" w:rsidRDefault="00271382" w:rsidP="00300ED7">
            <w:pPr>
              <w:autoSpaceDE w:val="0"/>
              <w:autoSpaceDN w:val="0"/>
              <w:adjustRightInd w:val="0"/>
              <w:jc w:val="center"/>
              <w:rPr>
                <w:rFonts w:cs="Arial"/>
              </w:rPr>
            </w:pPr>
            <w:r w:rsidRPr="00271382">
              <w:rPr>
                <w:rFonts w:cs="Arial"/>
              </w:rPr>
              <w:t xml:space="preserve">Redevoering van de </w:t>
            </w:r>
            <w:proofErr w:type="spellStart"/>
            <w:r w:rsidRPr="00271382">
              <w:rPr>
                <w:rFonts w:cs="Arial"/>
              </w:rPr>
              <w:t>Atheense</w:t>
            </w:r>
            <w:proofErr w:type="spellEnd"/>
            <w:r w:rsidRPr="00271382">
              <w:rPr>
                <w:rFonts w:cs="Arial"/>
              </w:rPr>
              <w:t xml:space="preserve"> staatsman </w:t>
            </w:r>
            <w:proofErr w:type="spellStart"/>
            <w:r w:rsidRPr="00271382">
              <w:rPr>
                <w:rFonts w:cs="Arial"/>
              </w:rPr>
              <w:t>Perikles</w:t>
            </w:r>
            <w:proofErr w:type="spellEnd"/>
            <w:r w:rsidRPr="00271382">
              <w:rPr>
                <w:rFonts w:cs="Arial"/>
              </w:rPr>
              <w:t xml:space="preserve"> ter herdenking van de gevallenen in het eerste jaar van de </w:t>
            </w:r>
            <w:proofErr w:type="spellStart"/>
            <w:r w:rsidRPr="00271382">
              <w:rPr>
                <w:rFonts w:cs="Arial"/>
              </w:rPr>
              <w:t>Peloponnesische</w:t>
            </w:r>
            <w:proofErr w:type="spellEnd"/>
            <w:r w:rsidRPr="00271382">
              <w:rPr>
                <w:rFonts w:cs="Arial"/>
              </w:rPr>
              <w:t xml:space="preserve"> oorlog tussen Athene en Sparta.</w:t>
            </w:r>
          </w:p>
        </w:tc>
        <w:tc>
          <w:tcPr>
            <w:tcW w:w="3856" w:type="dxa"/>
            <w:vAlign w:val="center"/>
          </w:tcPr>
          <w:p w14:paraId="61F0C5B4" w14:textId="06A26733" w:rsidR="00271382" w:rsidRPr="00271382" w:rsidRDefault="00271382" w:rsidP="00300ED7">
            <w:pPr>
              <w:autoSpaceDE w:val="0"/>
              <w:autoSpaceDN w:val="0"/>
              <w:adjustRightInd w:val="0"/>
              <w:jc w:val="center"/>
              <w:rPr>
                <w:rFonts w:cs="Arial"/>
              </w:rPr>
            </w:pPr>
            <w:r w:rsidRPr="00271382">
              <w:rPr>
                <w:rFonts w:cs="Arial"/>
              </w:rPr>
              <w:t>Uit de inleiding bij een heruitgave van: Johannes Calvijn, De noodzaak om de kerk te hervormen.</w:t>
            </w:r>
          </w:p>
        </w:tc>
        <w:tc>
          <w:tcPr>
            <w:tcW w:w="3856" w:type="dxa"/>
            <w:vAlign w:val="center"/>
          </w:tcPr>
          <w:p w14:paraId="6CDD68FC" w14:textId="5171726E" w:rsidR="00271382" w:rsidRPr="00271382" w:rsidRDefault="00271382" w:rsidP="00300ED7">
            <w:pPr>
              <w:jc w:val="center"/>
              <w:rPr>
                <w:rFonts w:cs="Arial"/>
              </w:rPr>
            </w:pPr>
            <w:r w:rsidRPr="00271382">
              <w:rPr>
                <w:rFonts w:cs="Arial"/>
              </w:rPr>
              <w:t xml:space="preserve">Jacques </w:t>
            </w:r>
            <w:proofErr w:type="spellStart"/>
            <w:r w:rsidRPr="00271382">
              <w:rPr>
                <w:rFonts w:cs="Arial"/>
              </w:rPr>
              <w:t>Bossuet</w:t>
            </w:r>
            <w:proofErr w:type="spellEnd"/>
            <w:r w:rsidRPr="00271382">
              <w:rPr>
                <w:rFonts w:cs="Arial"/>
              </w:rPr>
              <w:t xml:space="preserve">, Het koninklijk gezag. (Bisschop </w:t>
            </w:r>
            <w:proofErr w:type="spellStart"/>
            <w:r w:rsidRPr="00271382">
              <w:rPr>
                <w:rFonts w:cs="Arial"/>
              </w:rPr>
              <w:t>Bossuet</w:t>
            </w:r>
            <w:proofErr w:type="spellEnd"/>
            <w:r w:rsidRPr="00271382">
              <w:rPr>
                <w:rFonts w:cs="Arial"/>
              </w:rPr>
              <w:t xml:space="preserve"> was verbonden aan het hof van de Franse absolutistische koning Lodewijk XIV).</w:t>
            </w:r>
          </w:p>
        </w:tc>
      </w:tr>
      <w:tr w:rsidR="00271382" w:rsidRPr="00271382" w14:paraId="4154B5F2" w14:textId="77777777" w:rsidTr="00300ED7">
        <w:trPr>
          <w:trHeight w:hRule="exact" w:val="2438"/>
        </w:trPr>
        <w:tc>
          <w:tcPr>
            <w:tcW w:w="3856" w:type="dxa"/>
            <w:vAlign w:val="center"/>
          </w:tcPr>
          <w:p w14:paraId="71618D44" w14:textId="22EEAC65" w:rsidR="00271382" w:rsidRPr="00271382" w:rsidRDefault="00271382" w:rsidP="00300ED7">
            <w:pPr>
              <w:autoSpaceDE w:val="0"/>
              <w:autoSpaceDN w:val="0"/>
              <w:adjustRightInd w:val="0"/>
              <w:jc w:val="center"/>
              <w:rPr>
                <w:rFonts w:cs="Arial"/>
              </w:rPr>
            </w:pPr>
            <w:r w:rsidRPr="00271382">
              <w:rPr>
                <w:rFonts w:cs="Arial"/>
              </w:rPr>
              <w:t>Decreet van Paus Gregorius VII.</w:t>
            </w:r>
          </w:p>
        </w:tc>
        <w:tc>
          <w:tcPr>
            <w:tcW w:w="3856" w:type="dxa"/>
            <w:vAlign w:val="center"/>
          </w:tcPr>
          <w:p w14:paraId="46755FF1" w14:textId="43996367" w:rsidR="00271382" w:rsidRPr="00271382" w:rsidRDefault="00271382" w:rsidP="00300ED7">
            <w:pPr>
              <w:autoSpaceDE w:val="0"/>
              <w:autoSpaceDN w:val="0"/>
              <w:adjustRightInd w:val="0"/>
              <w:jc w:val="center"/>
              <w:rPr>
                <w:rFonts w:cs="Arial"/>
              </w:rPr>
            </w:pPr>
            <w:proofErr w:type="spellStart"/>
            <w:r w:rsidRPr="00271382">
              <w:rPr>
                <w:rFonts w:cs="Arial"/>
              </w:rPr>
              <w:t>Immanuel</w:t>
            </w:r>
            <w:proofErr w:type="spellEnd"/>
            <w:r w:rsidRPr="00271382">
              <w:rPr>
                <w:rFonts w:cs="Arial"/>
              </w:rPr>
              <w:t xml:space="preserve"> Kant, Beantwoording van de vraag: wat is Verlichting?</w:t>
            </w:r>
          </w:p>
        </w:tc>
        <w:tc>
          <w:tcPr>
            <w:tcW w:w="3856" w:type="dxa"/>
            <w:vAlign w:val="center"/>
          </w:tcPr>
          <w:p w14:paraId="1FEE6C4E" w14:textId="3376807B" w:rsidR="00271382" w:rsidRPr="00271382" w:rsidRDefault="00271382" w:rsidP="00300ED7">
            <w:pPr>
              <w:autoSpaceDE w:val="0"/>
              <w:autoSpaceDN w:val="0"/>
              <w:adjustRightInd w:val="0"/>
              <w:jc w:val="center"/>
              <w:rPr>
                <w:rFonts w:cs="Arial"/>
              </w:rPr>
            </w:pPr>
            <w:r w:rsidRPr="00271382">
              <w:rPr>
                <w:rFonts w:cs="Arial"/>
              </w:rPr>
              <w:t>In de Slag bij Nieuwpoort verslaat prins Maurits van Oranje een Spaans leger in de Nederlanden.</w:t>
            </w:r>
          </w:p>
        </w:tc>
        <w:tc>
          <w:tcPr>
            <w:tcW w:w="3856" w:type="dxa"/>
            <w:vAlign w:val="center"/>
          </w:tcPr>
          <w:p w14:paraId="18BDB851" w14:textId="368CE3F2" w:rsidR="00271382" w:rsidRPr="00271382" w:rsidRDefault="00271382" w:rsidP="00300ED7">
            <w:pPr>
              <w:jc w:val="center"/>
              <w:rPr>
                <w:rFonts w:cs="Arial"/>
              </w:rPr>
            </w:pPr>
            <w:r w:rsidRPr="00271382">
              <w:rPr>
                <w:rFonts w:cs="Arial"/>
              </w:rPr>
              <w:t>In de Gulden Sporenslag verslaan de door handel rijk geworden Vlaamse steden het ridderleger van hun Franse koning</w:t>
            </w:r>
          </w:p>
        </w:tc>
      </w:tr>
      <w:tr w:rsidR="00271382" w14:paraId="31201FBB" w14:textId="77777777" w:rsidTr="00300ED7">
        <w:trPr>
          <w:trHeight w:hRule="exact" w:val="2438"/>
        </w:trPr>
        <w:tc>
          <w:tcPr>
            <w:tcW w:w="3856" w:type="dxa"/>
            <w:vAlign w:val="center"/>
          </w:tcPr>
          <w:p w14:paraId="26C21624" w14:textId="43708FA6" w:rsidR="00271382" w:rsidRPr="00271382" w:rsidRDefault="00271382" w:rsidP="00271382">
            <w:pPr>
              <w:autoSpaceDE w:val="0"/>
              <w:autoSpaceDN w:val="0"/>
              <w:adjustRightInd w:val="0"/>
              <w:jc w:val="center"/>
              <w:rPr>
                <w:rFonts w:cs="Arial"/>
              </w:rPr>
            </w:pPr>
            <w:r w:rsidRPr="00271382">
              <w:rPr>
                <w:rFonts w:cs="Arial"/>
              </w:rPr>
              <w:lastRenderedPageBreak/>
              <w:t>In de Slag bij Poitiers verslaat de Frankische hofmeier Karel Martel de islamitische legers die Europa binnentrekken.</w:t>
            </w:r>
          </w:p>
        </w:tc>
        <w:tc>
          <w:tcPr>
            <w:tcW w:w="3856" w:type="dxa"/>
            <w:vAlign w:val="center"/>
          </w:tcPr>
          <w:p w14:paraId="7ED83B44" w14:textId="1F761807" w:rsidR="00271382" w:rsidRPr="00271382" w:rsidRDefault="00271382" w:rsidP="00271382">
            <w:pPr>
              <w:autoSpaceDE w:val="0"/>
              <w:autoSpaceDN w:val="0"/>
              <w:adjustRightInd w:val="0"/>
              <w:jc w:val="center"/>
              <w:rPr>
                <w:rFonts w:cs="Arial"/>
              </w:rPr>
            </w:pPr>
            <w:r w:rsidRPr="00271382">
              <w:rPr>
                <w:rFonts w:cs="Arial"/>
              </w:rPr>
              <w:t>In de Slag om Arnhem slagen Geallieerde troepen er niet in de brug over de Rijn te veroveren, zodat een deel van Nederland nog onder Duitse bezetting blijft.</w:t>
            </w:r>
          </w:p>
        </w:tc>
        <w:tc>
          <w:tcPr>
            <w:tcW w:w="3856" w:type="dxa"/>
            <w:vAlign w:val="center"/>
          </w:tcPr>
          <w:p w14:paraId="486697E3" w14:textId="6C03FD3A" w:rsidR="00271382" w:rsidRPr="00271382" w:rsidRDefault="00271382" w:rsidP="00271382">
            <w:pPr>
              <w:autoSpaceDE w:val="0"/>
              <w:autoSpaceDN w:val="0"/>
              <w:adjustRightInd w:val="0"/>
              <w:jc w:val="center"/>
              <w:rPr>
                <w:rFonts w:cs="Arial"/>
              </w:rPr>
            </w:pPr>
            <w:r w:rsidRPr="00271382">
              <w:rPr>
                <w:rFonts w:cs="Arial"/>
              </w:rPr>
              <w:t>In de Slag bij Trenton verslaan aanhangers van de Amerikaanse democratische revolutie onder leiding van generaal Washington de Britse huurlingentroepen in New Jersey.</w:t>
            </w:r>
          </w:p>
        </w:tc>
        <w:tc>
          <w:tcPr>
            <w:tcW w:w="3856" w:type="dxa"/>
            <w:vAlign w:val="center"/>
          </w:tcPr>
          <w:p w14:paraId="22DDC6CB" w14:textId="019D1FD9" w:rsidR="00271382" w:rsidRPr="00271382" w:rsidRDefault="00271382" w:rsidP="00300ED7">
            <w:pPr>
              <w:jc w:val="center"/>
              <w:rPr>
                <w:rFonts w:cs="Arial"/>
              </w:rPr>
            </w:pPr>
            <w:r w:rsidRPr="00271382">
              <w:rPr>
                <w:rFonts w:cs="Arial"/>
              </w:rPr>
              <w:t xml:space="preserve">In de Slag in het </w:t>
            </w:r>
            <w:proofErr w:type="spellStart"/>
            <w:r w:rsidRPr="00271382">
              <w:rPr>
                <w:rFonts w:cs="Arial"/>
              </w:rPr>
              <w:t>Teutoburgerwoud</w:t>
            </w:r>
            <w:proofErr w:type="spellEnd"/>
            <w:r w:rsidRPr="00271382">
              <w:rPr>
                <w:rFonts w:cs="Arial"/>
              </w:rPr>
              <w:t xml:space="preserve"> worden drie Romeinse legioenen vernietigd door een bondgenootschap van Germaanse stammen.</w:t>
            </w:r>
          </w:p>
        </w:tc>
      </w:tr>
      <w:tr w:rsidR="00271382" w14:paraId="414A2DEA" w14:textId="77777777" w:rsidTr="00300ED7">
        <w:trPr>
          <w:trHeight w:hRule="exact" w:val="2438"/>
        </w:trPr>
        <w:tc>
          <w:tcPr>
            <w:tcW w:w="3856" w:type="dxa"/>
            <w:vAlign w:val="center"/>
          </w:tcPr>
          <w:p w14:paraId="32297C89" w14:textId="1576CB83" w:rsidR="00271382" w:rsidRPr="00271382" w:rsidRDefault="00271382" w:rsidP="00271382">
            <w:pPr>
              <w:autoSpaceDE w:val="0"/>
              <w:autoSpaceDN w:val="0"/>
              <w:adjustRightInd w:val="0"/>
              <w:jc w:val="center"/>
              <w:rPr>
                <w:rFonts w:cs="Arial"/>
              </w:rPr>
            </w:pPr>
            <w:r w:rsidRPr="00271382">
              <w:rPr>
                <w:rFonts w:cs="Arial"/>
              </w:rPr>
              <w:t xml:space="preserve">De gebroeders </w:t>
            </w:r>
            <w:proofErr w:type="spellStart"/>
            <w:r w:rsidRPr="00271382">
              <w:rPr>
                <w:rFonts w:cs="Arial"/>
              </w:rPr>
              <w:t>Montgolfier</w:t>
            </w:r>
            <w:proofErr w:type="spellEnd"/>
            <w:r w:rsidRPr="00271382">
              <w:rPr>
                <w:rFonts w:cs="Arial"/>
              </w:rPr>
              <w:t xml:space="preserve"> vertoonden bij Versailles een wetenschappelijk experiment: de eerste ballonvlucht met passagiers. In de luchtballon zaten een eend, een haan en een schaap.</w:t>
            </w:r>
          </w:p>
        </w:tc>
        <w:tc>
          <w:tcPr>
            <w:tcW w:w="3856" w:type="dxa"/>
            <w:vAlign w:val="center"/>
          </w:tcPr>
          <w:p w14:paraId="7C9B72DA" w14:textId="26E950FB" w:rsidR="00271382" w:rsidRPr="00271382" w:rsidRDefault="00271382" w:rsidP="00271382">
            <w:pPr>
              <w:autoSpaceDE w:val="0"/>
              <w:autoSpaceDN w:val="0"/>
              <w:adjustRightInd w:val="0"/>
              <w:jc w:val="center"/>
              <w:rPr>
                <w:rFonts w:cs="Arial"/>
              </w:rPr>
            </w:pPr>
            <w:r w:rsidRPr="00271382">
              <w:rPr>
                <w:rFonts w:cs="Arial"/>
              </w:rPr>
              <w:t>Het Duitse nationalisme zegevierde na een oorlog met Frankrijk: Wilhelm I werd in Versailles uitgeroepen tot keizer van Duitsland.</w:t>
            </w:r>
          </w:p>
        </w:tc>
        <w:tc>
          <w:tcPr>
            <w:tcW w:w="3856" w:type="dxa"/>
            <w:vAlign w:val="center"/>
          </w:tcPr>
          <w:p w14:paraId="0EC970BA" w14:textId="77777777" w:rsidR="00271382" w:rsidRPr="00271382" w:rsidRDefault="00271382" w:rsidP="00271382">
            <w:pPr>
              <w:autoSpaceDE w:val="0"/>
              <w:autoSpaceDN w:val="0"/>
              <w:adjustRightInd w:val="0"/>
              <w:jc w:val="center"/>
              <w:rPr>
                <w:rFonts w:cs="Arial"/>
              </w:rPr>
            </w:pPr>
            <w:r w:rsidRPr="00271382">
              <w:rPr>
                <w:rFonts w:cs="Arial"/>
              </w:rPr>
              <w:t>Tijdens de regeerperiode van koning Lodewijk XIV werd Versailles het symbool van het absolutisme.</w:t>
            </w:r>
          </w:p>
          <w:p w14:paraId="7292024A" w14:textId="77777777" w:rsidR="00271382" w:rsidRPr="00271382" w:rsidRDefault="00271382" w:rsidP="00271382">
            <w:pPr>
              <w:autoSpaceDE w:val="0"/>
              <w:autoSpaceDN w:val="0"/>
              <w:adjustRightInd w:val="0"/>
              <w:jc w:val="center"/>
              <w:rPr>
                <w:rFonts w:cs="Arial"/>
              </w:rPr>
            </w:pPr>
          </w:p>
        </w:tc>
        <w:tc>
          <w:tcPr>
            <w:tcW w:w="3856" w:type="dxa"/>
            <w:vAlign w:val="center"/>
          </w:tcPr>
          <w:p w14:paraId="666EBCB4" w14:textId="65C9CEC0" w:rsidR="00271382" w:rsidRPr="00271382" w:rsidRDefault="00271382" w:rsidP="00300ED7">
            <w:pPr>
              <w:jc w:val="center"/>
              <w:rPr>
                <w:rFonts w:cs="Arial"/>
              </w:rPr>
            </w:pPr>
            <w:r w:rsidRPr="00271382">
              <w:rPr>
                <w:rFonts w:cs="Arial"/>
              </w:rPr>
              <w:t>Tijdens de Franse Revolutie bereikte een grote groep opstandige boeren en burgers het paleis; koningin Marie-Antoinette vluchtte via een geheime gang naar de kamer van de koning om zich te verstoppen voor de democratisch revolutionairen.</w:t>
            </w:r>
          </w:p>
        </w:tc>
      </w:tr>
      <w:tr w:rsidR="00271382" w14:paraId="6CEC29AA" w14:textId="77777777" w:rsidTr="00300ED7">
        <w:trPr>
          <w:trHeight w:hRule="exact" w:val="2438"/>
        </w:trPr>
        <w:tc>
          <w:tcPr>
            <w:tcW w:w="3856" w:type="dxa"/>
            <w:vAlign w:val="center"/>
          </w:tcPr>
          <w:p w14:paraId="614F6C49" w14:textId="0FD3E4B8" w:rsidR="00271382" w:rsidRPr="00271382" w:rsidRDefault="00271382" w:rsidP="00271382">
            <w:pPr>
              <w:autoSpaceDE w:val="0"/>
              <w:autoSpaceDN w:val="0"/>
              <w:adjustRightInd w:val="0"/>
              <w:jc w:val="center"/>
              <w:rPr>
                <w:rFonts w:cs="Arial"/>
              </w:rPr>
            </w:pPr>
            <w:r w:rsidRPr="00271382">
              <w:rPr>
                <w:rFonts w:cs="Arial"/>
              </w:rPr>
              <w:t>Na afloop van de Eerste Wereldoorlog werd in de Spiegelzaal van Versailles het vredesverdrag ondertekend.</w:t>
            </w:r>
          </w:p>
        </w:tc>
        <w:tc>
          <w:tcPr>
            <w:tcW w:w="3856" w:type="dxa"/>
            <w:vAlign w:val="center"/>
          </w:tcPr>
          <w:p w14:paraId="08F452A2" w14:textId="77777777" w:rsidR="00271382" w:rsidRPr="00271382" w:rsidRDefault="00271382" w:rsidP="00271382">
            <w:pPr>
              <w:autoSpaceDE w:val="0"/>
              <w:autoSpaceDN w:val="0"/>
              <w:adjustRightInd w:val="0"/>
              <w:jc w:val="center"/>
              <w:rPr>
                <w:rFonts w:cs="Arial"/>
              </w:rPr>
            </w:pPr>
            <w:r w:rsidRPr="00271382">
              <w:rPr>
                <w:rFonts w:cs="Arial"/>
              </w:rPr>
              <w:t>Vanuit het oogpunt van Europees cultureel erfgoed stelde de Europese Unie geld beschikbaar voor het onderhoud van het paleis en de tuinen van Versailles.</w:t>
            </w:r>
          </w:p>
          <w:p w14:paraId="3EFA2348" w14:textId="77777777" w:rsidR="00271382" w:rsidRPr="00271382" w:rsidRDefault="00271382" w:rsidP="00271382">
            <w:pPr>
              <w:autoSpaceDE w:val="0"/>
              <w:autoSpaceDN w:val="0"/>
              <w:adjustRightInd w:val="0"/>
              <w:jc w:val="center"/>
              <w:rPr>
                <w:rFonts w:cs="Arial"/>
              </w:rPr>
            </w:pPr>
          </w:p>
        </w:tc>
        <w:tc>
          <w:tcPr>
            <w:tcW w:w="3856" w:type="dxa"/>
            <w:vAlign w:val="center"/>
          </w:tcPr>
          <w:p w14:paraId="1D28572D" w14:textId="0AD49E43" w:rsidR="00271382" w:rsidRPr="00271382" w:rsidRDefault="00271382" w:rsidP="00271382">
            <w:pPr>
              <w:autoSpaceDE w:val="0"/>
              <w:autoSpaceDN w:val="0"/>
              <w:adjustRightInd w:val="0"/>
              <w:jc w:val="center"/>
              <w:rPr>
                <w:rFonts w:cs="Arial"/>
              </w:rPr>
            </w:pPr>
            <w:r w:rsidRPr="000C07A2">
              <w:rPr>
                <w:rFonts w:cs="Arial"/>
              </w:rPr>
              <w:t>In de Griekse stadsstaat Sparta worden jongens na hun zevende verjaardag gescheiden van hun ouders en opgeleid tot soldaat.</w:t>
            </w:r>
          </w:p>
        </w:tc>
        <w:tc>
          <w:tcPr>
            <w:tcW w:w="3856" w:type="dxa"/>
            <w:vAlign w:val="center"/>
          </w:tcPr>
          <w:p w14:paraId="2FA520E8" w14:textId="0716ED60" w:rsidR="00271382" w:rsidRPr="00300ED7" w:rsidRDefault="00271382" w:rsidP="00300ED7">
            <w:pPr>
              <w:jc w:val="center"/>
              <w:rPr>
                <w:rFonts w:cs="Arial"/>
              </w:rPr>
            </w:pPr>
            <w:r w:rsidRPr="000C07A2">
              <w:rPr>
                <w:rFonts w:cs="Arial"/>
              </w:rPr>
              <w:t>De verlichtingsfilosoof Rousseau schrijft in “Emile” dat jongens zonder dwang en straf moeten worden geschoold in verbondenheid met de natuur.</w:t>
            </w:r>
          </w:p>
        </w:tc>
      </w:tr>
      <w:tr w:rsidR="00271382" w14:paraId="599ABC90" w14:textId="77777777" w:rsidTr="00300ED7">
        <w:trPr>
          <w:trHeight w:hRule="exact" w:val="2438"/>
        </w:trPr>
        <w:tc>
          <w:tcPr>
            <w:tcW w:w="3856" w:type="dxa"/>
            <w:vAlign w:val="center"/>
          </w:tcPr>
          <w:p w14:paraId="18013273" w14:textId="33156587" w:rsidR="00271382" w:rsidRPr="00300ED7" w:rsidRDefault="00271382" w:rsidP="00300ED7">
            <w:pPr>
              <w:autoSpaceDE w:val="0"/>
              <w:autoSpaceDN w:val="0"/>
              <w:adjustRightInd w:val="0"/>
              <w:jc w:val="center"/>
              <w:rPr>
                <w:rFonts w:cs="Arial"/>
              </w:rPr>
            </w:pPr>
            <w:r w:rsidRPr="000C07A2">
              <w:rPr>
                <w:rFonts w:cs="Arial"/>
              </w:rPr>
              <w:t>De Romeinse senatoren laten hun zonen begeleiden door een pedagoog, vaak een Griekse slaaf die moet zorgen dat de jongens op tijd op school komen en hard werken.</w:t>
            </w:r>
          </w:p>
        </w:tc>
        <w:tc>
          <w:tcPr>
            <w:tcW w:w="3856" w:type="dxa"/>
            <w:vAlign w:val="center"/>
          </w:tcPr>
          <w:p w14:paraId="00F9367B" w14:textId="7F5BFD30" w:rsidR="00271382" w:rsidRPr="00300ED7" w:rsidRDefault="00271382" w:rsidP="00300ED7">
            <w:pPr>
              <w:autoSpaceDE w:val="0"/>
              <w:autoSpaceDN w:val="0"/>
              <w:adjustRightInd w:val="0"/>
              <w:jc w:val="center"/>
              <w:rPr>
                <w:rFonts w:cs="Arial"/>
              </w:rPr>
            </w:pPr>
            <w:r w:rsidRPr="000C07A2">
              <w:rPr>
                <w:rFonts w:cs="Arial"/>
              </w:rPr>
              <w:t>In de beginjaren van de Republiek sturen ouders hun kinderen naar stadsscholen om de Bijbel in eigen taal te kunnen lezen.</w:t>
            </w:r>
          </w:p>
        </w:tc>
        <w:tc>
          <w:tcPr>
            <w:tcW w:w="3856" w:type="dxa"/>
            <w:vAlign w:val="center"/>
          </w:tcPr>
          <w:p w14:paraId="73ABB1D8" w14:textId="55524DF7" w:rsidR="00271382" w:rsidRPr="00300ED7" w:rsidRDefault="00271382" w:rsidP="00300ED7">
            <w:pPr>
              <w:autoSpaceDE w:val="0"/>
              <w:autoSpaceDN w:val="0"/>
              <w:adjustRightInd w:val="0"/>
              <w:jc w:val="center"/>
              <w:rPr>
                <w:rFonts w:cs="Arial"/>
              </w:rPr>
            </w:pPr>
            <w:r w:rsidRPr="000C07A2">
              <w:rPr>
                <w:rFonts w:cs="Arial"/>
              </w:rPr>
              <w:t>Beleidsplannen van de Nederlandse regering zorgen voor een spreiding van allochtonen om het ontstaan van zwarte scholen te voorkomen.</w:t>
            </w:r>
          </w:p>
        </w:tc>
        <w:tc>
          <w:tcPr>
            <w:tcW w:w="3856" w:type="dxa"/>
            <w:vAlign w:val="center"/>
          </w:tcPr>
          <w:p w14:paraId="1CD2AF45" w14:textId="6A53461C" w:rsidR="00271382" w:rsidRPr="00300ED7" w:rsidRDefault="00271382" w:rsidP="00300ED7">
            <w:pPr>
              <w:jc w:val="center"/>
              <w:rPr>
                <w:rFonts w:cs="Arial"/>
              </w:rPr>
            </w:pPr>
            <w:r w:rsidRPr="000C07A2">
              <w:rPr>
                <w:rFonts w:cs="Arial"/>
              </w:rPr>
              <w:t>Adellijke families zenden hun zonen naar een bevriende familie. De zoon leert als page en schildknaap de deugden van de ridderlijke wereld zoals eer, moed en trouw.</w:t>
            </w:r>
          </w:p>
        </w:tc>
      </w:tr>
      <w:tr w:rsidR="00271382" w14:paraId="2AA1FC2E" w14:textId="77777777" w:rsidTr="00300ED7">
        <w:trPr>
          <w:trHeight w:hRule="exact" w:val="2438"/>
        </w:trPr>
        <w:tc>
          <w:tcPr>
            <w:tcW w:w="3856" w:type="dxa"/>
            <w:vAlign w:val="center"/>
          </w:tcPr>
          <w:p w14:paraId="5211D5B2" w14:textId="41B0342C" w:rsidR="00271382" w:rsidRPr="00300ED7" w:rsidRDefault="00271382" w:rsidP="00300ED7">
            <w:pPr>
              <w:autoSpaceDE w:val="0"/>
              <w:autoSpaceDN w:val="0"/>
              <w:adjustRightInd w:val="0"/>
              <w:jc w:val="center"/>
              <w:rPr>
                <w:rFonts w:cs="Arial"/>
              </w:rPr>
            </w:pPr>
            <w:r w:rsidRPr="000C07A2">
              <w:rPr>
                <w:rFonts w:cs="Arial"/>
              </w:rPr>
              <w:lastRenderedPageBreak/>
              <w:t>De Leerplichtwet in Nederland wordt aangenomen. Daarin wordt vastgesteld dat kinderen minimaal zes jaar onderwijs moeten volgen. De confessionelen zijn tegen de wet omdat niets wordt geregeld voor christelijk onderwijs.</w:t>
            </w:r>
          </w:p>
        </w:tc>
        <w:tc>
          <w:tcPr>
            <w:tcW w:w="3856" w:type="dxa"/>
            <w:vAlign w:val="center"/>
          </w:tcPr>
          <w:p w14:paraId="113FEE8D" w14:textId="7A7DCAD1" w:rsidR="00271382" w:rsidRPr="00300ED7" w:rsidRDefault="001D0347" w:rsidP="00300ED7">
            <w:pPr>
              <w:autoSpaceDE w:val="0"/>
              <w:autoSpaceDN w:val="0"/>
              <w:adjustRightInd w:val="0"/>
              <w:jc w:val="center"/>
              <w:rPr>
                <w:rFonts w:cs="Arial"/>
              </w:rPr>
            </w:pPr>
            <w:r w:rsidRPr="000C07A2">
              <w:rPr>
                <w:rFonts w:cs="Arial"/>
              </w:rPr>
              <w:t>Tijdens een doop in de Oude Kerk weigert de geestelijke de mis in de volkstaal te houden in plaats van het Latijn. De aanwezige protestanten komen in opstand en vernielen beelden en het altaar.</w:t>
            </w:r>
          </w:p>
        </w:tc>
        <w:tc>
          <w:tcPr>
            <w:tcW w:w="3856" w:type="dxa"/>
            <w:vAlign w:val="center"/>
          </w:tcPr>
          <w:p w14:paraId="5CAF4561" w14:textId="42A2257F" w:rsidR="00271382" w:rsidRPr="00300ED7" w:rsidRDefault="001D0347" w:rsidP="00300ED7">
            <w:pPr>
              <w:autoSpaceDE w:val="0"/>
              <w:autoSpaceDN w:val="0"/>
              <w:adjustRightInd w:val="0"/>
              <w:jc w:val="center"/>
              <w:rPr>
                <w:rFonts w:cs="Arial"/>
              </w:rPr>
            </w:pPr>
            <w:r w:rsidRPr="000C07A2">
              <w:rPr>
                <w:rFonts w:cs="Arial"/>
              </w:rPr>
              <w:t>Op het Waterlooplein breken rellen uit tegen de Duitse bezetter uit woede over anti-Joodse maatregelen.</w:t>
            </w:r>
          </w:p>
        </w:tc>
        <w:tc>
          <w:tcPr>
            <w:tcW w:w="3856" w:type="dxa"/>
            <w:vAlign w:val="center"/>
          </w:tcPr>
          <w:p w14:paraId="4B056FE2" w14:textId="577E08A9" w:rsidR="00271382" w:rsidRPr="00300ED7" w:rsidRDefault="001D0347" w:rsidP="00300ED7">
            <w:pPr>
              <w:jc w:val="center"/>
              <w:rPr>
                <w:rFonts w:cs="Arial"/>
              </w:rPr>
            </w:pPr>
            <w:r w:rsidRPr="000C07A2">
              <w:rPr>
                <w:rFonts w:cs="Arial"/>
              </w:rPr>
              <w:t>In de arbeiderswijk de Jordaan worden veel vernielingen aangericht, omdat in de crisistijd de werkloosheidsuitkeringen worden verlaagd.</w:t>
            </w:r>
          </w:p>
        </w:tc>
      </w:tr>
      <w:tr w:rsidR="00271382" w14:paraId="42B80DC0" w14:textId="77777777" w:rsidTr="00300ED7">
        <w:trPr>
          <w:trHeight w:hRule="exact" w:val="2438"/>
        </w:trPr>
        <w:tc>
          <w:tcPr>
            <w:tcW w:w="3856" w:type="dxa"/>
            <w:vAlign w:val="center"/>
          </w:tcPr>
          <w:p w14:paraId="3F88756C" w14:textId="61DD0171" w:rsidR="00271382" w:rsidRPr="00300ED7" w:rsidRDefault="001D0347" w:rsidP="00300ED7">
            <w:pPr>
              <w:autoSpaceDE w:val="0"/>
              <w:autoSpaceDN w:val="0"/>
              <w:adjustRightInd w:val="0"/>
              <w:jc w:val="center"/>
              <w:rPr>
                <w:rFonts w:cs="Arial"/>
              </w:rPr>
            </w:pPr>
            <w:r w:rsidRPr="000C07A2">
              <w:rPr>
                <w:rFonts w:cs="Arial"/>
              </w:rPr>
              <w:t>Veel Nederlanders zien op de televisie hoe tijdens het huwelijk van prinses Beatrix en Claus van Amsberg rookbommen naar de koets van het bruidspaar worden gegooid.</w:t>
            </w:r>
          </w:p>
        </w:tc>
        <w:tc>
          <w:tcPr>
            <w:tcW w:w="3856" w:type="dxa"/>
            <w:vAlign w:val="center"/>
          </w:tcPr>
          <w:p w14:paraId="710D7564" w14:textId="7040B988" w:rsidR="00271382" w:rsidRPr="00300ED7" w:rsidRDefault="001D0347" w:rsidP="00300ED7">
            <w:pPr>
              <w:autoSpaceDE w:val="0"/>
              <w:autoSpaceDN w:val="0"/>
              <w:adjustRightInd w:val="0"/>
              <w:jc w:val="center"/>
              <w:rPr>
                <w:rFonts w:cs="Arial"/>
              </w:rPr>
            </w:pPr>
            <w:r w:rsidRPr="000C07A2">
              <w:rPr>
                <w:rFonts w:cs="Arial"/>
              </w:rPr>
              <w:t>Tijdens het “Pachtersoproer” worden huizen van belastingpachters geplunderd, omdat de bevolking niet langer bestuurd wil worden door rijke regenten.</w:t>
            </w:r>
          </w:p>
        </w:tc>
        <w:tc>
          <w:tcPr>
            <w:tcW w:w="3856" w:type="dxa"/>
            <w:vAlign w:val="center"/>
          </w:tcPr>
          <w:p w14:paraId="2C5D7045" w14:textId="31A28C93" w:rsidR="00271382" w:rsidRPr="00300ED7" w:rsidRDefault="001D0347" w:rsidP="00300ED7">
            <w:pPr>
              <w:autoSpaceDE w:val="0"/>
              <w:autoSpaceDN w:val="0"/>
              <w:adjustRightInd w:val="0"/>
              <w:jc w:val="center"/>
              <w:rPr>
                <w:rFonts w:cs="Arial"/>
              </w:rPr>
            </w:pPr>
            <w:r w:rsidRPr="000C07A2">
              <w:rPr>
                <w:rFonts w:cs="Arial"/>
              </w:rPr>
              <w:t>Nadat het volksspel palingtrekken verboden wordt, komen grote groepen arbeiders in opstand. De oorzaak van dit “Palingoproer” wordt in verband gebracht met de sociale kwestie.</w:t>
            </w:r>
          </w:p>
        </w:tc>
        <w:tc>
          <w:tcPr>
            <w:tcW w:w="3856" w:type="dxa"/>
            <w:vAlign w:val="center"/>
          </w:tcPr>
          <w:p w14:paraId="17A8D31F" w14:textId="444A5BC2" w:rsidR="00271382" w:rsidRPr="00300ED7" w:rsidRDefault="001D0347" w:rsidP="00300ED7">
            <w:pPr>
              <w:jc w:val="center"/>
              <w:rPr>
                <w:rFonts w:cs="Arial"/>
              </w:rPr>
            </w:pPr>
            <w:r w:rsidRPr="000C07A2">
              <w:rPr>
                <w:rFonts w:cs="Arial"/>
              </w:rPr>
              <w:t>“</w:t>
            </w:r>
            <w:proofErr w:type="spellStart"/>
            <w:r w:rsidRPr="000C07A2">
              <w:rPr>
                <w:rFonts w:cs="Arial"/>
              </w:rPr>
              <w:t>Alea</w:t>
            </w:r>
            <w:proofErr w:type="spellEnd"/>
            <w:r w:rsidRPr="000C07A2">
              <w:rPr>
                <w:rFonts w:cs="Arial"/>
              </w:rPr>
              <w:t xml:space="preserve"> </w:t>
            </w:r>
            <w:proofErr w:type="spellStart"/>
            <w:r w:rsidRPr="000C07A2">
              <w:rPr>
                <w:rFonts w:cs="Arial"/>
              </w:rPr>
              <w:t>iacta</w:t>
            </w:r>
            <w:proofErr w:type="spellEnd"/>
            <w:r w:rsidRPr="000C07A2">
              <w:rPr>
                <w:rFonts w:cs="Arial"/>
              </w:rPr>
              <w:t xml:space="preserve"> </w:t>
            </w:r>
            <w:proofErr w:type="spellStart"/>
            <w:r w:rsidRPr="000C07A2">
              <w:rPr>
                <w:rFonts w:cs="Arial"/>
              </w:rPr>
              <w:t>est</w:t>
            </w:r>
            <w:proofErr w:type="spellEnd"/>
            <w:r w:rsidRPr="000C07A2">
              <w:rPr>
                <w:rFonts w:cs="Arial"/>
              </w:rPr>
              <w:t>” (de teerling is geworpen), zei de Romeinse veldheer Julius Caesar toen hij met zijn legioenen de rivier de Rubicon overstak en naar Rome optrok.</w:t>
            </w:r>
          </w:p>
        </w:tc>
      </w:tr>
      <w:tr w:rsidR="00271382" w14:paraId="7D0A4B87" w14:textId="77777777" w:rsidTr="00300ED7">
        <w:trPr>
          <w:trHeight w:hRule="exact" w:val="2438"/>
        </w:trPr>
        <w:tc>
          <w:tcPr>
            <w:tcW w:w="3856" w:type="dxa"/>
            <w:vAlign w:val="center"/>
          </w:tcPr>
          <w:p w14:paraId="73AB62A1" w14:textId="7A6ECF6E" w:rsidR="00271382" w:rsidRPr="00300ED7" w:rsidRDefault="001D0347" w:rsidP="00300ED7">
            <w:pPr>
              <w:autoSpaceDE w:val="0"/>
              <w:autoSpaceDN w:val="0"/>
              <w:adjustRightInd w:val="0"/>
              <w:jc w:val="center"/>
              <w:rPr>
                <w:rFonts w:cs="Arial"/>
              </w:rPr>
            </w:pPr>
            <w:r w:rsidRPr="000C07A2">
              <w:rPr>
                <w:rFonts w:cs="Arial"/>
              </w:rPr>
              <w:t>“</w:t>
            </w:r>
            <w:proofErr w:type="spellStart"/>
            <w:r w:rsidRPr="000C07A2">
              <w:rPr>
                <w:rFonts w:cs="Arial"/>
              </w:rPr>
              <w:t>One</w:t>
            </w:r>
            <w:proofErr w:type="spellEnd"/>
            <w:r w:rsidRPr="000C07A2">
              <w:rPr>
                <w:rFonts w:cs="Arial"/>
              </w:rPr>
              <w:t xml:space="preserve"> small step </w:t>
            </w:r>
            <w:proofErr w:type="spellStart"/>
            <w:r w:rsidRPr="000C07A2">
              <w:rPr>
                <w:rFonts w:cs="Arial"/>
              </w:rPr>
              <w:t>for</w:t>
            </w:r>
            <w:proofErr w:type="spellEnd"/>
            <w:r w:rsidRPr="000C07A2">
              <w:rPr>
                <w:rFonts w:cs="Arial"/>
              </w:rPr>
              <w:t xml:space="preserve"> man, </w:t>
            </w:r>
            <w:proofErr w:type="spellStart"/>
            <w:r w:rsidRPr="000C07A2">
              <w:rPr>
                <w:rFonts w:cs="Arial"/>
              </w:rPr>
              <w:t>one</w:t>
            </w:r>
            <w:proofErr w:type="spellEnd"/>
            <w:r w:rsidRPr="000C07A2">
              <w:rPr>
                <w:rFonts w:cs="Arial"/>
              </w:rPr>
              <w:t xml:space="preserve"> </w:t>
            </w:r>
            <w:proofErr w:type="spellStart"/>
            <w:r w:rsidRPr="000C07A2">
              <w:rPr>
                <w:rFonts w:cs="Arial"/>
              </w:rPr>
              <w:t>giant</w:t>
            </w:r>
            <w:proofErr w:type="spellEnd"/>
            <w:r w:rsidRPr="000C07A2">
              <w:rPr>
                <w:rFonts w:cs="Arial"/>
              </w:rPr>
              <w:t xml:space="preserve"> </w:t>
            </w:r>
            <w:proofErr w:type="spellStart"/>
            <w:r w:rsidRPr="000C07A2">
              <w:rPr>
                <w:rFonts w:cs="Arial"/>
              </w:rPr>
              <w:t>leap</w:t>
            </w:r>
            <w:proofErr w:type="spellEnd"/>
            <w:r w:rsidRPr="000C07A2">
              <w:rPr>
                <w:rFonts w:cs="Arial"/>
              </w:rPr>
              <w:t xml:space="preserve"> </w:t>
            </w:r>
            <w:proofErr w:type="spellStart"/>
            <w:r w:rsidRPr="000C07A2">
              <w:rPr>
                <w:rFonts w:cs="Arial"/>
              </w:rPr>
              <w:t>for</w:t>
            </w:r>
            <w:proofErr w:type="spellEnd"/>
            <w:r w:rsidRPr="000C07A2">
              <w:rPr>
                <w:rFonts w:cs="Arial"/>
              </w:rPr>
              <w:t xml:space="preserve"> </w:t>
            </w:r>
            <w:proofErr w:type="spellStart"/>
            <w:r w:rsidRPr="000C07A2">
              <w:rPr>
                <w:rFonts w:cs="Arial"/>
              </w:rPr>
              <w:t>mankind</w:t>
            </w:r>
            <w:proofErr w:type="spellEnd"/>
            <w:r w:rsidRPr="000C07A2">
              <w:rPr>
                <w:rFonts w:cs="Arial"/>
              </w:rPr>
              <w:t>” (een kleine stap voor een mens, een reuzenstap voor de mensheid), zei Neil Armstrong terwijl hij de maan opstapte vanuit de Apollo 12.</w:t>
            </w:r>
          </w:p>
        </w:tc>
        <w:tc>
          <w:tcPr>
            <w:tcW w:w="3856" w:type="dxa"/>
            <w:vAlign w:val="center"/>
          </w:tcPr>
          <w:p w14:paraId="10F3AE55" w14:textId="751AF861" w:rsidR="00271382" w:rsidRPr="00300ED7" w:rsidRDefault="001D0347" w:rsidP="00300ED7">
            <w:pPr>
              <w:autoSpaceDE w:val="0"/>
              <w:autoSpaceDN w:val="0"/>
              <w:adjustRightInd w:val="0"/>
              <w:jc w:val="center"/>
              <w:rPr>
                <w:rFonts w:cs="Arial"/>
              </w:rPr>
            </w:pPr>
            <w:r w:rsidRPr="000C07A2">
              <w:rPr>
                <w:rFonts w:cs="Arial"/>
              </w:rPr>
              <w:t xml:space="preserve">“Doctor </w:t>
            </w:r>
            <w:proofErr w:type="spellStart"/>
            <w:r w:rsidRPr="000C07A2">
              <w:rPr>
                <w:rFonts w:cs="Arial"/>
              </w:rPr>
              <w:t>Livingstone</w:t>
            </w:r>
            <w:proofErr w:type="spellEnd"/>
            <w:r w:rsidRPr="000C07A2">
              <w:rPr>
                <w:rFonts w:cs="Arial"/>
              </w:rPr>
              <w:t xml:space="preserve">, I </w:t>
            </w:r>
            <w:proofErr w:type="spellStart"/>
            <w:r w:rsidRPr="000C07A2">
              <w:rPr>
                <w:rFonts w:cs="Arial"/>
              </w:rPr>
              <w:t>presume</w:t>
            </w:r>
            <w:proofErr w:type="spellEnd"/>
            <w:r w:rsidRPr="000C07A2">
              <w:rPr>
                <w:rFonts w:cs="Arial"/>
              </w:rPr>
              <w:t xml:space="preserve">?” (Dr. </w:t>
            </w:r>
            <w:proofErr w:type="spellStart"/>
            <w:r w:rsidRPr="000C07A2">
              <w:rPr>
                <w:rFonts w:cs="Arial"/>
              </w:rPr>
              <w:t>Livingstone</w:t>
            </w:r>
            <w:proofErr w:type="spellEnd"/>
            <w:r w:rsidRPr="000C07A2">
              <w:rPr>
                <w:rFonts w:cs="Arial"/>
              </w:rPr>
              <w:t xml:space="preserve"> naar ik mag aannemen?) zei de journalist Stanley toen hij de ontdekkingsreiziger </w:t>
            </w:r>
            <w:proofErr w:type="spellStart"/>
            <w:r w:rsidRPr="000C07A2">
              <w:rPr>
                <w:rFonts w:cs="Arial"/>
              </w:rPr>
              <w:t>Livingstone</w:t>
            </w:r>
            <w:proofErr w:type="spellEnd"/>
            <w:r w:rsidRPr="000C07A2">
              <w:rPr>
                <w:rFonts w:cs="Arial"/>
              </w:rPr>
              <w:t xml:space="preserve"> ontmoette die met een stoomboot had geprobeerd de oorsprong van de Nijl te ontdekken.</w:t>
            </w:r>
          </w:p>
        </w:tc>
        <w:tc>
          <w:tcPr>
            <w:tcW w:w="3856" w:type="dxa"/>
            <w:vAlign w:val="center"/>
          </w:tcPr>
          <w:p w14:paraId="6F739F75" w14:textId="125C376F" w:rsidR="00271382" w:rsidRPr="00300ED7" w:rsidRDefault="001D0347" w:rsidP="00300ED7">
            <w:pPr>
              <w:autoSpaceDE w:val="0"/>
              <w:autoSpaceDN w:val="0"/>
              <w:adjustRightInd w:val="0"/>
              <w:jc w:val="center"/>
              <w:rPr>
                <w:rFonts w:cs="Arial"/>
              </w:rPr>
            </w:pPr>
            <w:r w:rsidRPr="000C07A2">
              <w:rPr>
                <w:rFonts w:cs="Arial"/>
              </w:rPr>
              <w:t>“</w:t>
            </w:r>
            <w:proofErr w:type="spellStart"/>
            <w:r w:rsidRPr="000C07A2">
              <w:rPr>
                <w:rFonts w:cs="Arial"/>
              </w:rPr>
              <w:t>Qu’ils</w:t>
            </w:r>
            <w:proofErr w:type="spellEnd"/>
            <w:r w:rsidRPr="000C07A2">
              <w:rPr>
                <w:rFonts w:cs="Arial"/>
              </w:rPr>
              <w:t xml:space="preserve"> </w:t>
            </w:r>
            <w:proofErr w:type="spellStart"/>
            <w:r w:rsidRPr="000C07A2">
              <w:rPr>
                <w:rFonts w:cs="Arial"/>
              </w:rPr>
              <w:t>mangent</w:t>
            </w:r>
            <w:proofErr w:type="spellEnd"/>
            <w:r w:rsidRPr="000C07A2">
              <w:rPr>
                <w:rFonts w:cs="Arial"/>
              </w:rPr>
              <w:t xml:space="preserve"> de la brioche” (laat ze toch cake eten), zou koningin Marie-Antoinette hebben gezegd over het hongerige Franse volk tijdens de Franse Revolutie.</w:t>
            </w:r>
          </w:p>
        </w:tc>
        <w:tc>
          <w:tcPr>
            <w:tcW w:w="3856" w:type="dxa"/>
            <w:vAlign w:val="center"/>
          </w:tcPr>
          <w:p w14:paraId="41B94EA1" w14:textId="29390861" w:rsidR="00271382" w:rsidRPr="00300ED7" w:rsidRDefault="001D0347" w:rsidP="00300ED7">
            <w:pPr>
              <w:jc w:val="center"/>
              <w:rPr>
                <w:rFonts w:cs="Arial"/>
              </w:rPr>
            </w:pPr>
            <w:r w:rsidRPr="000C07A2">
              <w:rPr>
                <w:rFonts w:cs="Arial"/>
              </w:rPr>
              <w:t>“Eureka!” (ik heb het gevonden!) riep de wetenschapper Archimedes toen hij in bad de wet van soortelijk gewicht ontdekte en daarna naakt door de straten van de Griekse stadsstaat Syracuse rende.</w:t>
            </w:r>
          </w:p>
        </w:tc>
      </w:tr>
      <w:tr w:rsidR="00271382" w14:paraId="61A1A91C" w14:textId="77777777" w:rsidTr="00300ED7">
        <w:trPr>
          <w:trHeight w:hRule="exact" w:val="2438"/>
        </w:trPr>
        <w:tc>
          <w:tcPr>
            <w:tcW w:w="3856" w:type="dxa"/>
            <w:vAlign w:val="center"/>
          </w:tcPr>
          <w:p w14:paraId="0D05E92B" w14:textId="7D8237F9" w:rsidR="00271382" w:rsidRPr="00300ED7" w:rsidRDefault="001D0347" w:rsidP="00300ED7">
            <w:pPr>
              <w:autoSpaceDE w:val="0"/>
              <w:autoSpaceDN w:val="0"/>
              <w:adjustRightInd w:val="0"/>
              <w:jc w:val="center"/>
              <w:rPr>
                <w:rFonts w:cs="Arial"/>
              </w:rPr>
            </w:pPr>
            <w:r w:rsidRPr="000C07A2">
              <w:rPr>
                <w:rFonts w:cs="Arial"/>
              </w:rPr>
              <w:t>“</w:t>
            </w:r>
            <w:proofErr w:type="spellStart"/>
            <w:r w:rsidRPr="000C07A2">
              <w:rPr>
                <w:rFonts w:cs="Arial"/>
              </w:rPr>
              <w:t>Carpe</w:t>
            </w:r>
            <w:proofErr w:type="spellEnd"/>
            <w:r w:rsidRPr="000C07A2">
              <w:rPr>
                <w:rFonts w:cs="Arial"/>
              </w:rPr>
              <w:t xml:space="preserve"> </w:t>
            </w:r>
            <w:proofErr w:type="spellStart"/>
            <w:r w:rsidRPr="000C07A2">
              <w:rPr>
                <w:rFonts w:cs="Arial"/>
              </w:rPr>
              <w:t>diem</w:t>
            </w:r>
            <w:proofErr w:type="spellEnd"/>
            <w:r w:rsidRPr="000C07A2">
              <w:rPr>
                <w:rFonts w:cs="Arial"/>
              </w:rPr>
              <w:t>” (pluk de dag), werd het levensmotto tijdens de renaissance.</w:t>
            </w:r>
          </w:p>
        </w:tc>
        <w:tc>
          <w:tcPr>
            <w:tcW w:w="3856" w:type="dxa"/>
            <w:vAlign w:val="center"/>
          </w:tcPr>
          <w:p w14:paraId="36CEC54D" w14:textId="05813C52" w:rsidR="00271382" w:rsidRPr="00300ED7" w:rsidRDefault="001D0347" w:rsidP="00300ED7">
            <w:pPr>
              <w:autoSpaceDE w:val="0"/>
              <w:autoSpaceDN w:val="0"/>
              <w:adjustRightInd w:val="0"/>
              <w:jc w:val="center"/>
              <w:rPr>
                <w:rFonts w:cs="Arial"/>
              </w:rPr>
            </w:pPr>
            <w:r w:rsidRPr="000C07A2">
              <w:rPr>
                <w:rFonts w:cs="Arial"/>
              </w:rPr>
              <w:t>“</w:t>
            </w:r>
            <w:proofErr w:type="spellStart"/>
            <w:r w:rsidRPr="000C07A2">
              <w:rPr>
                <w:rFonts w:cs="Arial"/>
              </w:rPr>
              <w:t>L’état</w:t>
            </w:r>
            <w:proofErr w:type="spellEnd"/>
            <w:r w:rsidRPr="000C07A2">
              <w:rPr>
                <w:rFonts w:cs="Arial"/>
              </w:rPr>
              <w:t xml:space="preserve"> </w:t>
            </w:r>
            <w:proofErr w:type="spellStart"/>
            <w:r w:rsidRPr="000C07A2">
              <w:rPr>
                <w:rFonts w:cs="Arial"/>
              </w:rPr>
              <w:t>c’est</w:t>
            </w:r>
            <w:proofErr w:type="spellEnd"/>
            <w:r w:rsidRPr="000C07A2">
              <w:rPr>
                <w:rFonts w:cs="Arial"/>
              </w:rPr>
              <w:t xml:space="preserve"> </w:t>
            </w:r>
            <w:proofErr w:type="spellStart"/>
            <w:r w:rsidRPr="000C07A2">
              <w:rPr>
                <w:rFonts w:cs="Arial"/>
              </w:rPr>
              <w:t>moi</w:t>
            </w:r>
            <w:proofErr w:type="spellEnd"/>
            <w:r w:rsidRPr="000C07A2">
              <w:rPr>
                <w:rFonts w:cs="Arial"/>
              </w:rPr>
              <w:t>” (de staat dat ben ik), zei Lodewijk XIV, waarmee hij zichzelf omschreef als absoluut vorst.</w:t>
            </w:r>
          </w:p>
        </w:tc>
        <w:tc>
          <w:tcPr>
            <w:tcW w:w="3856" w:type="dxa"/>
            <w:vAlign w:val="center"/>
          </w:tcPr>
          <w:p w14:paraId="3573FB08" w14:textId="77777777" w:rsidR="00271382" w:rsidRPr="00300ED7" w:rsidRDefault="00271382" w:rsidP="00300ED7">
            <w:pPr>
              <w:autoSpaceDE w:val="0"/>
              <w:autoSpaceDN w:val="0"/>
              <w:adjustRightInd w:val="0"/>
              <w:jc w:val="center"/>
              <w:rPr>
                <w:rFonts w:cs="Arial"/>
              </w:rPr>
            </w:pPr>
          </w:p>
        </w:tc>
        <w:tc>
          <w:tcPr>
            <w:tcW w:w="3856" w:type="dxa"/>
            <w:vAlign w:val="center"/>
          </w:tcPr>
          <w:p w14:paraId="3D723680" w14:textId="77777777" w:rsidR="00271382" w:rsidRPr="00300ED7" w:rsidRDefault="00271382" w:rsidP="00300ED7">
            <w:pPr>
              <w:jc w:val="center"/>
              <w:rPr>
                <w:rFonts w:cs="Arial"/>
              </w:rPr>
            </w:pPr>
          </w:p>
        </w:tc>
      </w:tr>
      <w:tr w:rsidR="00271382" w14:paraId="4CDE12F3" w14:textId="77777777" w:rsidTr="00300ED7">
        <w:trPr>
          <w:trHeight w:hRule="exact" w:val="2438"/>
        </w:trPr>
        <w:tc>
          <w:tcPr>
            <w:tcW w:w="3856" w:type="dxa"/>
            <w:vAlign w:val="center"/>
          </w:tcPr>
          <w:p w14:paraId="13148317" w14:textId="5202509A" w:rsidR="00271382" w:rsidRPr="00300ED7" w:rsidRDefault="00F3271E" w:rsidP="00300ED7">
            <w:pPr>
              <w:autoSpaceDE w:val="0"/>
              <w:autoSpaceDN w:val="0"/>
              <w:adjustRightInd w:val="0"/>
              <w:jc w:val="center"/>
              <w:rPr>
                <w:rFonts w:cs="Arial"/>
              </w:rPr>
            </w:pPr>
            <w:proofErr w:type="spellStart"/>
            <w:r>
              <w:rPr>
                <w:rFonts w:cs="Arial"/>
              </w:rPr>
              <w:lastRenderedPageBreak/>
              <w:t>Frederik</w:t>
            </w:r>
            <w:proofErr w:type="spellEnd"/>
            <w:r>
              <w:rPr>
                <w:rFonts w:cs="Arial"/>
              </w:rPr>
              <w:t xml:space="preserve"> de Grote</w:t>
            </w:r>
          </w:p>
        </w:tc>
        <w:tc>
          <w:tcPr>
            <w:tcW w:w="3856" w:type="dxa"/>
            <w:vAlign w:val="center"/>
          </w:tcPr>
          <w:p w14:paraId="14F5BC89" w14:textId="3DDB1131" w:rsidR="00271382" w:rsidRPr="00300ED7" w:rsidRDefault="00F3271E" w:rsidP="00300ED7">
            <w:pPr>
              <w:autoSpaceDE w:val="0"/>
              <w:autoSpaceDN w:val="0"/>
              <w:adjustRightInd w:val="0"/>
              <w:jc w:val="center"/>
              <w:rPr>
                <w:rFonts w:cs="Arial"/>
              </w:rPr>
            </w:pPr>
            <w:r>
              <w:rPr>
                <w:rFonts w:cs="Arial"/>
              </w:rPr>
              <w:t>Abraham Lincoln</w:t>
            </w:r>
          </w:p>
        </w:tc>
        <w:tc>
          <w:tcPr>
            <w:tcW w:w="3856" w:type="dxa"/>
            <w:vAlign w:val="center"/>
          </w:tcPr>
          <w:p w14:paraId="324E8992" w14:textId="182F5833" w:rsidR="00271382" w:rsidRPr="00300ED7" w:rsidRDefault="00F3271E" w:rsidP="00300ED7">
            <w:pPr>
              <w:autoSpaceDE w:val="0"/>
              <w:autoSpaceDN w:val="0"/>
              <w:adjustRightInd w:val="0"/>
              <w:jc w:val="center"/>
              <w:rPr>
                <w:rFonts w:cs="Arial"/>
              </w:rPr>
            </w:pPr>
            <w:r>
              <w:rPr>
                <w:rFonts w:cs="Arial"/>
              </w:rPr>
              <w:t>Erasmus</w:t>
            </w:r>
          </w:p>
        </w:tc>
        <w:tc>
          <w:tcPr>
            <w:tcW w:w="3856" w:type="dxa"/>
            <w:vAlign w:val="center"/>
          </w:tcPr>
          <w:p w14:paraId="0A00698E" w14:textId="6B57565F" w:rsidR="00271382" w:rsidRPr="00300ED7" w:rsidRDefault="00F3271E" w:rsidP="00300ED7">
            <w:pPr>
              <w:jc w:val="center"/>
              <w:rPr>
                <w:rFonts w:cs="Arial"/>
              </w:rPr>
            </w:pPr>
            <w:r>
              <w:rPr>
                <w:rFonts w:cs="Arial"/>
              </w:rPr>
              <w:t>Goebbels</w:t>
            </w:r>
          </w:p>
        </w:tc>
      </w:tr>
      <w:tr w:rsidR="00271382" w14:paraId="0939157A" w14:textId="77777777" w:rsidTr="00300ED7">
        <w:trPr>
          <w:trHeight w:hRule="exact" w:val="2438"/>
        </w:trPr>
        <w:tc>
          <w:tcPr>
            <w:tcW w:w="3856" w:type="dxa"/>
            <w:vAlign w:val="center"/>
          </w:tcPr>
          <w:p w14:paraId="60107AF8" w14:textId="1E1AF2C6" w:rsidR="00271382" w:rsidRPr="00300ED7" w:rsidRDefault="00F3271E" w:rsidP="00300ED7">
            <w:pPr>
              <w:autoSpaceDE w:val="0"/>
              <w:autoSpaceDN w:val="0"/>
              <w:adjustRightInd w:val="0"/>
              <w:jc w:val="center"/>
              <w:rPr>
                <w:rFonts w:cs="Arial"/>
              </w:rPr>
            </w:pPr>
            <w:r>
              <w:rPr>
                <w:rFonts w:cs="Arial"/>
              </w:rPr>
              <w:t xml:space="preserve">Wetboek van </w:t>
            </w:r>
            <w:proofErr w:type="spellStart"/>
            <w:r>
              <w:rPr>
                <w:rFonts w:cs="Arial"/>
              </w:rPr>
              <w:t>Hammoerabi</w:t>
            </w:r>
            <w:proofErr w:type="spellEnd"/>
          </w:p>
        </w:tc>
        <w:tc>
          <w:tcPr>
            <w:tcW w:w="3856" w:type="dxa"/>
            <w:vAlign w:val="center"/>
          </w:tcPr>
          <w:p w14:paraId="734A6F2E" w14:textId="3A8F14BA" w:rsidR="00271382" w:rsidRPr="00300ED7" w:rsidRDefault="00F3271E" w:rsidP="00300ED7">
            <w:pPr>
              <w:autoSpaceDE w:val="0"/>
              <w:autoSpaceDN w:val="0"/>
              <w:adjustRightInd w:val="0"/>
              <w:jc w:val="center"/>
              <w:rPr>
                <w:rFonts w:cs="Arial"/>
              </w:rPr>
            </w:pPr>
            <w:r>
              <w:rPr>
                <w:rFonts w:cs="Arial"/>
              </w:rPr>
              <w:t>Aan het volk van Nederland</w:t>
            </w:r>
          </w:p>
        </w:tc>
        <w:tc>
          <w:tcPr>
            <w:tcW w:w="3856" w:type="dxa"/>
            <w:vAlign w:val="center"/>
          </w:tcPr>
          <w:p w14:paraId="099837EB" w14:textId="66934370" w:rsidR="00271382" w:rsidRPr="00300ED7" w:rsidRDefault="00F3271E" w:rsidP="00300ED7">
            <w:pPr>
              <w:autoSpaceDE w:val="0"/>
              <w:autoSpaceDN w:val="0"/>
              <w:adjustRightInd w:val="0"/>
              <w:jc w:val="center"/>
              <w:rPr>
                <w:rFonts w:cs="Arial"/>
              </w:rPr>
            </w:pPr>
            <w:r>
              <w:rPr>
                <w:rFonts w:cs="Arial"/>
              </w:rPr>
              <w:t>Marx</w:t>
            </w:r>
          </w:p>
        </w:tc>
        <w:tc>
          <w:tcPr>
            <w:tcW w:w="3856" w:type="dxa"/>
            <w:vAlign w:val="center"/>
          </w:tcPr>
          <w:p w14:paraId="2FA5DDC2" w14:textId="10995D0C" w:rsidR="00271382" w:rsidRPr="00300ED7" w:rsidRDefault="00F3271E" w:rsidP="00300ED7">
            <w:pPr>
              <w:jc w:val="center"/>
              <w:rPr>
                <w:rFonts w:cs="Arial"/>
              </w:rPr>
            </w:pPr>
            <w:r>
              <w:rPr>
                <w:rFonts w:cs="Arial"/>
              </w:rPr>
              <w:t>Marx</w:t>
            </w:r>
          </w:p>
        </w:tc>
      </w:tr>
      <w:tr w:rsidR="00271382" w14:paraId="7C4E8DC8" w14:textId="77777777" w:rsidTr="00300ED7">
        <w:trPr>
          <w:trHeight w:hRule="exact" w:val="2438"/>
        </w:trPr>
        <w:tc>
          <w:tcPr>
            <w:tcW w:w="3856" w:type="dxa"/>
            <w:vAlign w:val="center"/>
          </w:tcPr>
          <w:p w14:paraId="06C2B9E9" w14:textId="0AE0492F" w:rsidR="00271382" w:rsidRPr="00300ED7" w:rsidRDefault="00F3271E" w:rsidP="00300ED7">
            <w:pPr>
              <w:autoSpaceDE w:val="0"/>
              <w:autoSpaceDN w:val="0"/>
              <w:adjustRightInd w:val="0"/>
              <w:jc w:val="center"/>
              <w:rPr>
                <w:rFonts w:cs="Arial"/>
              </w:rPr>
            </w:pPr>
            <w:proofErr w:type="spellStart"/>
            <w:r>
              <w:rPr>
                <w:rFonts w:cs="Arial"/>
              </w:rPr>
              <w:t>Enquete</w:t>
            </w:r>
            <w:proofErr w:type="spellEnd"/>
            <w:r>
              <w:rPr>
                <w:rFonts w:cs="Arial"/>
              </w:rPr>
              <w:t xml:space="preserve"> van de Vereniging van Academisch gevormde </w:t>
            </w:r>
            <w:proofErr w:type="spellStart"/>
            <w:r>
              <w:rPr>
                <w:rFonts w:cs="Arial"/>
              </w:rPr>
              <w:t>Christenvoruwen</w:t>
            </w:r>
            <w:proofErr w:type="spellEnd"/>
          </w:p>
        </w:tc>
        <w:tc>
          <w:tcPr>
            <w:tcW w:w="3856" w:type="dxa"/>
            <w:vAlign w:val="center"/>
          </w:tcPr>
          <w:p w14:paraId="7762CB40" w14:textId="59644CD7" w:rsidR="00271382" w:rsidRPr="00300ED7" w:rsidRDefault="00F3271E" w:rsidP="00300ED7">
            <w:pPr>
              <w:autoSpaceDE w:val="0"/>
              <w:autoSpaceDN w:val="0"/>
              <w:adjustRightInd w:val="0"/>
              <w:jc w:val="center"/>
              <w:rPr>
                <w:rFonts w:cs="Arial"/>
              </w:rPr>
            </w:pPr>
            <w:r>
              <w:rPr>
                <w:rFonts w:cs="Arial"/>
              </w:rPr>
              <w:t>Dagboek van een huisvrouw uit Amsterdam</w:t>
            </w:r>
          </w:p>
        </w:tc>
        <w:tc>
          <w:tcPr>
            <w:tcW w:w="3856" w:type="dxa"/>
            <w:vAlign w:val="center"/>
          </w:tcPr>
          <w:p w14:paraId="241C4B84" w14:textId="77E4B9DB" w:rsidR="00271382" w:rsidRPr="00300ED7" w:rsidRDefault="00F3271E" w:rsidP="00300ED7">
            <w:pPr>
              <w:autoSpaceDE w:val="0"/>
              <w:autoSpaceDN w:val="0"/>
              <w:adjustRightInd w:val="0"/>
              <w:jc w:val="center"/>
              <w:rPr>
                <w:rFonts w:cs="Arial"/>
              </w:rPr>
            </w:pPr>
            <w:r>
              <w:rPr>
                <w:rFonts w:cs="Arial"/>
              </w:rPr>
              <w:t>Kant</w:t>
            </w:r>
          </w:p>
        </w:tc>
        <w:tc>
          <w:tcPr>
            <w:tcW w:w="3856" w:type="dxa"/>
            <w:vAlign w:val="center"/>
          </w:tcPr>
          <w:p w14:paraId="6C89C4C4" w14:textId="1CBAFA07" w:rsidR="00271382" w:rsidRPr="00300ED7" w:rsidRDefault="00F3271E" w:rsidP="00300ED7">
            <w:pPr>
              <w:jc w:val="center"/>
              <w:rPr>
                <w:rFonts w:cs="Arial"/>
              </w:rPr>
            </w:pPr>
            <w:r>
              <w:rPr>
                <w:rFonts w:cs="Arial"/>
              </w:rPr>
              <w:t>Calvijn</w:t>
            </w:r>
          </w:p>
        </w:tc>
      </w:tr>
      <w:tr w:rsidR="00271382" w14:paraId="58399407" w14:textId="77777777" w:rsidTr="00300ED7">
        <w:trPr>
          <w:trHeight w:hRule="exact" w:val="2438"/>
        </w:trPr>
        <w:tc>
          <w:tcPr>
            <w:tcW w:w="3856" w:type="dxa"/>
            <w:vAlign w:val="center"/>
          </w:tcPr>
          <w:p w14:paraId="7AA7EC65" w14:textId="4C168E92" w:rsidR="00271382" w:rsidRPr="00300ED7" w:rsidRDefault="00F3271E" w:rsidP="00300ED7">
            <w:pPr>
              <w:autoSpaceDE w:val="0"/>
              <w:autoSpaceDN w:val="0"/>
              <w:adjustRightInd w:val="0"/>
              <w:jc w:val="center"/>
              <w:rPr>
                <w:rFonts w:cs="Arial"/>
              </w:rPr>
            </w:pPr>
            <w:r>
              <w:rPr>
                <w:rFonts w:cs="Arial"/>
              </w:rPr>
              <w:t>Gregorius VII</w:t>
            </w:r>
          </w:p>
        </w:tc>
        <w:tc>
          <w:tcPr>
            <w:tcW w:w="3856" w:type="dxa"/>
            <w:vAlign w:val="center"/>
          </w:tcPr>
          <w:p w14:paraId="1724C964" w14:textId="18686171" w:rsidR="00271382" w:rsidRPr="00300ED7" w:rsidRDefault="00F3271E" w:rsidP="00300ED7">
            <w:pPr>
              <w:autoSpaceDE w:val="0"/>
              <w:autoSpaceDN w:val="0"/>
              <w:adjustRightInd w:val="0"/>
              <w:jc w:val="center"/>
              <w:rPr>
                <w:rFonts w:cs="Arial"/>
              </w:rPr>
            </w:pPr>
            <w:proofErr w:type="spellStart"/>
            <w:r>
              <w:rPr>
                <w:rFonts w:cs="Arial"/>
              </w:rPr>
              <w:t>Perikles</w:t>
            </w:r>
            <w:proofErr w:type="spellEnd"/>
          </w:p>
        </w:tc>
        <w:tc>
          <w:tcPr>
            <w:tcW w:w="3856" w:type="dxa"/>
            <w:vAlign w:val="center"/>
          </w:tcPr>
          <w:p w14:paraId="794ECDFA" w14:textId="776EDCD3" w:rsidR="00271382" w:rsidRPr="00300ED7" w:rsidRDefault="00F3271E" w:rsidP="00300ED7">
            <w:pPr>
              <w:autoSpaceDE w:val="0"/>
              <w:autoSpaceDN w:val="0"/>
              <w:adjustRightInd w:val="0"/>
              <w:jc w:val="center"/>
              <w:rPr>
                <w:rFonts w:cs="Arial"/>
              </w:rPr>
            </w:pPr>
            <w:proofErr w:type="spellStart"/>
            <w:r>
              <w:rPr>
                <w:rFonts w:cs="Arial"/>
              </w:rPr>
              <w:t>Bossuet</w:t>
            </w:r>
            <w:proofErr w:type="spellEnd"/>
          </w:p>
        </w:tc>
        <w:tc>
          <w:tcPr>
            <w:tcW w:w="3856" w:type="dxa"/>
            <w:vAlign w:val="center"/>
          </w:tcPr>
          <w:p w14:paraId="5F40E90D" w14:textId="77777777" w:rsidR="00271382" w:rsidRPr="00300ED7" w:rsidRDefault="00271382" w:rsidP="00300ED7">
            <w:pPr>
              <w:jc w:val="center"/>
              <w:rPr>
                <w:rFonts w:cs="Arial"/>
              </w:rPr>
            </w:pPr>
          </w:p>
        </w:tc>
      </w:tr>
      <w:tr w:rsidR="002C51B8" w14:paraId="315BC11F" w14:textId="77777777" w:rsidTr="00300ED7">
        <w:trPr>
          <w:trHeight w:hRule="exact" w:val="2438"/>
        </w:trPr>
        <w:tc>
          <w:tcPr>
            <w:tcW w:w="3856" w:type="dxa"/>
            <w:vAlign w:val="center"/>
          </w:tcPr>
          <w:p w14:paraId="43CCE6AE" w14:textId="0537F222" w:rsidR="002C51B8" w:rsidRPr="00F464AB" w:rsidRDefault="002C51B8" w:rsidP="002C51B8">
            <w:pPr>
              <w:spacing w:before="100" w:beforeAutospacing="1" w:after="100" w:afterAutospacing="1"/>
              <w:rPr>
                <w:rFonts w:cs="Arial"/>
                <w:sz w:val="22"/>
                <w:szCs w:val="22"/>
              </w:rPr>
            </w:pPr>
            <w:r w:rsidRPr="00F464AB">
              <w:rPr>
                <w:rFonts w:cs="Arial"/>
                <w:sz w:val="22"/>
                <w:szCs w:val="22"/>
              </w:rPr>
              <w:lastRenderedPageBreak/>
              <w:t>Tijdens de Olympische Spelen in Berlijn won de zwarte Amerikaanse atleet Jesse Owens vier gouden medailles. Volgens een mythe liep de nationaalsocialistische rijkskanselier weg zodat hij de winnaar niet hoefde te feliciteren.</w:t>
            </w:r>
          </w:p>
        </w:tc>
        <w:tc>
          <w:tcPr>
            <w:tcW w:w="3856" w:type="dxa"/>
            <w:vAlign w:val="center"/>
          </w:tcPr>
          <w:p w14:paraId="26BA7775" w14:textId="57ACA80E" w:rsidR="002C51B8" w:rsidRPr="00F464AB" w:rsidRDefault="002C51B8" w:rsidP="00300ED7">
            <w:pPr>
              <w:autoSpaceDE w:val="0"/>
              <w:autoSpaceDN w:val="0"/>
              <w:adjustRightInd w:val="0"/>
              <w:jc w:val="center"/>
              <w:rPr>
                <w:rFonts w:cs="Arial"/>
              </w:rPr>
            </w:pPr>
            <w:r w:rsidRPr="00F464AB">
              <w:rPr>
                <w:rFonts w:cs="Arial"/>
              </w:rPr>
              <w:t xml:space="preserve">De christelijke keizer </w:t>
            </w:r>
            <w:proofErr w:type="spellStart"/>
            <w:r w:rsidRPr="00F464AB">
              <w:rPr>
                <w:rFonts w:cs="Arial"/>
              </w:rPr>
              <w:t>Theodosius</w:t>
            </w:r>
            <w:proofErr w:type="spellEnd"/>
            <w:r w:rsidRPr="00F464AB">
              <w:rPr>
                <w:rFonts w:cs="Arial"/>
              </w:rPr>
              <w:t xml:space="preserve"> verbood het houden van de Olympische Spelen om op deze wijze te breken met de oude Griekse godencultus.</w:t>
            </w:r>
          </w:p>
        </w:tc>
        <w:tc>
          <w:tcPr>
            <w:tcW w:w="3856" w:type="dxa"/>
            <w:vAlign w:val="center"/>
          </w:tcPr>
          <w:p w14:paraId="5A85799A" w14:textId="5661FF80" w:rsidR="002C51B8" w:rsidRPr="00F464AB" w:rsidRDefault="002C51B8" w:rsidP="00300ED7">
            <w:pPr>
              <w:autoSpaceDE w:val="0"/>
              <w:autoSpaceDN w:val="0"/>
              <w:adjustRightInd w:val="0"/>
              <w:jc w:val="center"/>
              <w:rPr>
                <w:rFonts w:cs="Arial"/>
              </w:rPr>
            </w:pPr>
            <w:r w:rsidRPr="00F464AB">
              <w:rPr>
                <w:rFonts w:cs="Arial"/>
              </w:rPr>
              <w:t xml:space="preserve">Tijdens de </w:t>
            </w:r>
            <w:proofErr w:type="spellStart"/>
            <w:r w:rsidRPr="00F464AB">
              <w:rPr>
                <w:rFonts w:cs="Arial"/>
              </w:rPr>
              <w:t>Peleponnesische</w:t>
            </w:r>
            <w:proofErr w:type="spellEnd"/>
            <w:r w:rsidRPr="00F464AB">
              <w:rPr>
                <w:rFonts w:cs="Arial"/>
              </w:rPr>
              <w:t xml:space="preserve"> oorlog tussen verschillende stadstaten werden de sporters uit Sparta niet toegelaten tot de Olympische Spelen.</w:t>
            </w:r>
          </w:p>
        </w:tc>
        <w:tc>
          <w:tcPr>
            <w:tcW w:w="3856" w:type="dxa"/>
            <w:vAlign w:val="center"/>
          </w:tcPr>
          <w:p w14:paraId="4D96E854" w14:textId="4B7B45DF" w:rsidR="002C51B8" w:rsidRPr="00F464AB" w:rsidRDefault="002C51B8" w:rsidP="00300ED7">
            <w:pPr>
              <w:jc w:val="center"/>
              <w:rPr>
                <w:rFonts w:cs="Arial"/>
              </w:rPr>
            </w:pPr>
            <w:r w:rsidRPr="00F464AB">
              <w:rPr>
                <w:rFonts w:cs="Arial"/>
              </w:rPr>
              <w:t>De Olympische Spelen vonden onder invloed van het opkomend nationalisme opnieuw plaats in Griekenland.</w:t>
            </w:r>
          </w:p>
        </w:tc>
      </w:tr>
      <w:tr w:rsidR="002C51B8" w14:paraId="13FAD4BC" w14:textId="77777777" w:rsidTr="00300ED7">
        <w:trPr>
          <w:trHeight w:hRule="exact" w:val="2438"/>
        </w:trPr>
        <w:tc>
          <w:tcPr>
            <w:tcW w:w="3856" w:type="dxa"/>
            <w:vAlign w:val="center"/>
          </w:tcPr>
          <w:p w14:paraId="6A3F094D" w14:textId="30D29B6D" w:rsidR="002C51B8" w:rsidRPr="00F464AB" w:rsidRDefault="002C51B8" w:rsidP="002C51B8">
            <w:pPr>
              <w:spacing w:before="100" w:beforeAutospacing="1" w:after="100" w:afterAutospacing="1"/>
              <w:rPr>
                <w:rFonts w:cs="Arial"/>
              </w:rPr>
            </w:pPr>
            <w:r w:rsidRPr="00F464AB">
              <w:rPr>
                <w:rFonts w:cs="Arial"/>
              </w:rPr>
              <w:t>Tijdens de Renaissance organiseerde advocaat Robert Dover '</w:t>
            </w:r>
            <w:proofErr w:type="spellStart"/>
            <w:r w:rsidRPr="00F464AB">
              <w:rPr>
                <w:rFonts w:cs="Arial"/>
              </w:rPr>
              <w:t>Olimpick</w:t>
            </w:r>
            <w:proofErr w:type="spellEnd"/>
            <w:r w:rsidRPr="00F464AB">
              <w:rPr>
                <w:rFonts w:cs="Arial"/>
              </w:rPr>
              <w:t xml:space="preserve"> Games' in de </w:t>
            </w:r>
            <w:proofErr w:type="spellStart"/>
            <w:r w:rsidRPr="00F464AB">
              <w:rPr>
                <w:rFonts w:cs="Arial"/>
              </w:rPr>
              <w:t>Cotswolds</w:t>
            </w:r>
            <w:proofErr w:type="spellEnd"/>
            <w:r w:rsidRPr="00F464AB">
              <w:rPr>
                <w:rFonts w:cs="Arial"/>
              </w:rPr>
              <w:t xml:space="preserve"> in Engeland.</w:t>
            </w:r>
          </w:p>
        </w:tc>
        <w:tc>
          <w:tcPr>
            <w:tcW w:w="3856" w:type="dxa"/>
            <w:vAlign w:val="center"/>
          </w:tcPr>
          <w:p w14:paraId="0F54CB35" w14:textId="2A14B3B7" w:rsidR="002C51B8" w:rsidRPr="00F464AB" w:rsidRDefault="002C51B8" w:rsidP="00300ED7">
            <w:pPr>
              <w:autoSpaceDE w:val="0"/>
              <w:autoSpaceDN w:val="0"/>
              <w:adjustRightInd w:val="0"/>
              <w:jc w:val="center"/>
              <w:rPr>
                <w:rFonts w:cs="Arial"/>
              </w:rPr>
            </w:pPr>
            <w:r w:rsidRPr="00F464AB">
              <w:rPr>
                <w:rFonts w:cs="Arial"/>
              </w:rPr>
              <w:t>Miljoenen inwoners van de 197 deelnemende landen bekeken via een satellietverbinding live op tv de openingsceremonie van de Olympische Spelen in Atlanta (Verenigde Staten).</w:t>
            </w:r>
          </w:p>
        </w:tc>
        <w:tc>
          <w:tcPr>
            <w:tcW w:w="3856" w:type="dxa"/>
            <w:vAlign w:val="center"/>
          </w:tcPr>
          <w:p w14:paraId="430469E0" w14:textId="1EB56BCF" w:rsidR="002C51B8" w:rsidRPr="00F464AB" w:rsidRDefault="002C51B8" w:rsidP="00300ED7">
            <w:pPr>
              <w:autoSpaceDE w:val="0"/>
              <w:autoSpaceDN w:val="0"/>
              <w:adjustRightInd w:val="0"/>
              <w:jc w:val="center"/>
              <w:rPr>
                <w:rFonts w:cs="Arial"/>
              </w:rPr>
            </w:pPr>
            <w:r w:rsidRPr="00F464AB">
              <w:rPr>
                <w:rFonts w:cs="Arial"/>
              </w:rPr>
              <w:t>Na de ontdekking van Amerika stierven miljoenen oorspronkelijke bewoners aan door Europeanen meegebrachte besmettelijke ziekten als waterpokken en griep.</w:t>
            </w:r>
          </w:p>
        </w:tc>
        <w:tc>
          <w:tcPr>
            <w:tcW w:w="3856" w:type="dxa"/>
            <w:vAlign w:val="center"/>
          </w:tcPr>
          <w:p w14:paraId="1B5E8401" w14:textId="3DB42CEC" w:rsidR="002C51B8" w:rsidRPr="00F464AB" w:rsidRDefault="002C51B8" w:rsidP="00300ED7">
            <w:pPr>
              <w:jc w:val="center"/>
              <w:rPr>
                <w:rFonts w:cs="Arial"/>
              </w:rPr>
            </w:pPr>
            <w:r w:rsidRPr="00F464AB">
              <w:rPr>
                <w:rFonts w:cs="Arial"/>
              </w:rPr>
              <w:t>Door slechte hygiëne en te dichte bebouwing ontstonden cholera-epidemieën in de arbeiderswijken van de eerste industriesteden.</w:t>
            </w:r>
          </w:p>
        </w:tc>
      </w:tr>
      <w:tr w:rsidR="002C51B8" w14:paraId="5546FA65" w14:textId="77777777" w:rsidTr="00300ED7">
        <w:trPr>
          <w:trHeight w:hRule="exact" w:val="2438"/>
        </w:trPr>
        <w:tc>
          <w:tcPr>
            <w:tcW w:w="3856" w:type="dxa"/>
            <w:vAlign w:val="center"/>
          </w:tcPr>
          <w:p w14:paraId="0F987472" w14:textId="6D27A524" w:rsidR="002C51B8" w:rsidRPr="00F464AB" w:rsidRDefault="002C51B8" w:rsidP="002C51B8">
            <w:pPr>
              <w:spacing w:before="100" w:beforeAutospacing="1" w:after="100" w:afterAutospacing="1"/>
              <w:rPr>
                <w:rFonts w:cs="Arial"/>
              </w:rPr>
            </w:pPr>
            <w:r w:rsidRPr="00F464AB">
              <w:rPr>
                <w:rFonts w:cs="Arial"/>
              </w:rPr>
              <w:t>Tijdens veldtochten in Europa stierf een deel van het Franse democratische revolutionaire leger aan paratyfus</w:t>
            </w:r>
          </w:p>
        </w:tc>
        <w:tc>
          <w:tcPr>
            <w:tcW w:w="3856" w:type="dxa"/>
            <w:vAlign w:val="center"/>
          </w:tcPr>
          <w:p w14:paraId="66B7E073" w14:textId="67E3F32F" w:rsidR="002C51B8" w:rsidRPr="00F464AB" w:rsidRDefault="002C51B8" w:rsidP="002C51B8">
            <w:pPr>
              <w:autoSpaceDE w:val="0"/>
              <w:autoSpaceDN w:val="0"/>
              <w:adjustRightInd w:val="0"/>
              <w:rPr>
                <w:rFonts w:cs="Arial"/>
              </w:rPr>
            </w:pPr>
            <w:r w:rsidRPr="00F464AB">
              <w:rPr>
                <w:rFonts w:cs="Arial"/>
              </w:rPr>
              <w:t>Tijdens en na de Eerste Wereldoorlog stierven wereldwijd meer dan 50 miljoen mensen aan de Spaanse griep.</w:t>
            </w:r>
          </w:p>
        </w:tc>
        <w:tc>
          <w:tcPr>
            <w:tcW w:w="3856" w:type="dxa"/>
            <w:vAlign w:val="center"/>
          </w:tcPr>
          <w:p w14:paraId="372A8DF8" w14:textId="0EC63A69" w:rsidR="002C51B8" w:rsidRPr="00F464AB" w:rsidRDefault="002C51B8" w:rsidP="00300ED7">
            <w:pPr>
              <w:autoSpaceDE w:val="0"/>
              <w:autoSpaceDN w:val="0"/>
              <w:adjustRightInd w:val="0"/>
              <w:jc w:val="center"/>
              <w:rPr>
                <w:rFonts w:cs="Arial"/>
              </w:rPr>
            </w:pPr>
            <w:r w:rsidRPr="00F464AB">
              <w:rPr>
                <w:rFonts w:cs="Arial"/>
              </w:rPr>
              <w:t>De grote verspreiding van het aidsvirus in Amerika was te herleiden tot een steward van de vliegmaatschappij Canadian Air. Hij werd bekend als '</w:t>
            </w:r>
            <w:proofErr w:type="spellStart"/>
            <w:r w:rsidRPr="00F464AB">
              <w:rPr>
                <w:rFonts w:cs="Arial"/>
              </w:rPr>
              <w:t>patient</w:t>
            </w:r>
            <w:proofErr w:type="spellEnd"/>
            <w:r w:rsidRPr="00F464AB">
              <w:rPr>
                <w:rFonts w:cs="Arial"/>
              </w:rPr>
              <w:t xml:space="preserve"> zero'.</w:t>
            </w:r>
          </w:p>
        </w:tc>
        <w:tc>
          <w:tcPr>
            <w:tcW w:w="3856" w:type="dxa"/>
            <w:vAlign w:val="center"/>
          </w:tcPr>
          <w:p w14:paraId="76953609" w14:textId="00B3F8DF" w:rsidR="002C51B8" w:rsidRPr="00F464AB" w:rsidRDefault="002C51B8" w:rsidP="00300ED7">
            <w:pPr>
              <w:jc w:val="center"/>
              <w:rPr>
                <w:rFonts w:cs="Arial"/>
              </w:rPr>
            </w:pPr>
            <w:r w:rsidRPr="00F464AB">
              <w:rPr>
                <w:rFonts w:cs="Arial"/>
              </w:rPr>
              <w:t>Na de kruistochten arriveerden in Italiaanse steden schepen die met pest besmette ratten meebrengen. Aan deze ziekte stierf meer dan een derde van de Europese bevolking.</w:t>
            </w:r>
          </w:p>
        </w:tc>
      </w:tr>
      <w:tr w:rsidR="002C51B8" w14:paraId="18E50F2C" w14:textId="77777777" w:rsidTr="00300ED7">
        <w:trPr>
          <w:trHeight w:hRule="exact" w:val="2438"/>
        </w:trPr>
        <w:tc>
          <w:tcPr>
            <w:tcW w:w="3856" w:type="dxa"/>
            <w:vAlign w:val="center"/>
          </w:tcPr>
          <w:p w14:paraId="6FE2AC0E" w14:textId="39A8ACFB" w:rsidR="002C51B8" w:rsidRPr="00F464AB" w:rsidRDefault="002C51B8" w:rsidP="002C51B8">
            <w:pPr>
              <w:spacing w:before="100" w:beforeAutospacing="1" w:after="100" w:afterAutospacing="1"/>
              <w:rPr>
                <w:rFonts w:cs="Arial"/>
              </w:rPr>
            </w:pPr>
            <w:r w:rsidRPr="00F464AB">
              <w:rPr>
                <w:rFonts w:cs="Arial"/>
              </w:rPr>
              <w:t>De liberalen zijn in de tijd dat er een atoomoorlog dreigde trouwe aanhangers van de buitenlandse politiek van de Verenigde Staten.</w:t>
            </w:r>
          </w:p>
        </w:tc>
        <w:tc>
          <w:tcPr>
            <w:tcW w:w="3856" w:type="dxa"/>
            <w:vAlign w:val="center"/>
          </w:tcPr>
          <w:p w14:paraId="65EF98A8" w14:textId="1EBAD777" w:rsidR="002C51B8" w:rsidRPr="00F464AB" w:rsidRDefault="002C51B8" w:rsidP="00300ED7">
            <w:pPr>
              <w:autoSpaceDE w:val="0"/>
              <w:autoSpaceDN w:val="0"/>
              <w:adjustRightInd w:val="0"/>
              <w:jc w:val="center"/>
              <w:rPr>
                <w:rFonts w:cs="Arial"/>
              </w:rPr>
            </w:pPr>
            <w:r w:rsidRPr="00F464AB">
              <w:rPr>
                <w:rFonts w:cs="Arial"/>
              </w:rPr>
              <w:t>Het liberale kamerlid Samuel van Houten zet met zijn Kinderwetje een eerste stap naar de oplossing van de sociale kwestie.</w:t>
            </w:r>
          </w:p>
        </w:tc>
        <w:tc>
          <w:tcPr>
            <w:tcW w:w="3856" w:type="dxa"/>
            <w:vAlign w:val="center"/>
          </w:tcPr>
          <w:p w14:paraId="33C063BC" w14:textId="585BFA68" w:rsidR="002C51B8" w:rsidRPr="00F464AB" w:rsidRDefault="002C51B8" w:rsidP="00300ED7">
            <w:pPr>
              <w:autoSpaceDE w:val="0"/>
              <w:autoSpaceDN w:val="0"/>
              <w:adjustRightInd w:val="0"/>
              <w:jc w:val="center"/>
              <w:rPr>
                <w:rFonts w:cs="Arial"/>
              </w:rPr>
            </w:pPr>
            <w:r w:rsidRPr="00F464AB">
              <w:rPr>
                <w:rFonts w:cs="Arial"/>
              </w:rPr>
              <w:t xml:space="preserve">De </w:t>
            </w:r>
            <w:proofErr w:type="spellStart"/>
            <w:r w:rsidRPr="00F464AB">
              <w:rPr>
                <w:rFonts w:cs="Arial"/>
              </w:rPr>
              <w:t>nationaal-socialistische</w:t>
            </w:r>
            <w:proofErr w:type="spellEnd"/>
            <w:r w:rsidRPr="00F464AB">
              <w:rPr>
                <w:rFonts w:cs="Arial"/>
              </w:rPr>
              <w:t xml:space="preserve"> beweging (N.S.B.) keert zich fel tegen het individualisme van de liberalen.</w:t>
            </w:r>
          </w:p>
        </w:tc>
        <w:tc>
          <w:tcPr>
            <w:tcW w:w="3856" w:type="dxa"/>
            <w:vAlign w:val="center"/>
          </w:tcPr>
          <w:p w14:paraId="76BF030D" w14:textId="52A66EBE" w:rsidR="002C51B8" w:rsidRPr="00F464AB" w:rsidRDefault="002C51B8" w:rsidP="00300ED7">
            <w:pPr>
              <w:jc w:val="center"/>
              <w:rPr>
                <w:rFonts w:cs="Arial"/>
              </w:rPr>
            </w:pPr>
            <w:r w:rsidRPr="00F464AB">
              <w:rPr>
                <w:rFonts w:cs="Arial"/>
              </w:rPr>
              <w:t>Bij de verkiezing van Mark Rutte tot partijleider van de liberale VVD stemde bijna de helft van de leden via internet.</w:t>
            </w:r>
          </w:p>
        </w:tc>
      </w:tr>
      <w:tr w:rsidR="002C51B8" w14:paraId="5E3EB4A0" w14:textId="77777777" w:rsidTr="00300ED7">
        <w:trPr>
          <w:trHeight w:hRule="exact" w:val="2438"/>
        </w:trPr>
        <w:tc>
          <w:tcPr>
            <w:tcW w:w="3856" w:type="dxa"/>
            <w:vAlign w:val="center"/>
          </w:tcPr>
          <w:p w14:paraId="5B5D543C" w14:textId="3FBBDD66" w:rsidR="002C51B8" w:rsidRPr="00F464AB" w:rsidRDefault="002C51B8" w:rsidP="00F464AB">
            <w:pPr>
              <w:spacing w:before="100" w:beforeAutospacing="1" w:after="100" w:afterAutospacing="1"/>
              <w:jc w:val="center"/>
              <w:rPr>
                <w:rFonts w:cs="Arial"/>
              </w:rPr>
            </w:pPr>
            <w:r w:rsidRPr="00F464AB">
              <w:rPr>
                <w:rFonts w:cs="Arial"/>
              </w:rPr>
              <w:lastRenderedPageBreak/>
              <w:t>De grondwetherziening van Rudolf Thorbecke vormt een onderdeel van de emancipatie van de burgerij.</w:t>
            </w:r>
          </w:p>
        </w:tc>
        <w:tc>
          <w:tcPr>
            <w:tcW w:w="3856" w:type="dxa"/>
            <w:vAlign w:val="center"/>
          </w:tcPr>
          <w:p w14:paraId="26755E1C" w14:textId="5DB69384" w:rsidR="002C51B8" w:rsidRPr="00F464AB" w:rsidRDefault="002C51B8" w:rsidP="00F464AB">
            <w:pPr>
              <w:autoSpaceDE w:val="0"/>
              <w:autoSpaceDN w:val="0"/>
              <w:adjustRightInd w:val="0"/>
              <w:jc w:val="center"/>
              <w:rPr>
                <w:rFonts w:cs="Arial"/>
              </w:rPr>
            </w:pPr>
            <w:r w:rsidRPr="00F464AB">
              <w:rPr>
                <w:rFonts w:cs="Arial"/>
              </w:rPr>
              <w:t xml:space="preserve">Het liberale kabinet van </w:t>
            </w:r>
            <w:proofErr w:type="spellStart"/>
            <w:r w:rsidRPr="00F464AB">
              <w:rPr>
                <w:rFonts w:cs="Arial"/>
              </w:rPr>
              <w:t>Cort</w:t>
            </w:r>
            <w:proofErr w:type="spellEnd"/>
            <w:r w:rsidRPr="00F464AB">
              <w:rPr>
                <w:rFonts w:cs="Arial"/>
              </w:rPr>
              <w:t xml:space="preserve"> van der Linden brengt tijdens de Eerste Wereldoorlog een grondwetherziening tot stand waardoor algemeen mannenkiesrecht mogelijk wordt.</w:t>
            </w:r>
          </w:p>
        </w:tc>
        <w:tc>
          <w:tcPr>
            <w:tcW w:w="3856" w:type="dxa"/>
            <w:vAlign w:val="center"/>
          </w:tcPr>
          <w:p w14:paraId="7FA8299E" w14:textId="52B1F6DF" w:rsidR="002C51B8" w:rsidRPr="00F464AB" w:rsidRDefault="002C51B8" w:rsidP="00F464AB">
            <w:pPr>
              <w:autoSpaceDE w:val="0"/>
              <w:autoSpaceDN w:val="0"/>
              <w:adjustRightInd w:val="0"/>
              <w:jc w:val="center"/>
              <w:rPr>
                <w:rFonts w:cs="Arial"/>
              </w:rPr>
            </w:pPr>
            <w:r w:rsidRPr="00F464AB">
              <w:rPr>
                <w:rFonts w:cs="Times New Roman"/>
                <w:color w:val="000000"/>
                <w:lang w:eastAsia="nl-NL"/>
              </w:rPr>
              <w:t xml:space="preserve">Voor de Romeinse keizer Augustus werd een mausoleum gebouwd op het </w:t>
            </w:r>
            <w:proofErr w:type="spellStart"/>
            <w:r w:rsidRPr="00F464AB">
              <w:rPr>
                <w:rFonts w:cs="Times New Roman"/>
                <w:color w:val="000000"/>
                <w:lang w:eastAsia="nl-NL"/>
              </w:rPr>
              <w:t>Marsveld</w:t>
            </w:r>
            <w:proofErr w:type="spellEnd"/>
            <w:r w:rsidRPr="00F464AB">
              <w:rPr>
                <w:rFonts w:cs="Times New Roman"/>
                <w:color w:val="000000"/>
                <w:lang w:eastAsia="nl-NL"/>
              </w:rPr>
              <w:t xml:space="preserve"> in Rome.</w:t>
            </w:r>
          </w:p>
        </w:tc>
        <w:tc>
          <w:tcPr>
            <w:tcW w:w="3856" w:type="dxa"/>
            <w:vAlign w:val="center"/>
          </w:tcPr>
          <w:p w14:paraId="71517D3E" w14:textId="24F55C29" w:rsidR="002C51B8" w:rsidRPr="00F464AB" w:rsidRDefault="002C51B8" w:rsidP="00F464AB">
            <w:pPr>
              <w:jc w:val="center"/>
              <w:rPr>
                <w:rFonts w:cs="Arial"/>
              </w:rPr>
            </w:pPr>
            <w:r w:rsidRPr="00F464AB">
              <w:rPr>
                <w:rFonts w:cs="Times New Roman"/>
                <w:color w:val="000000"/>
                <w:lang w:eastAsia="nl-NL"/>
              </w:rPr>
              <w:t>De boeren van de Trechterbekercultuur in Drenthe bouwden hunebedden voor hun doden. Omdat ze geen geschreven bronnen nalieten, weten we niet precies hoe ze de hunebedden maakten.</w:t>
            </w:r>
          </w:p>
        </w:tc>
      </w:tr>
      <w:tr w:rsidR="002C51B8" w14:paraId="7F2AB5A6" w14:textId="77777777" w:rsidTr="00300ED7">
        <w:trPr>
          <w:trHeight w:hRule="exact" w:val="2438"/>
        </w:trPr>
        <w:tc>
          <w:tcPr>
            <w:tcW w:w="3856" w:type="dxa"/>
            <w:vAlign w:val="center"/>
          </w:tcPr>
          <w:p w14:paraId="773CEA71" w14:textId="73AE52C1" w:rsidR="002C51B8" w:rsidRPr="00F464AB" w:rsidRDefault="002C51B8" w:rsidP="00F464AB">
            <w:pPr>
              <w:spacing w:before="100" w:beforeAutospacing="1" w:after="100" w:afterAutospacing="1"/>
              <w:jc w:val="center"/>
              <w:rPr>
                <w:rFonts w:cs="Arial"/>
              </w:rPr>
            </w:pPr>
            <w:r w:rsidRPr="00F464AB">
              <w:rPr>
                <w:rFonts w:cs="Times New Roman"/>
                <w:color w:val="000000"/>
                <w:lang w:eastAsia="nl-NL"/>
              </w:rPr>
              <w:t>Na de moord op Willem van Oranje lieten de Staten-Generaal van de Republiek der Nederlanden een praalgraf maken in de Nieuwe Kerk in Delft.</w:t>
            </w:r>
          </w:p>
        </w:tc>
        <w:tc>
          <w:tcPr>
            <w:tcW w:w="3856" w:type="dxa"/>
            <w:vAlign w:val="center"/>
          </w:tcPr>
          <w:p w14:paraId="76FAFA2B" w14:textId="47657190" w:rsidR="002C51B8" w:rsidRPr="00F464AB" w:rsidRDefault="002C51B8" w:rsidP="00F464AB">
            <w:pPr>
              <w:shd w:val="clear" w:color="auto" w:fill="FFFFFF"/>
              <w:spacing w:before="100" w:beforeAutospacing="1" w:after="100" w:afterAutospacing="1"/>
              <w:jc w:val="center"/>
              <w:rPr>
                <w:rFonts w:cs="Times New Roman"/>
                <w:color w:val="000000"/>
                <w:lang w:eastAsia="nl-NL"/>
              </w:rPr>
            </w:pPr>
            <w:r w:rsidRPr="00F464AB">
              <w:rPr>
                <w:rFonts w:cs="Times New Roman"/>
                <w:color w:val="000000"/>
                <w:lang w:eastAsia="nl-NL"/>
              </w:rPr>
              <w:t>Na zijn dood werd Mohammed, de stichter van de islam, begraven in Medina, in de Moskee van de profeet met een groene koepel.</w:t>
            </w:r>
          </w:p>
        </w:tc>
        <w:tc>
          <w:tcPr>
            <w:tcW w:w="3856" w:type="dxa"/>
            <w:vAlign w:val="center"/>
          </w:tcPr>
          <w:p w14:paraId="155C2D0C" w14:textId="527D358D" w:rsidR="002C51B8" w:rsidRPr="00F464AB" w:rsidRDefault="002C51B8" w:rsidP="00F464AB">
            <w:pPr>
              <w:autoSpaceDE w:val="0"/>
              <w:autoSpaceDN w:val="0"/>
              <w:adjustRightInd w:val="0"/>
              <w:jc w:val="center"/>
              <w:rPr>
                <w:rFonts w:cs="Arial"/>
              </w:rPr>
            </w:pPr>
            <w:r w:rsidRPr="00F464AB">
              <w:rPr>
                <w:rFonts w:cs="Times New Roman"/>
                <w:color w:val="000000"/>
                <w:lang w:eastAsia="nl-NL"/>
              </w:rPr>
              <w:t>De kruisridder Godfried van Bouillon kreeg een graf in de Basiliek van het heilig graf in Jeruzalem, zijn zwaard en sporen werden in een kastje tentoongesteld.</w:t>
            </w:r>
          </w:p>
        </w:tc>
        <w:tc>
          <w:tcPr>
            <w:tcW w:w="3856" w:type="dxa"/>
            <w:vAlign w:val="center"/>
          </w:tcPr>
          <w:p w14:paraId="0C38EEB8" w14:textId="2242D8D6" w:rsidR="002C51B8" w:rsidRPr="00F464AB" w:rsidRDefault="002C51B8" w:rsidP="00F464AB">
            <w:pPr>
              <w:shd w:val="clear" w:color="auto" w:fill="FFFFFF"/>
              <w:spacing w:before="100" w:beforeAutospacing="1" w:after="100" w:afterAutospacing="1"/>
              <w:jc w:val="center"/>
              <w:rPr>
                <w:rFonts w:cs="Arial"/>
                <w:sz w:val="20"/>
                <w:szCs w:val="20"/>
              </w:rPr>
            </w:pPr>
            <w:r w:rsidRPr="00F464AB">
              <w:rPr>
                <w:rFonts w:cs="Times New Roman"/>
                <w:color w:val="000000"/>
                <w:sz w:val="20"/>
                <w:szCs w:val="20"/>
                <w:lang w:eastAsia="nl-NL"/>
              </w:rPr>
              <w:t xml:space="preserve">Isaac Newton, lid van The Royal Society of London </w:t>
            </w:r>
            <w:proofErr w:type="spellStart"/>
            <w:r w:rsidRPr="00F464AB">
              <w:rPr>
                <w:rFonts w:cs="Times New Roman"/>
                <w:color w:val="000000"/>
                <w:sz w:val="20"/>
                <w:szCs w:val="20"/>
                <w:lang w:eastAsia="nl-NL"/>
              </w:rPr>
              <w:t>for</w:t>
            </w:r>
            <w:proofErr w:type="spellEnd"/>
            <w:r w:rsidRPr="00F464AB">
              <w:rPr>
                <w:rFonts w:cs="Times New Roman"/>
                <w:color w:val="000000"/>
                <w:sz w:val="20"/>
                <w:szCs w:val="20"/>
                <w:lang w:eastAsia="nl-NL"/>
              </w:rPr>
              <w:t xml:space="preserve"> the </w:t>
            </w:r>
            <w:proofErr w:type="spellStart"/>
            <w:r w:rsidRPr="00F464AB">
              <w:rPr>
                <w:rFonts w:cs="Times New Roman"/>
                <w:color w:val="000000"/>
                <w:sz w:val="20"/>
                <w:szCs w:val="20"/>
                <w:lang w:eastAsia="nl-NL"/>
              </w:rPr>
              <w:t>Improvement</w:t>
            </w:r>
            <w:proofErr w:type="spellEnd"/>
            <w:r w:rsidRPr="00F464AB">
              <w:rPr>
                <w:rFonts w:cs="Times New Roman"/>
                <w:color w:val="000000"/>
                <w:sz w:val="20"/>
                <w:szCs w:val="20"/>
                <w:lang w:eastAsia="nl-NL"/>
              </w:rPr>
              <w:t xml:space="preserve"> of Natural Knowledge (het koninklijk genootschap voor de verbetering van de kennis van de natuur) werd begraven in Westminster Abbey in Londen. Op zijn grafmonument werden allerlei verwijzingen naar zijn bijdrage aan de wetenschappelijke revolutie aangebracht.</w:t>
            </w:r>
          </w:p>
        </w:tc>
      </w:tr>
      <w:tr w:rsidR="002C51B8" w14:paraId="091A162D" w14:textId="77777777" w:rsidTr="00300ED7">
        <w:trPr>
          <w:trHeight w:hRule="exact" w:val="2438"/>
        </w:trPr>
        <w:tc>
          <w:tcPr>
            <w:tcW w:w="3856" w:type="dxa"/>
            <w:vAlign w:val="center"/>
          </w:tcPr>
          <w:p w14:paraId="23B3A0D6" w14:textId="4B1CBD1F" w:rsidR="002C51B8" w:rsidRPr="00F464AB" w:rsidRDefault="002C51B8" w:rsidP="00F464AB">
            <w:pPr>
              <w:spacing w:before="100" w:beforeAutospacing="1" w:after="100" w:afterAutospacing="1"/>
              <w:jc w:val="center"/>
              <w:rPr>
                <w:rFonts w:cs="Arial"/>
              </w:rPr>
            </w:pPr>
            <w:r w:rsidRPr="00F464AB">
              <w:rPr>
                <w:rFonts w:cs="Times New Roman"/>
                <w:color w:val="000000"/>
                <w:lang w:eastAsia="nl-NL"/>
              </w:rPr>
              <w:t xml:space="preserve">Marie </w:t>
            </w:r>
            <w:proofErr w:type="spellStart"/>
            <w:r w:rsidRPr="00F464AB">
              <w:rPr>
                <w:rFonts w:cs="Times New Roman"/>
                <w:color w:val="000000"/>
                <w:lang w:eastAsia="nl-NL"/>
              </w:rPr>
              <w:t>Dentière</w:t>
            </w:r>
            <w:proofErr w:type="spellEnd"/>
            <w:r w:rsidRPr="00F464AB">
              <w:rPr>
                <w:rFonts w:cs="Times New Roman"/>
                <w:color w:val="000000"/>
                <w:lang w:eastAsia="nl-NL"/>
              </w:rPr>
              <w:t>, een Franse voormalige non, vond het belangrijk dat vrouwen zich inzetten voor de Reformatie.</w:t>
            </w:r>
          </w:p>
        </w:tc>
        <w:tc>
          <w:tcPr>
            <w:tcW w:w="3856" w:type="dxa"/>
            <w:vAlign w:val="center"/>
          </w:tcPr>
          <w:p w14:paraId="3D2DFD0C" w14:textId="175577BD" w:rsidR="002C51B8" w:rsidRPr="00F464AB" w:rsidRDefault="002C51B8" w:rsidP="00F464AB">
            <w:pPr>
              <w:autoSpaceDE w:val="0"/>
              <w:autoSpaceDN w:val="0"/>
              <w:adjustRightInd w:val="0"/>
              <w:jc w:val="center"/>
              <w:rPr>
                <w:rFonts w:cs="Arial"/>
              </w:rPr>
            </w:pPr>
            <w:r w:rsidRPr="00F464AB">
              <w:rPr>
                <w:rFonts w:cs="Times New Roman"/>
                <w:color w:val="000000"/>
                <w:lang w:eastAsia="nl-NL"/>
              </w:rPr>
              <w:t xml:space="preserve">De Frankische koningin </w:t>
            </w:r>
            <w:proofErr w:type="spellStart"/>
            <w:r w:rsidRPr="00F464AB">
              <w:rPr>
                <w:rFonts w:cs="Times New Roman"/>
                <w:color w:val="000000"/>
                <w:lang w:eastAsia="nl-NL"/>
              </w:rPr>
              <w:t>Brunhilde</w:t>
            </w:r>
            <w:proofErr w:type="spellEnd"/>
            <w:r w:rsidRPr="00F464AB">
              <w:rPr>
                <w:rFonts w:cs="Times New Roman"/>
                <w:color w:val="000000"/>
                <w:lang w:eastAsia="nl-NL"/>
              </w:rPr>
              <w:t xml:space="preserve"> heerste na het vertrek van de Romeinen over het noorden van </w:t>
            </w:r>
            <w:proofErr w:type="spellStart"/>
            <w:r w:rsidRPr="00F464AB">
              <w:rPr>
                <w:rFonts w:cs="Times New Roman"/>
                <w:color w:val="000000"/>
                <w:lang w:eastAsia="nl-NL"/>
              </w:rPr>
              <w:t>Gallië</w:t>
            </w:r>
            <w:proofErr w:type="spellEnd"/>
            <w:r w:rsidRPr="00F464AB">
              <w:rPr>
                <w:rFonts w:cs="Times New Roman"/>
                <w:color w:val="000000"/>
                <w:lang w:eastAsia="nl-NL"/>
              </w:rPr>
              <w:t>.</w:t>
            </w:r>
          </w:p>
        </w:tc>
        <w:tc>
          <w:tcPr>
            <w:tcW w:w="3856" w:type="dxa"/>
            <w:vAlign w:val="center"/>
          </w:tcPr>
          <w:p w14:paraId="28517DE4" w14:textId="689A097F" w:rsidR="002C51B8" w:rsidRPr="00F464AB" w:rsidRDefault="002C51B8" w:rsidP="00F464AB">
            <w:pPr>
              <w:autoSpaceDE w:val="0"/>
              <w:autoSpaceDN w:val="0"/>
              <w:adjustRightInd w:val="0"/>
              <w:jc w:val="center"/>
              <w:rPr>
                <w:rFonts w:cs="Arial"/>
                <w:sz w:val="22"/>
                <w:szCs w:val="22"/>
              </w:rPr>
            </w:pPr>
            <w:r w:rsidRPr="00F464AB">
              <w:rPr>
                <w:rFonts w:cs="Times New Roman"/>
                <w:color w:val="000000"/>
                <w:sz w:val="22"/>
                <w:szCs w:val="22"/>
                <w:lang w:eastAsia="nl-NL"/>
              </w:rPr>
              <w:t>Tijdens de oorlog tussen verschillende feodale heersers over de troonopvolging in Engeland steunden de burgers van Londen koningin Mathilde. Maar toen de koningin weigerde de belasting te halveren, sloten de burgers de stadspoorten en werd Mathilde niet gekroond.</w:t>
            </w:r>
          </w:p>
        </w:tc>
        <w:tc>
          <w:tcPr>
            <w:tcW w:w="3856" w:type="dxa"/>
            <w:vAlign w:val="center"/>
          </w:tcPr>
          <w:p w14:paraId="59576712" w14:textId="250621D5" w:rsidR="002C51B8" w:rsidRPr="00F464AB" w:rsidRDefault="002C51B8" w:rsidP="00F464AB">
            <w:pPr>
              <w:jc w:val="center"/>
              <w:rPr>
                <w:rFonts w:cs="Arial"/>
              </w:rPr>
            </w:pPr>
            <w:proofErr w:type="spellStart"/>
            <w:r w:rsidRPr="00F464AB">
              <w:rPr>
                <w:rFonts w:cs="Times New Roman"/>
                <w:color w:val="000000"/>
                <w:lang w:eastAsia="nl-NL"/>
              </w:rPr>
              <w:t>Elpenice</w:t>
            </w:r>
            <w:proofErr w:type="spellEnd"/>
            <w:r w:rsidRPr="00F464AB">
              <w:rPr>
                <w:rFonts w:cs="Times New Roman"/>
                <w:color w:val="000000"/>
                <w:lang w:eastAsia="nl-NL"/>
              </w:rPr>
              <w:t xml:space="preserve"> was, voor zover bekend, de enige vrouw die openlijk kritiek durfde te leveren op het beleid van de </w:t>
            </w:r>
            <w:proofErr w:type="spellStart"/>
            <w:r w:rsidRPr="00F464AB">
              <w:rPr>
                <w:rFonts w:cs="Times New Roman"/>
                <w:color w:val="000000"/>
                <w:lang w:eastAsia="nl-NL"/>
              </w:rPr>
              <w:t>Atheense</w:t>
            </w:r>
            <w:proofErr w:type="spellEnd"/>
            <w:r w:rsidRPr="00F464AB">
              <w:rPr>
                <w:rFonts w:cs="Times New Roman"/>
                <w:color w:val="000000"/>
                <w:lang w:eastAsia="nl-NL"/>
              </w:rPr>
              <w:t xml:space="preserve"> staatsman </w:t>
            </w:r>
            <w:proofErr w:type="spellStart"/>
            <w:r w:rsidRPr="00F464AB">
              <w:rPr>
                <w:rFonts w:cs="Times New Roman"/>
                <w:color w:val="000000"/>
                <w:lang w:eastAsia="nl-NL"/>
              </w:rPr>
              <w:t>Perikles</w:t>
            </w:r>
            <w:proofErr w:type="spellEnd"/>
            <w:r w:rsidRPr="00F464AB">
              <w:rPr>
                <w:rFonts w:cs="Times New Roman"/>
                <w:color w:val="000000"/>
                <w:lang w:eastAsia="nl-NL"/>
              </w:rPr>
              <w:t>.</w:t>
            </w:r>
          </w:p>
        </w:tc>
      </w:tr>
      <w:tr w:rsidR="002C51B8" w14:paraId="5F79FE6E" w14:textId="77777777" w:rsidTr="00300ED7">
        <w:trPr>
          <w:trHeight w:hRule="exact" w:val="2438"/>
        </w:trPr>
        <w:tc>
          <w:tcPr>
            <w:tcW w:w="3856" w:type="dxa"/>
            <w:vAlign w:val="center"/>
          </w:tcPr>
          <w:p w14:paraId="5D2CA05A" w14:textId="34F7F923" w:rsidR="002C51B8" w:rsidRPr="00F464AB" w:rsidRDefault="002C51B8" w:rsidP="00F464AB">
            <w:pPr>
              <w:spacing w:before="100" w:beforeAutospacing="1" w:after="100" w:afterAutospacing="1"/>
              <w:jc w:val="center"/>
              <w:rPr>
                <w:rFonts w:cs="Arial"/>
              </w:rPr>
            </w:pPr>
            <w:r w:rsidRPr="00F464AB">
              <w:rPr>
                <w:rFonts w:cs="Times New Roman"/>
                <w:color w:val="000000"/>
                <w:lang w:eastAsia="nl-NL"/>
              </w:rPr>
              <w:t xml:space="preserve">Madame de </w:t>
            </w:r>
            <w:proofErr w:type="spellStart"/>
            <w:r w:rsidRPr="00F464AB">
              <w:rPr>
                <w:rFonts w:cs="Times New Roman"/>
                <w:color w:val="000000"/>
                <w:lang w:eastAsia="nl-NL"/>
              </w:rPr>
              <w:t>Pompadour</w:t>
            </w:r>
            <w:proofErr w:type="spellEnd"/>
            <w:r w:rsidRPr="00F464AB">
              <w:rPr>
                <w:rFonts w:cs="Times New Roman"/>
                <w:color w:val="000000"/>
                <w:lang w:eastAsia="nl-NL"/>
              </w:rPr>
              <w:t xml:space="preserve"> had als maîtresse van de absolute koning Lodewijk XV invloed op politieke beslissingen in Frankrijk.</w:t>
            </w:r>
          </w:p>
        </w:tc>
        <w:tc>
          <w:tcPr>
            <w:tcW w:w="3856" w:type="dxa"/>
            <w:vAlign w:val="center"/>
          </w:tcPr>
          <w:p w14:paraId="14108034" w14:textId="333FF150" w:rsidR="002C51B8" w:rsidRPr="00F464AB" w:rsidRDefault="002C51B8" w:rsidP="00F464AB">
            <w:pPr>
              <w:autoSpaceDE w:val="0"/>
              <w:autoSpaceDN w:val="0"/>
              <w:adjustRightInd w:val="0"/>
              <w:jc w:val="center"/>
              <w:rPr>
                <w:rFonts w:cs="Arial"/>
              </w:rPr>
            </w:pPr>
            <w:proofErr w:type="spellStart"/>
            <w:r w:rsidRPr="00F464AB">
              <w:rPr>
                <w:rFonts w:cs="Times New Roman"/>
                <w:color w:val="000000"/>
                <w:lang w:eastAsia="nl-NL"/>
              </w:rPr>
              <w:t>Agrippina</w:t>
            </w:r>
            <w:proofErr w:type="spellEnd"/>
            <w:r w:rsidRPr="00F464AB">
              <w:rPr>
                <w:rFonts w:cs="Times New Roman"/>
                <w:color w:val="000000"/>
                <w:lang w:eastAsia="nl-NL"/>
              </w:rPr>
              <w:t xml:space="preserve"> oefende veel invloed uit op het bestuur van het Romeinse imperium doordat zij veel gedaan kreeg bij haar echtgenoot keizer </w:t>
            </w:r>
            <w:proofErr w:type="spellStart"/>
            <w:r w:rsidRPr="00F464AB">
              <w:rPr>
                <w:rFonts w:cs="Times New Roman"/>
                <w:color w:val="000000"/>
                <w:lang w:eastAsia="nl-NL"/>
              </w:rPr>
              <w:t>Tiberius</w:t>
            </w:r>
            <w:proofErr w:type="spellEnd"/>
            <w:r w:rsidRPr="00F464AB">
              <w:rPr>
                <w:rFonts w:cs="Times New Roman"/>
                <w:color w:val="000000"/>
                <w:lang w:eastAsia="nl-NL"/>
              </w:rPr>
              <w:t xml:space="preserve"> en later bij haar zoon keizer Nero.</w:t>
            </w:r>
          </w:p>
        </w:tc>
        <w:tc>
          <w:tcPr>
            <w:tcW w:w="3856" w:type="dxa"/>
            <w:vAlign w:val="center"/>
          </w:tcPr>
          <w:p w14:paraId="581306C2" w14:textId="09B50CF5" w:rsidR="002C51B8" w:rsidRPr="00F464AB" w:rsidRDefault="002C51B8" w:rsidP="00F464AB">
            <w:pPr>
              <w:autoSpaceDE w:val="0"/>
              <w:autoSpaceDN w:val="0"/>
              <w:adjustRightInd w:val="0"/>
              <w:jc w:val="center"/>
              <w:rPr>
                <w:rFonts w:cs="Arial"/>
              </w:rPr>
            </w:pPr>
            <w:r w:rsidRPr="00F464AB">
              <w:rPr>
                <w:rFonts w:cs="Times New Roman"/>
                <w:color w:val="000000"/>
                <w:lang w:eastAsia="nl-NL"/>
              </w:rPr>
              <w:t>Paus Gregorius VII, als hoofd van de rooms-katholieke kerk verwikkeld in de Investituurstrijd</w:t>
            </w:r>
          </w:p>
        </w:tc>
        <w:tc>
          <w:tcPr>
            <w:tcW w:w="3856" w:type="dxa"/>
            <w:vAlign w:val="center"/>
          </w:tcPr>
          <w:p w14:paraId="6CF71F55" w14:textId="28F60502" w:rsidR="002C51B8" w:rsidRPr="00F464AB" w:rsidRDefault="002C51B8" w:rsidP="00F464AB">
            <w:pPr>
              <w:jc w:val="center"/>
              <w:rPr>
                <w:rFonts w:cs="Arial"/>
              </w:rPr>
            </w:pPr>
            <w:r w:rsidRPr="00F464AB">
              <w:rPr>
                <w:rFonts w:cs="Times New Roman"/>
                <w:color w:val="000000"/>
                <w:lang w:eastAsia="nl-NL"/>
              </w:rPr>
              <w:t>Jean-Jacques Rousseau, een verlicht denker</w:t>
            </w:r>
          </w:p>
        </w:tc>
      </w:tr>
      <w:tr w:rsidR="002C51B8" w14:paraId="7DDD2A44" w14:textId="77777777" w:rsidTr="00300ED7">
        <w:trPr>
          <w:trHeight w:hRule="exact" w:val="2438"/>
        </w:trPr>
        <w:tc>
          <w:tcPr>
            <w:tcW w:w="3856" w:type="dxa"/>
            <w:vAlign w:val="center"/>
          </w:tcPr>
          <w:p w14:paraId="0A7A8BE0" w14:textId="720A9ED3" w:rsidR="002C51B8" w:rsidRPr="00CC40CE" w:rsidRDefault="002C51B8" w:rsidP="002C51B8">
            <w:pPr>
              <w:spacing w:before="100" w:beforeAutospacing="1" w:after="100" w:afterAutospacing="1"/>
              <w:rPr>
                <w:rFonts w:cs="Arial"/>
              </w:rPr>
            </w:pPr>
            <w:proofErr w:type="spellStart"/>
            <w:r w:rsidRPr="00CC40CE">
              <w:rPr>
                <w:rFonts w:cs="Times New Roman"/>
                <w:color w:val="000000"/>
                <w:lang w:eastAsia="nl-NL"/>
              </w:rPr>
              <w:lastRenderedPageBreak/>
              <w:t>Benito</w:t>
            </w:r>
            <w:proofErr w:type="spellEnd"/>
            <w:r w:rsidRPr="00CC40CE">
              <w:rPr>
                <w:rFonts w:cs="Times New Roman"/>
                <w:color w:val="000000"/>
                <w:lang w:eastAsia="nl-NL"/>
              </w:rPr>
              <w:t xml:space="preserve"> Mussolini, de Italiaanse fascistische leider</w:t>
            </w:r>
          </w:p>
        </w:tc>
        <w:tc>
          <w:tcPr>
            <w:tcW w:w="3856" w:type="dxa"/>
            <w:vAlign w:val="center"/>
          </w:tcPr>
          <w:p w14:paraId="1A54D9CF" w14:textId="020D3496" w:rsidR="002C51B8" w:rsidRPr="00CC40CE" w:rsidRDefault="002C51B8" w:rsidP="00300ED7">
            <w:pPr>
              <w:autoSpaceDE w:val="0"/>
              <w:autoSpaceDN w:val="0"/>
              <w:adjustRightInd w:val="0"/>
              <w:jc w:val="center"/>
              <w:rPr>
                <w:rFonts w:cs="Arial"/>
              </w:rPr>
            </w:pPr>
            <w:r w:rsidRPr="00CC40CE">
              <w:rPr>
                <w:rFonts w:cs="Times New Roman"/>
                <w:color w:val="000000"/>
                <w:lang w:eastAsia="nl-NL"/>
              </w:rPr>
              <w:t>Aristoteles, een Griekse filosoof</w:t>
            </w:r>
          </w:p>
        </w:tc>
        <w:tc>
          <w:tcPr>
            <w:tcW w:w="3856" w:type="dxa"/>
            <w:vAlign w:val="center"/>
          </w:tcPr>
          <w:p w14:paraId="44348DFA" w14:textId="09AA1663" w:rsidR="002C51B8" w:rsidRPr="00CC40CE" w:rsidRDefault="002C51B8" w:rsidP="00300ED7">
            <w:pPr>
              <w:autoSpaceDE w:val="0"/>
              <w:autoSpaceDN w:val="0"/>
              <w:adjustRightInd w:val="0"/>
              <w:jc w:val="center"/>
              <w:rPr>
                <w:rFonts w:cs="Arial"/>
              </w:rPr>
            </w:pPr>
            <w:r w:rsidRPr="00CC40CE">
              <w:rPr>
                <w:rFonts w:cs="Times New Roman"/>
                <w:color w:val="000000"/>
                <w:lang w:eastAsia="nl-NL"/>
              </w:rPr>
              <w:t>Thomas Hobbes, een van de verdedigers van het absolutisme</w:t>
            </w:r>
          </w:p>
        </w:tc>
        <w:tc>
          <w:tcPr>
            <w:tcW w:w="3856" w:type="dxa"/>
            <w:vAlign w:val="center"/>
          </w:tcPr>
          <w:p w14:paraId="2F377701" w14:textId="4CCC99B2" w:rsidR="002C51B8" w:rsidRPr="00CC40CE" w:rsidRDefault="002C51B8" w:rsidP="00300ED7">
            <w:pPr>
              <w:jc w:val="center"/>
              <w:rPr>
                <w:rFonts w:cs="Arial"/>
              </w:rPr>
            </w:pPr>
            <w:r w:rsidRPr="00CC40CE">
              <w:rPr>
                <w:rFonts w:cs="Times New Roman"/>
                <w:color w:val="000000"/>
                <w:lang w:eastAsia="nl-NL"/>
              </w:rPr>
              <w:t>Friedrich Engels, een van de grondleggers van het marxistisch socialisme.</w:t>
            </w:r>
          </w:p>
        </w:tc>
      </w:tr>
      <w:tr w:rsidR="002C51B8" w14:paraId="6669C132" w14:textId="77777777" w:rsidTr="00300ED7">
        <w:trPr>
          <w:trHeight w:hRule="exact" w:val="2438"/>
        </w:trPr>
        <w:tc>
          <w:tcPr>
            <w:tcW w:w="3856" w:type="dxa"/>
            <w:vAlign w:val="center"/>
          </w:tcPr>
          <w:p w14:paraId="61B6E35D" w14:textId="54C6E597" w:rsidR="002C51B8" w:rsidRPr="00CC40CE" w:rsidRDefault="002C51B8" w:rsidP="002C51B8">
            <w:pPr>
              <w:spacing w:before="100" w:beforeAutospacing="1" w:after="100" w:afterAutospacing="1"/>
              <w:rPr>
                <w:rFonts w:cs="Arial"/>
              </w:rPr>
            </w:pPr>
            <w:r w:rsidRPr="00CC40CE">
              <w:rPr>
                <w:rFonts w:cs="Times New Roman"/>
                <w:color w:val="000000"/>
                <w:lang w:eastAsia="nl-NL"/>
              </w:rPr>
              <w:t>"Het is niet mogelijk dat de soeverein het verdrag verbreekt. Om die reden kan geen van zijn onderdanen, met het excuus dat het verdrag niet meer geldt, zich onttrekken aan zijn onderwerping aan de soeverein."</w:t>
            </w:r>
          </w:p>
        </w:tc>
        <w:tc>
          <w:tcPr>
            <w:tcW w:w="3856" w:type="dxa"/>
            <w:vAlign w:val="center"/>
          </w:tcPr>
          <w:p w14:paraId="403D4D5D" w14:textId="26C4A9D9" w:rsidR="002C51B8" w:rsidRPr="00CC40CE" w:rsidRDefault="002C51B8" w:rsidP="00300ED7">
            <w:pPr>
              <w:autoSpaceDE w:val="0"/>
              <w:autoSpaceDN w:val="0"/>
              <w:adjustRightInd w:val="0"/>
              <w:jc w:val="center"/>
              <w:rPr>
                <w:rFonts w:cs="Arial"/>
                <w:sz w:val="22"/>
                <w:szCs w:val="22"/>
              </w:rPr>
            </w:pPr>
            <w:r w:rsidRPr="00CC40CE">
              <w:rPr>
                <w:rFonts w:cs="Times New Roman"/>
                <w:color w:val="000000"/>
                <w:sz w:val="22"/>
                <w:szCs w:val="22"/>
                <w:lang w:eastAsia="nl-NL"/>
              </w:rPr>
              <w:t>"Regeringsvormen die alleen het persoonlijk belang van de heersers dienen, zijn verkeerde regeringsvormen of corrupte vormen van goede constituties. Zulke corrupte vormen zijn despotisch, aangezien de stadstaat een vereniging van vrije mensen is."</w:t>
            </w:r>
          </w:p>
        </w:tc>
        <w:tc>
          <w:tcPr>
            <w:tcW w:w="3856" w:type="dxa"/>
            <w:vAlign w:val="center"/>
          </w:tcPr>
          <w:p w14:paraId="0ACDB5D1" w14:textId="70E97134" w:rsidR="002C51B8" w:rsidRPr="00CC40CE" w:rsidRDefault="002C51B8" w:rsidP="002C51B8">
            <w:pPr>
              <w:shd w:val="clear" w:color="auto" w:fill="FFFFFF"/>
              <w:spacing w:before="100" w:beforeAutospacing="1" w:after="100" w:afterAutospacing="1"/>
              <w:rPr>
                <w:rFonts w:cs="Times New Roman"/>
                <w:color w:val="000000"/>
                <w:lang w:eastAsia="nl-NL"/>
              </w:rPr>
            </w:pPr>
            <w:r w:rsidRPr="00CC40CE">
              <w:rPr>
                <w:rFonts w:cs="Times New Roman"/>
                <w:color w:val="000000"/>
                <w:lang w:eastAsia="nl-NL"/>
              </w:rPr>
              <w:t>"Het volk dat aan de wetten onderworpen is, moet er de maker van zijn. Alleen aan hen die een samenleving vormen, komt het toe de voorwaarden van die samenleving te regelen."</w:t>
            </w:r>
          </w:p>
        </w:tc>
        <w:tc>
          <w:tcPr>
            <w:tcW w:w="3856" w:type="dxa"/>
            <w:vAlign w:val="center"/>
          </w:tcPr>
          <w:p w14:paraId="10C4BBEA" w14:textId="52BF6D32" w:rsidR="002C51B8" w:rsidRPr="00CC40CE" w:rsidRDefault="002C51B8" w:rsidP="00300ED7">
            <w:pPr>
              <w:jc w:val="center"/>
              <w:rPr>
                <w:rFonts w:cs="Arial"/>
              </w:rPr>
            </w:pPr>
            <w:r w:rsidRPr="00F464AB">
              <w:rPr>
                <w:rFonts w:cs="Times New Roman"/>
                <w:color w:val="000000"/>
                <w:sz w:val="22"/>
                <w:szCs w:val="22"/>
                <w:lang w:eastAsia="nl-NL"/>
              </w:rPr>
              <w:t>Heerschappij vraagt om discipline, het coördineren van alle krachten (…); dit verklaart (…) veel aspecten van het praktische functioneren van de staat en de noodzakelijke strenge maatregelen die moeten worden genomen tegen degenen die zich verzetten tegen deze spontane en</w:t>
            </w:r>
            <w:r w:rsidRPr="00CC40CE">
              <w:rPr>
                <w:rFonts w:cs="Times New Roman"/>
                <w:color w:val="000000"/>
                <w:lang w:eastAsia="nl-NL"/>
              </w:rPr>
              <w:t xml:space="preserve"> </w:t>
            </w:r>
            <w:r w:rsidRPr="00F464AB">
              <w:rPr>
                <w:rFonts w:cs="Times New Roman"/>
                <w:color w:val="000000"/>
                <w:sz w:val="22"/>
                <w:szCs w:val="22"/>
                <w:lang w:eastAsia="nl-NL"/>
              </w:rPr>
              <w:t>onvermijdelijke beweging."</w:t>
            </w:r>
          </w:p>
        </w:tc>
      </w:tr>
      <w:tr w:rsidR="00271382" w14:paraId="7F94BFE6" w14:textId="77777777" w:rsidTr="00300ED7">
        <w:trPr>
          <w:trHeight w:hRule="exact" w:val="2438"/>
        </w:trPr>
        <w:tc>
          <w:tcPr>
            <w:tcW w:w="3856" w:type="dxa"/>
            <w:vAlign w:val="center"/>
          </w:tcPr>
          <w:p w14:paraId="797ED7C5" w14:textId="7C27EB27" w:rsidR="00271382" w:rsidRPr="00CC40CE" w:rsidRDefault="002C51B8" w:rsidP="00300ED7">
            <w:pPr>
              <w:autoSpaceDE w:val="0"/>
              <w:autoSpaceDN w:val="0"/>
              <w:adjustRightInd w:val="0"/>
              <w:jc w:val="center"/>
              <w:rPr>
                <w:rFonts w:cs="Arial"/>
              </w:rPr>
            </w:pPr>
            <w:r w:rsidRPr="00CC40CE">
              <w:rPr>
                <w:rFonts w:cs="Times New Roman"/>
                <w:color w:val="000000"/>
                <w:lang w:eastAsia="nl-NL"/>
              </w:rPr>
              <w:t>"Industrie concentreert eigendom in de handen van weinigen. Het vereist veel kapitaal om de kolossale vestigingen op te zetten die de kleine handelsbourgeoisie ruïneren."</w:t>
            </w:r>
          </w:p>
        </w:tc>
        <w:tc>
          <w:tcPr>
            <w:tcW w:w="3856" w:type="dxa"/>
            <w:vAlign w:val="center"/>
          </w:tcPr>
          <w:p w14:paraId="12289A54" w14:textId="4B103654" w:rsidR="00271382" w:rsidRPr="00CC40CE" w:rsidRDefault="002C51B8" w:rsidP="002C51B8">
            <w:pPr>
              <w:shd w:val="clear" w:color="auto" w:fill="FFFFFF"/>
              <w:spacing w:before="100" w:beforeAutospacing="1" w:after="100" w:afterAutospacing="1"/>
              <w:rPr>
                <w:rFonts w:cs="Times New Roman"/>
                <w:color w:val="000000"/>
                <w:lang w:eastAsia="nl-NL"/>
              </w:rPr>
            </w:pPr>
            <w:r w:rsidRPr="00CC40CE">
              <w:rPr>
                <w:rFonts w:cs="Times New Roman"/>
                <w:color w:val="000000"/>
                <w:lang w:eastAsia="nl-NL"/>
              </w:rPr>
              <w:t>"Twijfelt ook maar iemand eraan dat de priesters van Christus moeten worden beschouwd als de vaders en meesters van koningen en vorsten en alle andere gelovigen?"</w:t>
            </w:r>
          </w:p>
        </w:tc>
        <w:tc>
          <w:tcPr>
            <w:tcW w:w="3856" w:type="dxa"/>
            <w:vAlign w:val="center"/>
          </w:tcPr>
          <w:p w14:paraId="3AB54270" w14:textId="6DF1EF50" w:rsidR="00271382" w:rsidRPr="00CC40CE" w:rsidRDefault="002C51B8" w:rsidP="00300ED7">
            <w:pPr>
              <w:autoSpaceDE w:val="0"/>
              <w:autoSpaceDN w:val="0"/>
              <w:adjustRightInd w:val="0"/>
              <w:jc w:val="center"/>
              <w:rPr>
                <w:rFonts w:cs="Arial"/>
              </w:rPr>
            </w:pPr>
            <w:r w:rsidRPr="00CC40CE">
              <w:rPr>
                <w:rFonts w:cs="Times New Roman"/>
                <w:color w:val="000000"/>
                <w:lang w:eastAsia="nl-NL"/>
              </w:rPr>
              <w:t>Karel werd na zijn dood vereerd vanwege zijn betekenis voor de verspreiding van het christendom in geheel Europa.</w:t>
            </w:r>
          </w:p>
        </w:tc>
        <w:tc>
          <w:tcPr>
            <w:tcW w:w="3856" w:type="dxa"/>
            <w:vAlign w:val="center"/>
          </w:tcPr>
          <w:p w14:paraId="56C285D2" w14:textId="0CB3C52E" w:rsidR="00271382" w:rsidRPr="00CC40CE" w:rsidRDefault="002C51B8" w:rsidP="00300ED7">
            <w:pPr>
              <w:jc w:val="center"/>
              <w:rPr>
                <w:rFonts w:cs="Arial"/>
              </w:rPr>
            </w:pPr>
            <w:proofErr w:type="spellStart"/>
            <w:r w:rsidRPr="00CC40CE">
              <w:rPr>
                <w:rFonts w:cs="Times New Roman"/>
                <w:color w:val="000000"/>
                <w:lang w:eastAsia="nl-NL"/>
              </w:rPr>
              <w:t>Herodes</w:t>
            </w:r>
            <w:proofErr w:type="spellEnd"/>
            <w:r w:rsidRPr="00CC40CE">
              <w:rPr>
                <w:rFonts w:cs="Times New Roman"/>
                <w:color w:val="000000"/>
                <w:lang w:eastAsia="nl-NL"/>
              </w:rPr>
              <w:t xml:space="preserve"> van </w:t>
            </w:r>
            <w:proofErr w:type="spellStart"/>
            <w:r w:rsidRPr="00CC40CE">
              <w:rPr>
                <w:rFonts w:cs="Times New Roman"/>
                <w:color w:val="000000"/>
                <w:lang w:eastAsia="nl-NL"/>
              </w:rPr>
              <w:t>Idumea</w:t>
            </w:r>
            <w:proofErr w:type="spellEnd"/>
            <w:r w:rsidRPr="00CC40CE">
              <w:rPr>
                <w:rFonts w:cs="Times New Roman"/>
                <w:color w:val="000000"/>
                <w:lang w:eastAsia="nl-NL"/>
              </w:rPr>
              <w:t xml:space="preserve"> trad onder het Romeinse bestuur op als koning over </w:t>
            </w:r>
            <w:proofErr w:type="spellStart"/>
            <w:r w:rsidRPr="00CC40CE">
              <w:rPr>
                <w:rFonts w:cs="Times New Roman"/>
                <w:color w:val="000000"/>
                <w:lang w:eastAsia="nl-NL"/>
              </w:rPr>
              <w:t>Judea</w:t>
            </w:r>
            <w:proofErr w:type="spellEnd"/>
            <w:r w:rsidRPr="00CC40CE">
              <w:rPr>
                <w:rFonts w:cs="Times New Roman"/>
                <w:color w:val="000000"/>
                <w:lang w:eastAsia="nl-NL"/>
              </w:rPr>
              <w:t xml:space="preserve"> ten tijde van de geboorte van Jezus van Nazareth.</w:t>
            </w:r>
          </w:p>
        </w:tc>
      </w:tr>
      <w:tr w:rsidR="00271382" w14:paraId="482BB2F9" w14:textId="77777777" w:rsidTr="00300ED7">
        <w:trPr>
          <w:trHeight w:hRule="exact" w:val="2438"/>
        </w:trPr>
        <w:tc>
          <w:tcPr>
            <w:tcW w:w="3856" w:type="dxa"/>
            <w:vAlign w:val="center"/>
          </w:tcPr>
          <w:p w14:paraId="032E4A0B" w14:textId="1969FB13" w:rsidR="00271382" w:rsidRPr="00CC40CE" w:rsidRDefault="002C51B8" w:rsidP="00300ED7">
            <w:pPr>
              <w:autoSpaceDE w:val="0"/>
              <w:autoSpaceDN w:val="0"/>
              <w:adjustRightInd w:val="0"/>
              <w:jc w:val="center"/>
              <w:rPr>
                <w:rFonts w:cs="Arial"/>
              </w:rPr>
            </w:pPr>
            <w:proofErr w:type="spellStart"/>
            <w:r w:rsidRPr="00CC40CE">
              <w:rPr>
                <w:rFonts w:cs="Times New Roman"/>
                <w:color w:val="000000"/>
                <w:lang w:eastAsia="nl-NL"/>
              </w:rPr>
              <w:t>Frederik</w:t>
            </w:r>
            <w:proofErr w:type="spellEnd"/>
            <w:r w:rsidRPr="00CC40CE">
              <w:rPr>
                <w:rFonts w:cs="Times New Roman"/>
                <w:color w:val="000000"/>
                <w:lang w:eastAsia="nl-NL"/>
              </w:rPr>
              <w:t xml:space="preserve"> II van Pruisen voerde als verlicht vorst in zijn koninkrijk godsdienstige tolerantie door.</w:t>
            </w:r>
          </w:p>
        </w:tc>
        <w:tc>
          <w:tcPr>
            <w:tcW w:w="3856" w:type="dxa"/>
            <w:vAlign w:val="center"/>
          </w:tcPr>
          <w:p w14:paraId="21DB28E4" w14:textId="72FBE17B" w:rsidR="00271382" w:rsidRPr="00CC40CE" w:rsidRDefault="002C51B8" w:rsidP="00300ED7">
            <w:pPr>
              <w:autoSpaceDE w:val="0"/>
              <w:autoSpaceDN w:val="0"/>
              <w:adjustRightInd w:val="0"/>
              <w:jc w:val="center"/>
              <w:rPr>
                <w:rFonts w:cs="Arial"/>
              </w:rPr>
            </w:pPr>
            <w:proofErr w:type="spellStart"/>
            <w:r w:rsidRPr="00CC40CE">
              <w:rPr>
                <w:rFonts w:cs="Times New Roman"/>
                <w:color w:val="000000"/>
                <w:lang w:eastAsia="nl-NL"/>
              </w:rPr>
              <w:t>Flavius</w:t>
            </w:r>
            <w:proofErr w:type="spellEnd"/>
            <w:r w:rsidRPr="00CC40CE">
              <w:rPr>
                <w:rFonts w:cs="Times New Roman"/>
                <w:color w:val="000000"/>
                <w:lang w:eastAsia="nl-NL"/>
              </w:rPr>
              <w:t xml:space="preserve"> </w:t>
            </w:r>
            <w:proofErr w:type="spellStart"/>
            <w:r w:rsidRPr="00CC40CE">
              <w:rPr>
                <w:rFonts w:cs="Times New Roman"/>
                <w:color w:val="000000"/>
                <w:lang w:eastAsia="nl-NL"/>
              </w:rPr>
              <w:t>Constantinus</w:t>
            </w:r>
            <w:proofErr w:type="spellEnd"/>
            <w:r w:rsidRPr="00CC40CE">
              <w:rPr>
                <w:rFonts w:cs="Times New Roman"/>
                <w:color w:val="000000"/>
                <w:lang w:eastAsia="nl-NL"/>
              </w:rPr>
              <w:t xml:space="preserve"> liet zich als eerste Romeinse keizer bekeren tot het christendom en was verantwoordelijk voor het stichten van de Heilige </w:t>
            </w:r>
            <w:proofErr w:type="spellStart"/>
            <w:r w:rsidRPr="00CC40CE">
              <w:rPr>
                <w:rFonts w:cs="Times New Roman"/>
                <w:color w:val="000000"/>
                <w:lang w:eastAsia="nl-NL"/>
              </w:rPr>
              <w:t>Grafkerk</w:t>
            </w:r>
            <w:proofErr w:type="spellEnd"/>
            <w:r w:rsidRPr="00CC40CE">
              <w:rPr>
                <w:rFonts w:cs="Times New Roman"/>
                <w:color w:val="000000"/>
                <w:lang w:eastAsia="nl-NL"/>
              </w:rPr>
              <w:t xml:space="preserve"> in Jeruzalem en de St. Pietersbasiliek in Rome.</w:t>
            </w:r>
          </w:p>
        </w:tc>
        <w:tc>
          <w:tcPr>
            <w:tcW w:w="3856" w:type="dxa"/>
            <w:vAlign w:val="center"/>
          </w:tcPr>
          <w:p w14:paraId="6FBC82B4" w14:textId="2F811E33" w:rsidR="00271382" w:rsidRPr="00CC40CE" w:rsidRDefault="002C51B8" w:rsidP="00300ED7">
            <w:pPr>
              <w:autoSpaceDE w:val="0"/>
              <w:autoSpaceDN w:val="0"/>
              <w:adjustRightInd w:val="0"/>
              <w:jc w:val="center"/>
              <w:rPr>
                <w:rFonts w:cs="Arial"/>
              </w:rPr>
            </w:pPr>
            <w:r w:rsidRPr="00CC40CE">
              <w:rPr>
                <w:rFonts w:cs="Times New Roman"/>
                <w:color w:val="000000"/>
                <w:lang w:eastAsia="nl-NL"/>
              </w:rPr>
              <w:t>Alexander III van Macedonië verenigde de Griekse stadstaten in zijn rijk en veroverde gebieden ten oosten daarvan tot in het huidige India.</w:t>
            </w:r>
          </w:p>
        </w:tc>
        <w:tc>
          <w:tcPr>
            <w:tcW w:w="3856" w:type="dxa"/>
            <w:vAlign w:val="center"/>
          </w:tcPr>
          <w:p w14:paraId="2DEF15FF" w14:textId="65FC55B9" w:rsidR="00271382" w:rsidRPr="00CC40CE" w:rsidRDefault="002C51B8" w:rsidP="00300ED7">
            <w:pPr>
              <w:jc w:val="center"/>
              <w:rPr>
                <w:rFonts w:cs="Arial"/>
              </w:rPr>
            </w:pPr>
            <w:r w:rsidRPr="00CC40CE">
              <w:rPr>
                <w:rFonts w:cs="Times New Roman"/>
                <w:color w:val="000000"/>
                <w:lang w:eastAsia="nl-NL"/>
              </w:rPr>
              <w:t xml:space="preserve">De Russische tsaar Peter I </w:t>
            </w:r>
            <w:proofErr w:type="spellStart"/>
            <w:r w:rsidRPr="00CC40CE">
              <w:rPr>
                <w:rFonts w:cs="Times New Roman"/>
                <w:color w:val="000000"/>
                <w:lang w:eastAsia="nl-NL"/>
              </w:rPr>
              <w:t>Romanov</w:t>
            </w:r>
            <w:proofErr w:type="spellEnd"/>
            <w:r w:rsidRPr="00CC40CE">
              <w:rPr>
                <w:rFonts w:cs="Times New Roman"/>
                <w:color w:val="000000"/>
                <w:lang w:eastAsia="nl-NL"/>
              </w:rPr>
              <w:t xml:space="preserve"> reisde voor studie naar Zaandam en Amsterdam. Hij had bewondering voor de buitengewone economische bloei van de Nederlandse Republiek in deze periode.</w:t>
            </w:r>
          </w:p>
        </w:tc>
      </w:tr>
      <w:tr w:rsidR="002C51B8" w14:paraId="21C0BD87" w14:textId="77777777" w:rsidTr="00300ED7">
        <w:trPr>
          <w:trHeight w:hRule="exact" w:val="2438"/>
        </w:trPr>
        <w:tc>
          <w:tcPr>
            <w:tcW w:w="3856" w:type="dxa"/>
            <w:vAlign w:val="center"/>
          </w:tcPr>
          <w:p w14:paraId="32F17289" w14:textId="14474756" w:rsidR="002C51B8" w:rsidRPr="00CC40CE" w:rsidRDefault="002C51B8" w:rsidP="00300ED7">
            <w:pPr>
              <w:autoSpaceDE w:val="0"/>
              <w:autoSpaceDN w:val="0"/>
              <w:adjustRightInd w:val="0"/>
              <w:jc w:val="center"/>
              <w:rPr>
                <w:rFonts w:cs="Arial"/>
              </w:rPr>
            </w:pPr>
            <w:r w:rsidRPr="00CC40CE">
              <w:rPr>
                <w:rFonts w:cs="Times New Roman"/>
                <w:color w:val="000000"/>
                <w:lang w:eastAsia="nl-NL"/>
              </w:rPr>
              <w:lastRenderedPageBreak/>
              <w:t xml:space="preserve">Nicolaas </w:t>
            </w:r>
            <w:proofErr w:type="spellStart"/>
            <w:r w:rsidRPr="00CC40CE">
              <w:rPr>
                <w:rFonts w:cs="Times New Roman"/>
                <w:color w:val="000000"/>
                <w:lang w:eastAsia="nl-NL"/>
              </w:rPr>
              <w:t>Copernicus</w:t>
            </w:r>
            <w:proofErr w:type="spellEnd"/>
            <w:r w:rsidRPr="00CC40CE">
              <w:rPr>
                <w:rFonts w:cs="Times New Roman"/>
                <w:color w:val="000000"/>
                <w:lang w:eastAsia="nl-NL"/>
              </w:rPr>
              <w:t xml:space="preserve"> stelde vast dat de zon centraal stond in ons sterrenstelsel, wat bijdroeg aan de verandering van het middeleeuwse mens- en wereldbeeld.</w:t>
            </w:r>
          </w:p>
        </w:tc>
        <w:tc>
          <w:tcPr>
            <w:tcW w:w="3856" w:type="dxa"/>
            <w:vAlign w:val="center"/>
          </w:tcPr>
          <w:p w14:paraId="73C3BE32" w14:textId="60B43D4C" w:rsidR="002C51B8" w:rsidRPr="00CC40CE" w:rsidRDefault="002C51B8" w:rsidP="00300ED7">
            <w:pPr>
              <w:autoSpaceDE w:val="0"/>
              <w:autoSpaceDN w:val="0"/>
              <w:adjustRightInd w:val="0"/>
              <w:jc w:val="center"/>
              <w:rPr>
                <w:rFonts w:cs="Arial"/>
              </w:rPr>
            </w:pPr>
            <w:r w:rsidRPr="00CC40CE">
              <w:rPr>
                <w:rFonts w:cs="Times New Roman"/>
                <w:color w:val="000000"/>
                <w:lang w:eastAsia="nl-NL"/>
              </w:rPr>
              <w:t xml:space="preserve">De sterrenkundige Abu </w:t>
            </w:r>
            <w:proofErr w:type="spellStart"/>
            <w:r w:rsidRPr="00CC40CE">
              <w:rPr>
                <w:rFonts w:cs="Times New Roman"/>
                <w:color w:val="000000"/>
                <w:lang w:eastAsia="nl-NL"/>
              </w:rPr>
              <w:t>Rayhan</w:t>
            </w:r>
            <w:proofErr w:type="spellEnd"/>
            <w:r w:rsidRPr="00CC40CE">
              <w:rPr>
                <w:rFonts w:cs="Times New Roman"/>
                <w:color w:val="000000"/>
                <w:lang w:eastAsia="nl-NL"/>
              </w:rPr>
              <w:t xml:space="preserve"> al-</w:t>
            </w:r>
            <w:proofErr w:type="spellStart"/>
            <w:r w:rsidRPr="00CC40CE">
              <w:rPr>
                <w:rFonts w:cs="Times New Roman"/>
                <w:color w:val="000000"/>
                <w:lang w:eastAsia="nl-NL"/>
              </w:rPr>
              <w:t>Biruni</w:t>
            </w:r>
            <w:proofErr w:type="spellEnd"/>
            <w:r w:rsidRPr="00CC40CE">
              <w:rPr>
                <w:rFonts w:cs="Times New Roman"/>
                <w:color w:val="000000"/>
                <w:lang w:eastAsia="nl-NL"/>
              </w:rPr>
              <w:t>, die in dienst was van de eerste islamitische vorst in Perzië, berekende de straal van de aarde.</w:t>
            </w:r>
          </w:p>
        </w:tc>
        <w:tc>
          <w:tcPr>
            <w:tcW w:w="3856" w:type="dxa"/>
            <w:vAlign w:val="center"/>
          </w:tcPr>
          <w:p w14:paraId="37647F7F" w14:textId="5B185A40" w:rsidR="002C51B8" w:rsidRPr="00CC40CE" w:rsidRDefault="002C51B8" w:rsidP="00300ED7">
            <w:pPr>
              <w:autoSpaceDE w:val="0"/>
              <w:autoSpaceDN w:val="0"/>
              <w:adjustRightInd w:val="0"/>
              <w:jc w:val="center"/>
              <w:rPr>
                <w:rFonts w:cs="Arial"/>
              </w:rPr>
            </w:pPr>
            <w:r w:rsidRPr="00CC40CE">
              <w:rPr>
                <w:rFonts w:cs="Times New Roman"/>
                <w:color w:val="000000"/>
                <w:lang w:eastAsia="nl-NL"/>
              </w:rPr>
              <w:t xml:space="preserve">De Griekse geleerde </w:t>
            </w:r>
            <w:proofErr w:type="spellStart"/>
            <w:r w:rsidRPr="00CC40CE">
              <w:rPr>
                <w:rFonts w:cs="Times New Roman"/>
                <w:color w:val="000000"/>
                <w:lang w:eastAsia="nl-NL"/>
              </w:rPr>
              <w:t>Anaxagoras</w:t>
            </w:r>
            <w:proofErr w:type="spellEnd"/>
            <w:r w:rsidRPr="00CC40CE">
              <w:rPr>
                <w:rFonts w:cs="Times New Roman"/>
                <w:color w:val="000000"/>
                <w:lang w:eastAsia="nl-NL"/>
              </w:rPr>
              <w:t xml:space="preserve"> werd gedwongen de stadstaat Athene te verlaten, omdat hij onderwees dat zon en maan geen goden waren maar uit vaste materie bestonden.</w:t>
            </w:r>
          </w:p>
        </w:tc>
        <w:tc>
          <w:tcPr>
            <w:tcW w:w="3856" w:type="dxa"/>
            <w:vAlign w:val="center"/>
          </w:tcPr>
          <w:p w14:paraId="257C0461" w14:textId="6EDF2B03" w:rsidR="002C51B8" w:rsidRPr="00CC40CE" w:rsidRDefault="002C51B8" w:rsidP="00300ED7">
            <w:pPr>
              <w:jc w:val="center"/>
              <w:rPr>
                <w:rFonts w:cs="Arial"/>
              </w:rPr>
            </w:pPr>
            <w:r w:rsidRPr="00CC40CE">
              <w:rPr>
                <w:rFonts w:cs="Times New Roman"/>
                <w:color w:val="000000"/>
                <w:lang w:eastAsia="nl-NL"/>
              </w:rPr>
              <w:t xml:space="preserve">De astronoom </w:t>
            </w:r>
            <w:proofErr w:type="spellStart"/>
            <w:r w:rsidRPr="00CC40CE">
              <w:rPr>
                <w:rFonts w:cs="Times New Roman"/>
                <w:color w:val="000000"/>
                <w:lang w:eastAsia="nl-NL"/>
              </w:rPr>
              <w:t>Ptolemaeus</w:t>
            </w:r>
            <w:proofErr w:type="spellEnd"/>
            <w:r w:rsidRPr="00CC40CE">
              <w:rPr>
                <w:rFonts w:cs="Times New Roman"/>
                <w:color w:val="000000"/>
                <w:lang w:eastAsia="nl-NL"/>
              </w:rPr>
              <w:t xml:space="preserve"> ontwikkelde vanuit het Romeinse cultuurcentrum Alexandrië een naar hem genoemd model van ons sterrenstelsel.</w:t>
            </w:r>
          </w:p>
        </w:tc>
      </w:tr>
      <w:tr w:rsidR="002C51B8" w14:paraId="73518A10" w14:textId="77777777" w:rsidTr="00300ED7">
        <w:trPr>
          <w:trHeight w:hRule="exact" w:val="2438"/>
        </w:trPr>
        <w:tc>
          <w:tcPr>
            <w:tcW w:w="3856" w:type="dxa"/>
            <w:vAlign w:val="center"/>
          </w:tcPr>
          <w:p w14:paraId="0E36A394" w14:textId="416C85C1" w:rsidR="002C51B8" w:rsidRPr="00CC40CE" w:rsidRDefault="002C51B8" w:rsidP="00300ED7">
            <w:pPr>
              <w:autoSpaceDE w:val="0"/>
              <w:autoSpaceDN w:val="0"/>
              <w:adjustRightInd w:val="0"/>
              <w:jc w:val="center"/>
              <w:rPr>
                <w:rFonts w:cs="Arial"/>
              </w:rPr>
            </w:pPr>
            <w:r w:rsidRPr="00CC40CE">
              <w:rPr>
                <w:rFonts w:cs="Times New Roman"/>
                <w:color w:val="000000"/>
                <w:lang w:eastAsia="nl-NL"/>
              </w:rPr>
              <w:t xml:space="preserve">De verlichte Fries </w:t>
            </w:r>
            <w:proofErr w:type="spellStart"/>
            <w:r w:rsidRPr="00CC40CE">
              <w:rPr>
                <w:rFonts w:cs="Times New Roman"/>
                <w:color w:val="000000"/>
                <w:lang w:eastAsia="nl-NL"/>
              </w:rPr>
              <w:t>Eise</w:t>
            </w:r>
            <w:proofErr w:type="spellEnd"/>
            <w:r w:rsidRPr="00CC40CE">
              <w:rPr>
                <w:rFonts w:cs="Times New Roman"/>
                <w:color w:val="000000"/>
                <w:lang w:eastAsia="nl-NL"/>
              </w:rPr>
              <w:t xml:space="preserve"> </w:t>
            </w:r>
            <w:proofErr w:type="spellStart"/>
            <w:r w:rsidRPr="00CC40CE">
              <w:rPr>
                <w:rFonts w:cs="Times New Roman"/>
                <w:color w:val="000000"/>
                <w:lang w:eastAsia="nl-NL"/>
              </w:rPr>
              <w:t>Eisinga</w:t>
            </w:r>
            <w:proofErr w:type="spellEnd"/>
            <w:r w:rsidRPr="00CC40CE">
              <w:rPr>
                <w:rFonts w:cs="Times New Roman"/>
                <w:color w:val="000000"/>
                <w:lang w:eastAsia="nl-NL"/>
              </w:rPr>
              <w:t xml:space="preserve"> bewees door de bouw van een schaalmodel van het zonnestelsel dat de paniek voor een dreigende botsing van planeten ongegrond was.</w:t>
            </w:r>
          </w:p>
        </w:tc>
        <w:tc>
          <w:tcPr>
            <w:tcW w:w="3856" w:type="dxa"/>
            <w:vAlign w:val="center"/>
          </w:tcPr>
          <w:p w14:paraId="612E1445" w14:textId="04526F8C" w:rsidR="002C51B8" w:rsidRPr="00CC40CE" w:rsidRDefault="002C51B8" w:rsidP="00300ED7">
            <w:pPr>
              <w:autoSpaceDE w:val="0"/>
              <w:autoSpaceDN w:val="0"/>
              <w:adjustRightInd w:val="0"/>
              <w:jc w:val="center"/>
              <w:rPr>
                <w:rFonts w:cs="Arial"/>
              </w:rPr>
            </w:pPr>
            <w:r w:rsidRPr="00CC40CE">
              <w:rPr>
                <w:rFonts w:cs="Times New Roman"/>
                <w:color w:val="000000"/>
                <w:lang w:eastAsia="nl-NL"/>
              </w:rPr>
              <w:t>Johannes Fabricius nam voor het eerst met behulp van een telescoop de zonnevlekken en de rotatie van de zon waar. Zijn observaties leverden een bijdrage aan de wetenschappelijke revolutie.</w:t>
            </w:r>
          </w:p>
        </w:tc>
        <w:tc>
          <w:tcPr>
            <w:tcW w:w="3856" w:type="dxa"/>
            <w:vAlign w:val="center"/>
          </w:tcPr>
          <w:p w14:paraId="3FCC7B0D" w14:textId="64DEB2A2" w:rsidR="002C51B8" w:rsidRPr="00CC40CE" w:rsidRDefault="00CC40CE" w:rsidP="00300ED7">
            <w:pPr>
              <w:autoSpaceDE w:val="0"/>
              <w:autoSpaceDN w:val="0"/>
              <w:adjustRightInd w:val="0"/>
              <w:jc w:val="center"/>
              <w:rPr>
                <w:rFonts w:cs="Arial"/>
              </w:rPr>
            </w:pPr>
            <w:r w:rsidRPr="00CC40CE">
              <w:rPr>
                <w:rFonts w:cs="Times New Roman"/>
                <w:color w:val="000000"/>
                <w:lang w:eastAsia="nl-NL"/>
              </w:rPr>
              <w:t xml:space="preserve">Sovjetleider </w:t>
            </w:r>
            <w:proofErr w:type="spellStart"/>
            <w:r w:rsidRPr="00CC40CE">
              <w:rPr>
                <w:rFonts w:cs="Times New Roman"/>
                <w:color w:val="000000"/>
                <w:lang w:eastAsia="nl-NL"/>
              </w:rPr>
              <w:t>Breznjev</w:t>
            </w:r>
            <w:proofErr w:type="spellEnd"/>
            <w:r w:rsidRPr="00CC40CE">
              <w:rPr>
                <w:rFonts w:cs="Times New Roman"/>
                <w:color w:val="000000"/>
                <w:lang w:eastAsia="nl-NL"/>
              </w:rPr>
              <w:t xml:space="preserve"> en de Amerikaanse president Carter ondertekenden een verdrag waarin zij overeenkwamen het aantal atoomraketten te beperken.</w:t>
            </w:r>
          </w:p>
        </w:tc>
        <w:tc>
          <w:tcPr>
            <w:tcW w:w="3856" w:type="dxa"/>
            <w:vAlign w:val="center"/>
          </w:tcPr>
          <w:p w14:paraId="22996F5A" w14:textId="49F557C4" w:rsidR="002C51B8" w:rsidRPr="00CC40CE" w:rsidRDefault="00CC40CE" w:rsidP="00300ED7">
            <w:pPr>
              <w:jc w:val="center"/>
              <w:rPr>
                <w:rFonts w:cs="Arial"/>
              </w:rPr>
            </w:pPr>
            <w:r w:rsidRPr="00CC40CE">
              <w:rPr>
                <w:rFonts w:cs="Times New Roman"/>
                <w:color w:val="000000"/>
                <w:lang w:eastAsia="nl-NL"/>
              </w:rPr>
              <w:t>De Amerikaanse minister van buitenlandse zaken Marshall kondigde aan dat de Verenigde Staten wilden investeren in de wederopbouw van de Europese economie.</w:t>
            </w:r>
          </w:p>
        </w:tc>
      </w:tr>
      <w:tr w:rsidR="002C51B8" w14:paraId="2BCE56BF" w14:textId="77777777" w:rsidTr="00300ED7">
        <w:trPr>
          <w:trHeight w:hRule="exact" w:val="2438"/>
        </w:trPr>
        <w:tc>
          <w:tcPr>
            <w:tcW w:w="3856" w:type="dxa"/>
            <w:vAlign w:val="center"/>
          </w:tcPr>
          <w:p w14:paraId="5B676089" w14:textId="1DCD9002" w:rsidR="002C51B8" w:rsidRPr="00CC40CE" w:rsidRDefault="00CC40CE" w:rsidP="00300ED7">
            <w:pPr>
              <w:autoSpaceDE w:val="0"/>
              <w:autoSpaceDN w:val="0"/>
              <w:adjustRightInd w:val="0"/>
              <w:jc w:val="center"/>
              <w:rPr>
                <w:rFonts w:cs="Arial"/>
              </w:rPr>
            </w:pPr>
            <w:r w:rsidRPr="00CC40CE">
              <w:rPr>
                <w:rFonts w:cs="Times New Roman"/>
                <w:color w:val="000000"/>
                <w:lang w:eastAsia="nl-NL"/>
              </w:rPr>
              <w:t xml:space="preserve">De leiders Kennedy en </w:t>
            </w:r>
            <w:proofErr w:type="spellStart"/>
            <w:r w:rsidRPr="00CC40CE">
              <w:rPr>
                <w:rFonts w:cs="Times New Roman"/>
                <w:color w:val="000000"/>
                <w:lang w:eastAsia="nl-NL"/>
              </w:rPr>
              <w:t>Chroesjtsjov</w:t>
            </w:r>
            <w:proofErr w:type="spellEnd"/>
            <w:r w:rsidRPr="00CC40CE">
              <w:rPr>
                <w:rFonts w:cs="Times New Roman"/>
                <w:color w:val="000000"/>
                <w:lang w:eastAsia="nl-NL"/>
              </w:rPr>
              <w:t xml:space="preserve"> besloten na afloop van de Cubacrisis om een directe telefoonverbinding tussen het Witte Huis en het Kremlin in te stellen.</w:t>
            </w:r>
          </w:p>
        </w:tc>
        <w:tc>
          <w:tcPr>
            <w:tcW w:w="3856" w:type="dxa"/>
            <w:vAlign w:val="center"/>
          </w:tcPr>
          <w:p w14:paraId="27EF547E" w14:textId="3FE9423C" w:rsidR="002C51B8" w:rsidRPr="00CC40CE" w:rsidRDefault="00CC40CE" w:rsidP="00300ED7">
            <w:pPr>
              <w:autoSpaceDE w:val="0"/>
              <w:autoSpaceDN w:val="0"/>
              <w:adjustRightInd w:val="0"/>
              <w:jc w:val="center"/>
              <w:rPr>
                <w:rFonts w:cs="Arial"/>
              </w:rPr>
            </w:pPr>
            <w:r w:rsidRPr="00CC40CE">
              <w:rPr>
                <w:rFonts w:cs="Times New Roman"/>
                <w:color w:val="000000"/>
                <w:lang w:eastAsia="nl-NL"/>
              </w:rPr>
              <w:t xml:space="preserve">De Amerikaanse president Reagan riep zijn collega </w:t>
            </w:r>
            <w:proofErr w:type="spellStart"/>
            <w:r w:rsidRPr="00CC40CE">
              <w:rPr>
                <w:rFonts w:cs="Times New Roman"/>
                <w:color w:val="000000"/>
                <w:lang w:eastAsia="nl-NL"/>
              </w:rPr>
              <w:t>Gorbatsjov</w:t>
            </w:r>
            <w:proofErr w:type="spellEnd"/>
            <w:r w:rsidRPr="00CC40CE">
              <w:rPr>
                <w:rFonts w:cs="Times New Roman"/>
                <w:color w:val="000000"/>
                <w:lang w:eastAsia="nl-NL"/>
              </w:rPr>
              <w:t xml:space="preserve"> op om in verband met zijn hervormingsbeleid de </w:t>
            </w:r>
            <w:proofErr w:type="spellStart"/>
            <w:r w:rsidRPr="00CC40CE">
              <w:rPr>
                <w:rFonts w:cs="Times New Roman"/>
                <w:color w:val="000000"/>
                <w:lang w:eastAsia="nl-NL"/>
              </w:rPr>
              <w:t>Berlijnse</w:t>
            </w:r>
            <w:proofErr w:type="spellEnd"/>
            <w:r w:rsidRPr="00CC40CE">
              <w:rPr>
                <w:rFonts w:cs="Times New Roman"/>
                <w:color w:val="000000"/>
                <w:lang w:eastAsia="nl-NL"/>
              </w:rPr>
              <w:t xml:space="preserve"> Muur neer te halen. </w:t>
            </w:r>
          </w:p>
        </w:tc>
        <w:tc>
          <w:tcPr>
            <w:tcW w:w="3856" w:type="dxa"/>
            <w:vAlign w:val="center"/>
          </w:tcPr>
          <w:p w14:paraId="23892EC1" w14:textId="151DE363" w:rsidR="002C51B8" w:rsidRPr="00CC40CE" w:rsidRDefault="00CC40CE" w:rsidP="00300ED7">
            <w:pPr>
              <w:autoSpaceDE w:val="0"/>
              <w:autoSpaceDN w:val="0"/>
              <w:adjustRightInd w:val="0"/>
              <w:jc w:val="center"/>
              <w:rPr>
                <w:rFonts w:cs="Arial"/>
              </w:rPr>
            </w:pPr>
            <w:r w:rsidRPr="00CC40CE">
              <w:rPr>
                <w:rFonts w:cs="Times New Roman"/>
                <w:color w:val="000000"/>
                <w:lang w:eastAsia="nl-NL"/>
              </w:rPr>
              <w:t>Tijdens de conferentie van Potsdam beslisten de regeringsleiders Stalin, Churchill en Truman dat ter verzekering van de vrede Duitsland in bezettingszones verdeeld werd.</w:t>
            </w:r>
          </w:p>
        </w:tc>
        <w:tc>
          <w:tcPr>
            <w:tcW w:w="3856" w:type="dxa"/>
            <w:vAlign w:val="center"/>
          </w:tcPr>
          <w:p w14:paraId="60D378CE" w14:textId="0B4EA3F6" w:rsidR="002C51B8" w:rsidRPr="00CC40CE" w:rsidRDefault="00CC40CE" w:rsidP="00300ED7">
            <w:pPr>
              <w:jc w:val="center"/>
              <w:rPr>
                <w:rFonts w:cs="Arial"/>
              </w:rPr>
            </w:pPr>
            <w:r w:rsidRPr="00CC40CE">
              <w:rPr>
                <w:rFonts w:cs="Times New Roman"/>
                <w:color w:val="000000"/>
                <w:lang w:eastAsia="nl-NL"/>
              </w:rPr>
              <w:t xml:space="preserve">Sovjetleider </w:t>
            </w:r>
            <w:proofErr w:type="spellStart"/>
            <w:r w:rsidRPr="00CC40CE">
              <w:rPr>
                <w:rFonts w:cs="Times New Roman"/>
                <w:color w:val="000000"/>
                <w:lang w:eastAsia="nl-NL"/>
              </w:rPr>
              <w:t>Chroesjtsjov</w:t>
            </w:r>
            <w:proofErr w:type="spellEnd"/>
            <w:r w:rsidRPr="00CC40CE">
              <w:rPr>
                <w:rFonts w:cs="Times New Roman"/>
                <w:color w:val="000000"/>
                <w:lang w:eastAsia="nl-NL"/>
              </w:rPr>
              <w:t xml:space="preserve"> kondigde na de dood van Stalin aan, dat de Sovjet-Unie in haar buitenlands beleid een politiek van vreedzame co-existentie ging voeren.</w:t>
            </w:r>
          </w:p>
        </w:tc>
      </w:tr>
      <w:tr w:rsidR="002C51B8" w14:paraId="4AF648FA" w14:textId="77777777" w:rsidTr="00300ED7">
        <w:trPr>
          <w:trHeight w:hRule="exact" w:val="2438"/>
        </w:trPr>
        <w:tc>
          <w:tcPr>
            <w:tcW w:w="3856" w:type="dxa"/>
            <w:vAlign w:val="center"/>
          </w:tcPr>
          <w:p w14:paraId="198CF395" w14:textId="7991A273" w:rsidR="002C51B8" w:rsidRPr="00CC40CE" w:rsidRDefault="00CC40CE" w:rsidP="00300ED7">
            <w:pPr>
              <w:autoSpaceDE w:val="0"/>
              <w:autoSpaceDN w:val="0"/>
              <w:adjustRightInd w:val="0"/>
              <w:jc w:val="center"/>
              <w:rPr>
                <w:rFonts w:cs="Arial"/>
              </w:rPr>
            </w:pPr>
            <w:r w:rsidRPr="00CC40CE">
              <w:rPr>
                <w:rFonts w:cs="Times New Roman"/>
                <w:color w:val="000000"/>
                <w:lang w:eastAsia="nl-NL"/>
              </w:rPr>
              <w:t>Bij het begin van de Nederlandse Opstand die leidde tot de stichting van de Republiek, gaf Willem van Oranje opdracht een aarden versterking aan te leggen bij de rede van Texel, de Schans.</w:t>
            </w:r>
          </w:p>
        </w:tc>
        <w:tc>
          <w:tcPr>
            <w:tcW w:w="3856" w:type="dxa"/>
            <w:vAlign w:val="center"/>
          </w:tcPr>
          <w:p w14:paraId="4F6961F9" w14:textId="561B95C7" w:rsidR="002C51B8" w:rsidRPr="00CC40CE" w:rsidRDefault="00CC40CE" w:rsidP="00300ED7">
            <w:pPr>
              <w:autoSpaceDE w:val="0"/>
              <w:autoSpaceDN w:val="0"/>
              <w:adjustRightInd w:val="0"/>
              <w:jc w:val="center"/>
              <w:rPr>
                <w:rFonts w:cs="Arial"/>
              </w:rPr>
            </w:pPr>
            <w:r w:rsidRPr="00CC40CE">
              <w:rPr>
                <w:rFonts w:cs="Times New Roman"/>
                <w:color w:val="000000"/>
                <w:lang w:eastAsia="nl-NL"/>
              </w:rPr>
              <w:t xml:space="preserve">Bisschop </w:t>
            </w:r>
            <w:proofErr w:type="spellStart"/>
            <w:r w:rsidRPr="00CC40CE">
              <w:rPr>
                <w:rFonts w:cs="Times New Roman"/>
                <w:color w:val="000000"/>
                <w:lang w:eastAsia="nl-NL"/>
              </w:rPr>
              <w:t>Godewald</w:t>
            </w:r>
            <w:proofErr w:type="spellEnd"/>
            <w:r w:rsidRPr="00CC40CE">
              <w:rPr>
                <w:rFonts w:cs="Times New Roman"/>
                <w:color w:val="000000"/>
                <w:lang w:eastAsia="nl-NL"/>
              </w:rPr>
              <w:t xml:space="preserve"> verleende, in ruil voor trouw, stadsrechten aan de stad Utrecht. De stad kreeg hiervoor enkele privileges, zoals het recht om markten te houden en het recht een stadsmuur te bouwen.</w:t>
            </w:r>
          </w:p>
        </w:tc>
        <w:tc>
          <w:tcPr>
            <w:tcW w:w="3856" w:type="dxa"/>
            <w:vAlign w:val="center"/>
          </w:tcPr>
          <w:p w14:paraId="18E0708D" w14:textId="55FEF0AC" w:rsidR="002C51B8" w:rsidRPr="00CC40CE" w:rsidRDefault="00CC40CE" w:rsidP="00300ED7">
            <w:pPr>
              <w:autoSpaceDE w:val="0"/>
              <w:autoSpaceDN w:val="0"/>
              <w:adjustRightInd w:val="0"/>
              <w:jc w:val="center"/>
              <w:rPr>
                <w:rFonts w:cs="Arial"/>
              </w:rPr>
            </w:pPr>
            <w:r w:rsidRPr="00CC40CE">
              <w:rPr>
                <w:rFonts w:cs="Times New Roman"/>
                <w:color w:val="000000"/>
                <w:lang w:eastAsia="nl-NL"/>
              </w:rPr>
              <w:t xml:space="preserve">Fort </w:t>
            </w:r>
            <w:proofErr w:type="spellStart"/>
            <w:r w:rsidRPr="00CC40CE">
              <w:rPr>
                <w:rFonts w:cs="Times New Roman"/>
                <w:color w:val="000000"/>
                <w:lang w:eastAsia="nl-NL"/>
              </w:rPr>
              <w:t>Zeelandia</w:t>
            </w:r>
            <w:proofErr w:type="spellEnd"/>
            <w:r w:rsidRPr="00CC40CE">
              <w:rPr>
                <w:rFonts w:cs="Times New Roman"/>
                <w:color w:val="000000"/>
                <w:lang w:eastAsia="nl-NL"/>
              </w:rPr>
              <w:t xml:space="preserve"> bij Paramaribo werd door de Zeeuwse slavenhandelaars ingericht als steunpunt voor hun schepen in de </w:t>
            </w:r>
            <w:proofErr w:type="spellStart"/>
            <w:r w:rsidRPr="00CC40CE">
              <w:rPr>
                <w:rFonts w:cs="Times New Roman"/>
                <w:color w:val="000000"/>
                <w:lang w:eastAsia="nl-NL"/>
              </w:rPr>
              <w:t>transatlantische</w:t>
            </w:r>
            <w:proofErr w:type="spellEnd"/>
            <w:r w:rsidRPr="00CC40CE">
              <w:rPr>
                <w:rFonts w:cs="Times New Roman"/>
                <w:color w:val="000000"/>
                <w:lang w:eastAsia="nl-NL"/>
              </w:rPr>
              <w:t xml:space="preserve"> slavenhandel.</w:t>
            </w:r>
          </w:p>
        </w:tc>
        <w:tc>
          <w:tcPr>
            <w:tcW w:w="3856" w:type="dxa"/>
            <w:vAlign w:val="center"/>
          </w:tcPr>
          <w:p w14:paraId="754AA058" w14:textId="503F445E" w:rsidR="002C51B8" w:rsidRPr="00CC40CE" w:rsidRDefault="00CC40CE" w:rsidP="00300ED7">
            <w:pPr>
              <w:jc w:val="center"/>
              <w:rPr>
                <w:rFonts w:cs="Arial"/>
              </w:rPr>
            </w:pPr>
            <w:r w:rsidRPr="00CC40CE">
              <w:rPr>
                <w:rFonts w:cs="Times New Roman"/>
                <w:color w:val="000000"/>
                <w:lang w:eastAsia="nl-NL"/>
              </w:rPr>
              <w:t xml:space="preserve">Keizer </w:t>
            </w:r>
            <w:proofErr w:type="spellStart"/>
            <w:r w:rsidRPr="00CC40CE">
              <w:rPr>
                <w:rFonts w:cs="Times New Roman"/>
                <w:color w:val="000000"/>
                <w:lang w:eastAsia="nl-NL"/>
              </w:rPr>
              <w:t>Hadrianus</w:t>
            </w:r>
            <w:proofErr w:type="spellEnd"/>
            <w:r w:rsidRPr="00CC40CE">
              <w:rPr>
                <w:rFonts w:cs="Times New Roman"/>
                <w:color w:val="000000"/>
                <w:lang w:eastAsia="nl-NL"/>
              </w:rPr>
              <w:t xml:space="preserve"> liet in de Romeinse provincie </w:t>
            </w:r>
            <w:proofErr w:type="spellStart"/>
            <w:r w:rsidRPr="00CC40CE">
              <w:rPr>
                <w:rFonts w:cs="Times New Roman"/>
                <w:color w:val="000000"/>
                <w:lang w:eastAsia="nl-NL"/>
              </w:rPr>
              <w:t>Brittania</w:t>
            </w:r>
            <w:proofErr w:type="spellEnd"/>
            <w:r w:rsidRPr="00CC40CE">
              <w:rPr>
                <w:rFonts w:cs="Times New Roman"/>
                <w:color w:val="000000"/>
                <w:lang w:eastAsia="nl-NL"/>
              </w:rPr>
              <w:t xml:space="preserve"> een muur bouwen die onderdeel werd van de limes (versterkte grens) van het Romeinse Rijk.</w:t>
            </w:r>
          </w:p>
        </w:tc>
      </w:tr>
      <w:tr w:rsidR="002C51B8" w14:paraId="0CD4B245" w14:textId="77777777" w:rsidTr="00300ED7">
        <w:trPr>
          <w:trHeight w:hRule="exact" w:val="2438"/>
        </w:trPr>
        <w:tc>
          <w:tcPr>
            <w:tcW w:w="3856" w:type="dxa"/>
            <w:vAlign w:val="center"/>
          </w:tcPr>
          <w:p w14:paraId="30743E17" w14:textId="56C3FF0A" w:rsidR="002C51B8" w:rsidRPr="00CC40CE" w:rsidRDefault="00CC40CE" w:rsidP="00300ED7">
            <w:pPr>
              <w:autoSpaceDE w:val="0"/>
              <w:autoSpaceDN w:val="0"/>
              <w:adjustRightInd w:val="0"/>
              <w:jc w:val="center"/>
              <w:rPr>
                <w:rFonts w:cs="Arial"/>
              </w:rPr>
            </w:pPr>
            <w:r w:rsidRPr="00CC40CE">
              <w:rPr>
                <w:rFonts w:cs="Times New Roman"/>
                <w:color w:val="000000"/>
                <w:lang w:eastAsia="nl-NL"/>
              </w:rPr>
              <w:lastRenderedPageBreak/>
              <w:t>De volksvergadering van de Griekse stadstaat Athene besloot tot het bouwen van de Lange Muren, een systeem van vestingmuren dat Athene met de haven van Piraeus verbond, om zichzelf tegen aartsvijand Sparta te beschermen.</w:t>
            </w:r>
          </w:p>
        </w:tc>
        <w:tc>
          <w:tcPr>
            <w:tcW w:w="3856" w:type="dxa"/>
            <w:vAlign w:val="center"/>
          </w:tcPr>
          <w:p w14:paraId="767ED09E" w14:textId="756FBD6A" w:rsidR="002C51B8" w:rsidRPr="00CC40CE" w:rsidRDefault="00CC40CE" w:rsidP="00300ED7">
            <w:pPr>
              <w:autoSpaceDE w:val="0"/>
              <w:autoSpaceDN w:val="0"/>
              <w:adjustRightInd w:val="0"/>
              <w:jc w:val="center"/>
              <w:rPr>
                <w:rFonts w:cs="Arial"/>
              </w:rPr>
            </w:pPr>
            <w:r w:rsidRPr="00CC40CE">
              <w:rPr>
                <w:rFonts w:cs="Times New Roman"/>
                <w:color w:val="000000"/>
                <w:lang w:eastAsia="nl-NL"/>
              </w:rPr>
              <w:t>Toen de islamitische Moren het huidige Spanje en Portugal veroverden, bouwden zij een groot fort vlakbij Lissabon om het omliggende gebied te beschermen.</w:t>
            </w:r>
          </w:p>
        </w:tc>
        <w:tc>
          <w:tcPr>
            <w:tcW w:w="3856" w:type="dxa"/>
            <w:vAlign w:val="center"/>
          </w:tcPr>
          <w:p w14:paraId="7A163C8C" w14:textId="070BD21E" w:rsidR="002C51B8" w:rsidRPr="00CC40CE" w:rsidRDefault="00CC40CE" w:rsidP="00300ED7">
            <w:pPr>
              <w:autoSpaceDE w:val="0"/>
              <w:autoSpaceDN w:val="0"/>
              <w:adjustRightInd w:val="0"/>
              <w:jc w:val="center"/>
              <w:rPr>
                <w:rFonts w:cs="Arial"/>
              </w:rPr>
            </w:pPr>
            <w:r w:rsidRPr="00CC40CE">
              <w:rPr>
                <w:rFonts w:cs="Times New Roman"/>
                <w:color w:val="000000"/>
                <w:lang w:eastAsia="nl-NL"/>
              </w:rPr>
              <w:t>In De dood van Marat werd deze revolutionair door Jacques-Louis David vereeuwigd als een martelaar die stierf voor de idealen van de Franse Revolutie.</w:t>
            </w:r>
          </w:p>
        </w:tc>
        <w:tc>
          <w:tcPr>
            <w:tcW w:w="3856" w:type="dxa"/>
            <w:vAlign w:val="center"/>
          </w:tcPr>
          <w:p w14:paraId="421DD081" w14:textId="1C21EF35" w:rsidR="002C51B8" w:rsidRPr="00CC40CE" w:rsidRDefault="00CC40CE" w:rsidP="00300ED7">
            <w:pPr>
              <w:jc w:val="center"/>
              <w:rPr>
                <w:rFonts w:cs="Arial"/>
              </w:rPr>
            </w:pPr>
            <w:r w:rsidRPr="00CC40CE">
              <w:rPr>
                <w:rFonts w:cs="Times New Roman"/>
                <w:color w:val="000000"/>
                <w:lang w:eastAsia="nl-NL"/>
              </w:rPr>
              <w:t>Met Het straatje schilderde Johannes Vermeer een weergave van de eigen leefwereld van de burgers van de Republiek.</w:t>
            </w:r>
          </w:p>
        </w:tc>
      </w:tr>
      <w:tr w:rsidR="002C51B8" w14:paraId="4F757B64" w14:textId="77777777" w:rsidTr="00300ED7">
        <w:trPr>
          <w:trHeight w:hRule="exact" w:val="2438"/>
        </w:trPr>
        <w:tc>
          <w:tcPr>
            <w:tcW w:w="3856" w:type="dxa"/>
            <w:vAlign w:val="center"/>
          </w:tcPr>
          <w:p w14:paraId="5A654F2D" w14:textId="5F77B044" w:rsidR="002C51B8" w:rsidRPr="00CC40CE" w:rsidRDefault="00CC40CE" w:rsidP="00300ED7">
            <w:pPr>
              <w:autoSpaceDE w:val="0"/>
              <w:autoSpaceDN w:val="0"/>
              <w:adjustRightInd w:val="0"/>
              <w:jc w:val="center"/>
              <w:rPr>
                <w:rFonts w:cs="Arial"/>
              </w:rPr>
            </w:pPr>
            <w:r w:rsidRPr="00CC40CE">
              <w:rPr>
                <w:rFonts w:cs="Times New Roman"/>
                <w:color w:val="000000"/>
                <w:lang w:eastAsia="nl-NL"/>
              </w:rPr>
              <w:t xml:space="preserve">Met zijn schilderij De Vrijheid leidt het volk interpreteerde François </w:t>
            </w:r>
            <w:proofErr w:type="spellStart"/>
            <w:r w:rsidRPr="00CC40CE">
              <w:rPr>
                <w:rFonts w:cs="Times New Roman"/>
                <w:color w:val="000000"/>
                <w:lang w:eastAsia="nl-NL"/>
              </w:rPr>
              <w:t>Delacroix</w:t>
            </w:r>
            <w:proofErr w:type="spellEnd"/>
            <w:r w:rsidRPr="00CC40CE">
              <w:rPr>
                <w:rFonts w:cs="Times New Roman"/>
                <w:color w:val="000000"/>
                <w:lang w:eastAsia="nl-NL"/>
              </w:rPr>
              <w:t xml:space="preserve"> de volksopstand van de Franse burgerij op een nationalistische manier.</w:t>
            </w:r>
          </w:p>
        </w:tc>
        <w:tc>
          <w:tcPr>
            <w:tcW w:w="3856" w:type="dxa"/>
            <w:vAlign w:val="center"/>
          </w:tcPr>
          <w:p w14:paraId="7B9B4E2E" w14:textId="639DC4AD" w:rsidR="002C51B8" w:rsidRPr="00CC40CE" w:rsidRDefault="00CC40CE" w:rsidP="00300ED7">
            <w:pPr>
              <w:autoSpaceDE w:val="0"/>
              <w:autoSpaceDN w:val="0"/>
              <w:adjustRightInd w:val="0"/>
              <w:jc w:val="center"/>
              <w:rPr>
                <w:rFonts w:cs="Arial"/>
              </w:rPr>
            </w:pPr>
            <w:proofErr w:type="spellStart"/>
            <w:r w:rsidRPr="00CC40CE">
              <w:rPr>
                <w:rFonts w:cs="Times New Roman"/>
                <w:color w:val="000000"/>
                <w:lang w:eastAsia="nl-NL"/>
              </w:rPr>
              <w:t>Pablo</w:t>
            </w:r>
            <w:proofErr w:type="spellEnd"/>
            <w:r w:rsidRPr="00CC40CE">
              <w:rPr>
                <w:rFonts w:cs="Times New Roman"/>
                <w:color w:val="000000"/>
                <w:lang w:eastAsia="nl-NL"/>
              </w:rPr>
              <w:t xml:space="preserve"> Picasso schilderde </w:t>
            </w:r>
            <w:proofErr w:type="spellStart"/>
            <w:r w:rsidRPr="00CC40CE">
              <w:rPr>
                <w:rFonts w:cs="Times New Roman"/>
                <w:color w:val="000000"/>
                <w:lang w:eastAsia="nl-NL"/>
              </w:rPr>
              <w:t>Guernica</w:t>
            </w:r>
            <w:proofErr w:type="spellEnd"/>
            <w:r w:rsidRPr="00CC40CE">
              <w:rPr>
                <w:rFonts w:cs="Times New Roman"/>
                <w:color w:val="000000"/>
                <w:lang w:eastAsia="nl-NL"/>
              </w:rPr>
              <w:t xml:space="preserve"> als protest tegen het fascisme naar aanleiding van het bombardement op deze Spaanse stad.</w:t>
            </w:r>
          </w:p>
        </w:tc>
        <w:tc>
          <w:tcPr>
            <w:tcW w:w="3856" w:type="dxa"/>
            <w:vAlign w:val="center"/>
          </w:tcPr>
          <w:p w14:paraId="10133CF1" w14:textId="22070C50" w:rsidR="002C51B8" w:rsidRPr="00CC40CE" w:rsidRDefault="00CC40CE" w:rsidP="00300ED7">
            <w:pPr>
              <w:autoSpaceDE w:val="0"/>
              <w:autoSpaceDN w:val="0"/>
              <w:adjustRightInd w:val="0"/>
              <w:jc w:val="center"/>
              <w:rPr>
                <w:rFonts w:cs="Arial"/>
              </w:rPr>
            </w:pPr>
            <w:r w:rsidRPr="00CC40CE">
              <w:rPr>
                <w:rFonts w:cs="Times New Roman"/>
                <w:color w:val="000000"/>
                <w:lang w:eastAsia="nl-NL"/>
              </w:rPr>
              <w:t xml:space="preserve">Piet Mondriaan schilderde </w:t>
            </w:r>
            <w:proofErr w:type="spellStart"/>
            <w:r w:rsidRPr="00CC40CE">
              <w:rPr>
                <w:rFonts w:cs="Times New Roman"/>
                <w:color w:val="000000"/>
                <w:lang w:eastAsia="nl-NL"/>
              </w:rPr>
              <w:t>Victory</w:t>
            </w:r>
            <w:proofErr w:type="spellEnd"/>
            <w:r w:rsidRPr="00CC40CE">
              <w:rPr>
                <w:rFonts w:cs="Times New Roman"/>
                <w:color w:val="000000"/>
                <w:lang w:eastAsia="nl-NL"/>
              </w:rPr>
              <w:t xml:space="preserve"> Boogiewoogie tijdens zijn verblijf in New York, waar hij naartoe was gegaan om de Duitse bezetting van Nederland te ontlopen.</w:t>
            </w:r>
          </w:p>
        </w:tc>
        <w:tc>
          <w:tcPr>
            <w:tcW w:w="3856" w:type="dxa"/>
            <w:vAlign w:val="center"/>
          </w:tcPr>
          <w:p w14:paraId="4D159156" w14:textId="07A37A5D" w:rsidR="002C51B8" w:rsidRPr="00CC40CE" w:rsidRDefault="00CC40CE" w:rsidP="00300ED7">
            <w:pPr>
              <w:jc w:val="center"/>
              <w:rPr>
                <w:rFonts w:cs="Arial"/>
              </w:rPr>
            </w:pPr>
            <w:proofErr w:type="spellStart"/>
            <w:r w:rsidRPr="00CC40CE">
              <w:rPr>
                <w:rFonts w:cs="Times New Roman"/>
                <w:color w:val="000000"/>
                <w:lang w:eastAsia="nl-NL"/>
              </w:rPr>
              <w:t>Sandro</w:t>
            </w:r>
            <w:proofErr w:type="spellEnd"/>
            <w:r w:rsidRPr="00CC40CE">
              <w:rPr>
                <w:rFonts w:cs="Times New Roman"/>
                <w:color w:val="000000"/>
                <w:lang w:eastAsia="nl-NL"/>
              </w:rPr>
              <w:t xml:space="preserve"> </w:t>
            </w:r>
            <w:proofErr w:type="spellStart"/>
            <w:r w:rsidRPr="00CC40CE">
              <w:rPr>
                <w:rFonts w:cs="Times New Roman"/>
                <w:color w:val="000000"/>
                <w:lang w:eastAsia="nl-NL"/>
              </w:rPr>
              <w:t>Botticelli</w:t>
            </w:r>
            <w:proofErr w:type="spellEnd"/>
            <w:r w:rsidRPr="00CC40CE">
              <w:rPr>
                <w:rFonts w:cs="Times New Roman"/>
                <w:color w:val="000000"/>
                <w:lang w:eastAsia="nl-NL"/>
              </w:rPr>
              <w:t xml:space="preserve"> sloot aan bij de herleving van de belangstelling voor de klassieke oudheid in zijn tijd, door zijn schilderij De Geboorte van Venus, een thema uit de Griekse mythologie.</w:t>
            </w:r>
          </w:p>
        </w:tc>
      </w:tr>
    </w:tbl>
    <w:p w14:paraId="0A421CBF" w14:textId="77777777" w:rsidR="00625627" w:rsidRDefault="00625627"/>
    <w:p w14:paraId="25557B0B" w14:textId="77777777" w:rsidR="00046A00" w:rsidRDefault="00046A00"/>
    <w:p w14:paraId="5B5E1C8D" w14:textId="77777777" w:rsidR="00046A00" w:rsidRDefault="00046A00">
      <w:r>
        <w:br w:type="page"/>
      </w:r>
    </w:p>
    <w:tbl>
      <w:tblPr>
        <w:tblStyle w:val="Tabelraster"/>
        <w:tblW w:w="16556" w:type="dxa"/>
        <w:tblLayout w:type="fixed"/>
        <w:tblLook w:val="04A0" w:firstRow="1" w:lastRow="0" w:firstColumn="1" w:lastColumn="0" w:noHBand="0" w:noVBand="1"/>
      </w:tblPr>
      <w:tblGrid>
        <w:gridCol w:w="4139"/>
        <w:gridCol w:w="4139"/>
        <w:gridCol w:w="4139"/>
        <w:gridCol w:w="4139"/>
      </w:tblGrid>
      <w:tr w:rsidR="00046A00" w14:paraId="47EEB3F3" w14:textId="77777777" w:rsidTr="002C3C43">
        <w:trPr>
          <w:trHeight w:hRule="exact" w:val="2722"/>
        </w:trPr>
        <w:tc>
          <w:tcPr>
            <w:tcW w:w="4139" w:type="dxa"/>
            <w:vAlign w:val="center"/>
          </w:tcPr>
          <w:p w14:paraId="447A38F8" w14:textId="77777777" w:rsidR="00046A00" w:rsidRPr="00046A00" w:rsidRDefault="00046A00" w:rsidP="00046A00">
            <w:pPr>
              <w:jc w:val="center"/>
              <w:rPr>
                <w:sz w:val="40"/>
                <w:szCs w:val="40"/>
              </w:rPr>
            </w:pPr>
            <w:r>
              <w:rPr>
                <w:sz w:val="40"/>
                <w:szCs w:val="40"/>
              </w:rPr>
              <w:lastRenderedPageBreak/>
              <w:t>1</w:t>
            </w:r>
          </w:p>
        </w:tc>
        <w:tc>
          <w:tcPr>
            <w:tcW w:w="4139" w:type="dxa"/>
            <w:vAlign w:val="center"/>
          </w:tcPr>
          <w:p w14:paraId="1FE86394" w14:textId="77777777" w:rsidR="00046A00" w:rsidRPr="00046A00" w:rsidRDefault="00046A00" w:rsidP="00046A00">
            <w:pPr>
              <w:jc w:val="center"/>
              <w:rPr>
                <w:sz w:val="40"/>
                <w:szCs w:val="40"/>
              </w:rPr>
            </w:pPr>
            <w:r>
              <w:rPr>
                <w:sz w:val="40"/>
                <w:szCs w:val="40"/>
              </w:rPr>
              <w:t>2</w:t>
            </w:r>
          </w:p>
        </w:tc>
        <w:tc>
          <w:tcPr>
            <w:tcW w:w="4139" w:type="dxa"/>
            <w:vAlign w:val="center"/>
          </w:tcPr>
          <w:p w14:paraId="3140E44E" w14:textId="77777777" w:rsidR="00046A00" w:rsidRPr="00046A00" w:rsidRDefault="00046A00" w:rsidP="00046A00">
            <w:pPr>
              <w:jc w:val="center"/>
              <w:rPr>
                <w:sz w:val="40"/>
                <w:szCs w:val="40"/>
              </w:rPr>
            </w:pPr>
            <w:r>
              <w:rPr>
                <w:sz w:val="40"/>
                <w:szCs w:val="40"/>
              </w:rPr>
              <w:t>4</w:t>
            </w:r>
          </w:p>
        </w:tc>
        <w:tc>
          <w:tcPr>
            <w:tcW w:w="4139" w:type="dxa"/>
            <w:vAlign w:val="center"/>
          </w:tcPr>
          <w:p w14:paraId="21835F60" w14:textId="77777777" w:rsidR="00046A00" w:rsidRPr="00046A00" w:rsidRDefault="00046A00" w:rsidP="00046A00">
            <w:pPr>
              <w:jc w:val="center"/>
              <w:rPr>
                <w:sz w:val="40"/>
                <w:szCs w:val="40"/>
              </w:rPr>
            </w:pPr>
            <w:r>
              <w:rPr>
                <w:sz w:val="40"/>
                <w:szCs w:val="40"/>
              </w:rPr>
              <w:t>3</w:t>
            </w:r>
          </w:p>
        </w:tc>
      </w:tr>
      <w:tr w:rsidR="00046A00" w14:paraId="28D8CD1D" w14:textId="77777777" w:rsidTr="002C3C43">
        <w:trPr>
          <w:trHeight w:hRule="exact" w:val="2722"/>
        </w:trPr>
        <w:tc>
          <w:tcPr>
            <w:tcW w:w="4139" w:type="dxa"/>
            <w:vAlign w:val="center"/>
          </w:tcPr>
          <w:p w14:paraId="2B7A5575" w14:textId="4A69267A" w:rsidR="00046A00" w:rsidRPr="00046A00" w:rsidRDefault="0001302D" w:rsidP="00046A00">
            <w:pPr>
              <w:jc w:val="center"/>
              <w:rPr>
                <w:sz w:val="40"/>
                <w:szCs w:val="40"/>
              </w:rPr>
            </w:pPr>
            <w:r>
              <w:rPr>
                <w:sz w:val="40"/>
                <w:szCs w:val="40"/>
              </w:rPr>
              <w:t>2</w:t>
            </w:r>
          </w:p>
        </w:tc>
        <w:tc>
          <w:tcPr>
            <w:tcW w:w="4139" w:type="dxa"/>
            <w:vAlign w:val="center"/>
          </w:tcPr>
          <w:p w14:paraId="0F2D3DBA" w14:textId="5215E4E9" w:rsidR="00046A00" w:rsidRPr="00046A00" w:rsidRDefault="0001302D" w:rsidP="00046A00">
            <w:pPr>
              <w:jc w:val="center"/>
              <w:rPr>
                <w:sz w:val="40"/>
                <w:szCs w:val="40"/>
              </w:rPr>
            </w:pPr>
            <w:r>
              <w:rPr>
                <w:sz w:val="40"/>
                <w:szCs w:val="40"/>
              </w:rPr>
              <w:t>1</w:t>
            </w:r>
          </w:p>
        </w:tc>
        <w:tc>
          <w:tcPr>
            <w:tcW w:w="4139" w:type="dxa"/>
            <w:vAlign w:val="center"/>
          </w:tcPr>
          <w:p w14:paraId="55A5C257" w14:textId="77777777" w:rsidR="00046A00" w:rsidRPr="00046A00" w:rsidRDefault="00046A00" w:rsidP="00046A00">
            <w:pPr>
              <w:jc w:val="center"/>
              <w:rPr>
                <w:sz w:val="40"/>
                <w:szCs w:val="40"/>
              </w:rPr>
            </w:pPr>
            <w:r>
              <w:rPr>
                <w:sz w:val="40"/>
                <w:szCs w:val="40"/>
              </w:rPr>
              <w:t>6</w:t>
            </w:r>
          </w:p>
        </w:tc>
        <w:tc>
          <w:tcPr>
            <w:tcW w:w="4139" w:type="dxa"/>
            <w:vAlign w:val="center"/>
          </w:tcPr>
          <w:p w14:paraId="531D5F2B" w14:textId="77777777" w:rsidR="00046A00" w:rsidRPr="00046A00" w:rsidRDefault="00046A00" w:rsidP="00046A00">
            <w:pPr>
              <w:jc w:val="center"/>
              <w:rPr>
                <w:sz w:val="40"/>
                <w:szCs w:val="40"/>
              </w:rPr>
            </w:pPr>
            <w:r>
              <w:rPr>
                <w:sz w:val="40"/>
                <w:szCs w:val="40"/>
              </w:rPr>
              <w:t>5</w:t>
            </w:r>
          </w:p>
        </w:tc>
      </w:tr>
      <w:tr w:rsidR="00046A00" w14:paraId="18B50C02" w14:textId="77777777" w:rsidTr="002C3C43">
        <w:trPr>
          <w:trHeight w:hRule="exact" w:val="2722"/>
        </w:trPr>
        <w:tc>
          <w:tcPr>
            <w:tcW w:w="4139" w:type="dxa"/>
            <w:vAlign w:val="center"/>
          </w:tcPr>
          <w:p w14:paraId="204198DF" w14:textId="7E8949DA" w:rsidR="00046A00" w:rsidRPr="00046A00" w:rsidRDefault="0001302D" w:rsidP="00046A00">
            <w:pPr>
              <w:jc w:val="center"/>
              <w:rPr>
                <w:sz w:val="40"/>
                <w:szCs w:val="40"/>
              </w:rPr>
            </w:pPr>
            <w:r>
              <w:rPr>
                <w:sz w:val="40"/>
                <w:szCs w:val="40"/>
              </w:rPr>
              <w:t>6</w:t>
            </w:r>
          </w:p>
        </w:tc>
        <w:tc>
          <w:tcPr>
            <w:tcW w:w="4139" w:type="dxa"/>
            <w:vAlign w:val="center"/>
          </w:tcPr>
          <w:p w14:paraId="0F92537E" w14:textId="77777777" w:rsidR="00046A00" w:rsidRPr="00046A00" w:rsidRDefault="00046A00" w:rsidP="00046A00">
            <w:pPr>
              <w:jc w:val="center"/>
              <w:rPr>
                <w:sz w:val="40"/>
                <w:szCs w:val="40"/>
              </w:rPr>
            </w:pPr>
            <w:r>
              <w:rPr>
                <w:sz w:val="40"/>
                <w:szCs w:val="40"/>
              </w:rPr>
              <w:t>3</w:t>
            </w:r>
          </w:p>
        </w:tc>
        <w:tc>
          <w:tcPr>
            <w:tcW w:w="4139" w:type="dxa"/>
            <w:vAlign w:val="center"/>
          </w:tcPr>
          <w:p w14:paraId="7B99D040" w14:textId="77777777" w:rsidR="00046A00" w:rsidRPr="00046A00" w:rsidRDefault="00046A00" w:rsidP="00046A00">
            <w:pPr>
              <w:jc w:val="center"/>
              <w:rPr>
                <w:sz w:val="40"/>
                <w:szCs w:val="40"/>
              </w:rPr>
            </w:pPr>
            <w:r>
              <w:rPr>
                <w:sz w:val="40"/>
                <w:szCs w:val="40"/>
              </w:rPr>
              <w:t>4</w:t>
            </w:r>
          </w:p>
        </w:tc>
        <w:tc>
          <w:tcPr>
            <w:tcW w:w="4139" w:type="dxa"/>
            <w:vAlign w:val="center"/>
          </w:tcPr>
          <w:p w14:paraId="56D73264" w14:textId="77777777" w:rsidR="00046A00" w:rsidRPr="00046A00" w:rsidRDefault="00046A00" w:rsidP="00046A00">
            <w:pPr>
              <w:jc w:val="center"/>
              <w:rPr>
                <w:sz w:val="40"/>
                <w:szCs w:val="40"/>
              </w:rPr>
            </w:pPr>
            <w:r>
              <w:rPr>
                <w:sz w:val="40"/>
                <w:szCs w:val="40"/>
              </w:rPr>
              <w:t>5</w:t>
            </w:r>
          </w:p>
        </w:tc>
      </w:tr>
      <w:tr w:rsidR="00046A00" w14:paraId="4EAA65EC" w14:textId="77777777" w:rsidTr="002C3C43">
        <w:trPr>
          <w:trHeight w:hRule="exact" w:val="2722"/>
        </w:trPr>
        <w:tc>
          <w:tcPr>
            <w:tcW w:w="4139" w:type="dxa"/>
            <w:vAlign w:val="center"/>
          </w:tcPr>
          <w:p w14:paraId="749A6EDB" w14:textId="73E335CA" w:rsidR="00046A00" w:rsidRPr="00046A00" w:rsidRDefault="0001302D" w:rsidP="00046A00">
            <w:pPr>
              <w:jc w:val="center"/>
              <w:rPr>
                <w:sz w:val="40"/>
                <w:szCs w:val="40"/>
              </w:rPr>
            </w:pPr>
            <w:r>
              <w:rPr>
                <w:sz w:val="40"/>
                <w:szCs w:val="40"/>
              </w:rPr>
              <w:t>1</w:t>
            </w:r>
          </w:p>
        </w:tc>
        <w:tc>
          <w:tcPr>
            <w:tcW w:w="4139" w:type="dxa"/>
            <w:vAlign w:val="center"/>
          </w:tcPr>
          <w:p w14:paraId="639BC85C" w14:textId="6E93817D" w:rsidR="00046A00" w:rsidRPr="00046A00" w:rsidRDefault="0001302D" w:rsidP="00046A00">
            <w:pPr>
              <w:jc w:val="center"/>
              <w:rPr>
                <w:sz w:val="40"/>
                <w:szCs w:val="40"/>
              </w:rPr>
            </w:pPr>
            <w:r>
              <w:rPr>
                <w:sz w:val="40"/>
                <w:szCs w:val="40"/>
              </w:rPr>
              <w:t>2</w:t>
            </w:r>
          </w:p>
        </w:tc>
        <w:tc>
          <w:tcPr>
            <w:tcW w:w="4139" w:type="dxa"/>
            <w:vAlign w:val="center"/>
          </w:tcPr>
          <w:p w14:paraId="6A62548D" w14:textId="1F3EB608" w:rsidR="00046A00" w:rsidRPr="00046A00" w:rsidRDefault="0001302D" w:rsidP="0001302D">
            <w:pPr>
              <w:jc w:val="center"/>
              <w:rPr>
                <w:sz w:val="40"/>
                <w:szCs w:val="40"/>
              </w:rPr>
            </w:pPr>
            <w:r>
              <w:rPr>
                <w:sz w:val="40"/>
                <w:szCs w:val="40"/>
              </w:rPr>
              <w:t>3</w:t>
            </w:r>
          </w:p>
        </w:tc>
        <w:tc>
          <w:tcPr>
            <w:tcW w:w="4139" w:type="dxa"/>
            <w:vAlign w:val="center"/>
          </w:tcPr>
          <w:p w14:paraId="59528AF9" w14:textId="1E850E2A" w:rsidR="00046A00" w:rsidRPr="00046A00" w:rsidRDefault="0001302D" w:rsidP="0001302D">
            <w:pPr>
              <w:jc w:val="center"/>
              <w:rPr>
                <w:sz w:val="40"/>
                <w:szCs w:val="40"/>
              </w:rPr>
            </w:pPr>
            <w:r>
              <w:rPr>
                <w:sz w:val="40"/>
                <w:szCs w:val="40"/>
              </w:rPr>
              <w:t>4</w:t>
            </w:r>
          </w:p>
        </w:tc>
      </w:tr>
      <w:tr w:rsidR="00046A00" w14:paraId="0F983343" w14:textId="77777777" w:rsidTr="002C3C43">
        <w:trPr>
          <w:trHeight w:hRule="exact" w:val="2722"/>
        </w:trPr>
        <w:tc>
          <w:tcPr>
            <w:tcW w:w="4139" w:type="dxa"/>
            <w:vAlign w:val="center"/>
          </w:tcPr>
          <w:p w14:paraId="7A14E50C" w14:textId="7858DAB3" w:rsidR="00046A00" w:rsidRDefault="00CC40CE" w:rsidP="00CC40CE">
            <w:pPr>
              <w:jc w:val="center"/>
            </w:pPr>
            <w:r>
              <w:lastRenderedPageBreak/>
              <w:t>Paus Gregorius VII</w:t>
            </w:r>
          </w:p>
        </w:tc>
        <w:tc>
          <w:tcPr>
            <w:tcW w:w="4139" w:type="dxa"/>
            <w:vAlign w:val="center"/>
          </w:tcPr>
          <w:p w14:paraId="0EA40728" w14:textId="03CAF5F3" w:rsidR="00046A00" w:rsidRDefault="00CC40CE" w:rsidP="00CC40CE">
            <w:pPr>
              <w:jc w:val="center"/>
            </w:pPr>
            <w:r>
              <w:t>J.J. Rousseau</w:t>
            </w:r>
          </w:p>
        </w:tc>
        <w:tc>
          <w:tcPr>
            <w:tcW w:w="4139" w:type="dxa"/>
            <w:vAlign w:val="center"/>
          </w:tcPr>
          <w:p w14:paraId="45B33E81" w14:textId="1C4A1491" w:rsidR="00046A00" w:rsidRDefault="00CC40CE" w:rsidP="00CC40CE">
            <w:pPr>
              <w:jc w:val="center"/>
            </w:pPr>
            <w:r>
              <w:t>Mussolini</w:t>
            </w:r>
          </w:p>
        </w:tc>
        <w:tc>
          <w:tcPr>
            <w:tcW w:w="4139" w:type="dxa"/>
            <w:vAlign w:val="center"/>
          </w:tcPr>
          <w:p w14:paraId="0871C4D1" w14:textId="6103B55F" w:rsidR="00046A00" w:rsidRDefault="00CC40CE" w:rsidP="00CC40CE">
            <w:pPr>
              <w:jc w:val="center"/>
            </w:pPr>
            <w:r>
              <w:t>Aristoteles</w:t>
            </w:r>
          </w:p>
        </w:tc>
      </w:tr>
      <w:tr w:rsidR="00046A00" w14:paraId="11B70EC7" w14:textId="77777777" w:rsidTr="002C3C43">
        <w:trPr>
          <w:trHeight w:hRule="exact" w:val="2722"/>
        </w:trPr>
        <w:tc>
          <w:tcPr>
            <w:tcW w:w="4139" w:type="dxa"/>
            <w:vAlign w:val="center"/>
          </w:tcPr>
          <w:p w14:paraId="5CF340B1" w14:textId="6651EE47" w:rsidR="00046A00" w:rsidRDefault="00CC40CE" w:rsidP="00CC40CE">
            <w:pPr>
              <w:jc w:val="center"/>
            </w:pPr>
            <w:r>
              <w:t>Hobbes</w:t>
            </w:r>
          </w:p>
        </w:tc>
        <w:tc>
          <w:tcPr>
            <w:tcW w:w="4139" w:type="dxa"/>
            <w:vAlign w:val="center"/>
          </w:tcPr>
          <w:p w14:paraId="7B05BEB5" w14:textId="702F01CA" w:rsidR="00046A00" w:rsidRDefault="00CC40CE" w:rsidP="00CC40CE">
            <w:pPr>
              <w:jc w:val="center"/>
            </w:pPr>
            <w:r>
              <w:t>Engels</w:t>
            </w:r>
          </w:p>
        </w:tc>
        <w:tc>
          <w:tcPr>
            <w:tcW w:w="4139" w:type="dxa"/>
            <w:vAlign w:val="center"/>
          </w:tcPr>
          <w:p w14:paraId="267221FD" w14:textId="154D689A" w:rsidR="00046A00" w:rsidRPr="0001302D" w:rsidRDefault="0001302D" w:rsidP="00CC40CE">
            <w:pPr>
              <w:jc w:val="center"/>
              <w:rPr>
                <w:sz w:val="40"/>
                <w:szCs w:val="40"/>
              </w:rPr>
            </w:pPr>
            <w:r>
              <w:rPr>
                <w:sz w:val="40"/>
                <w:szCs w:val="40"/>
              </w:rPr>
              <w:t>1</w:t>
            </w:r>
          </w:p>
        </w:tc>
        <w:tc>
          <w:tcPr>
            <w:tcW w:w="4139" w:type="dxa"/>
            <w:vAlign w:val="center"/>
          </w:tcPr>
          <w:p w14:paraId="038EA0AF" w14:textId="55B2871A" w:rsidR="00046A00" w:rsidRPr="0001302D" w:rsidRDefault="0001302D" w:rsidP="00CC40CE">
            <w:pPr>
              <w:jc w:val="center"/>
              <w:rPr>
                <w:sz w:val="40"/>
                <w:szCs w:val="40"/>
              </w:rPr>
            </w:pPr>
            <w:r>
              <w:rPr>
                <w:sz w:val="40"/>
                <w:szCs w:val="40"/>
              </w:rPr>
              <w:t>2</w:t>
            </w:r>
          </w:p>
        </w:tc>
      </w:tr>
      <w:tr w:rsidR="00046A00" w14:paraId="5E6E98E3" w14:textId="77777777" w:rsidTr="002C3C43">
        <w:trPr>
          <w:trHeight w:hRule="exact" w:val="2722"/>
        </w:trPr>
        <w:tc>
          <w:tcPr>
            <w:tcW w:w="4139" w:type="dxa"/>
            <w:vAlign w:val="center"/>
          </w:tcPr>
          <w:p w14:paraId="36BE9A6C" w14:textId="3CF5E243" w:rsidR="00046A00" w:rsidRPr="0001302D" w:rsidRDefault="0001302D" w:rsidP="00CC40CE">
            <w:pPr>
              <w:jc w:val="center"/>
              <w:rPr>
                <w:sz w:val="40"/>
                <w:szCs w:val="40"/>
              </w:rPr>
            </w:pPr>
            <w:r>
              <w:rPr>
                <w:sz w:val="40"/>
                <w:szCs w:val="40"/>
              </w:rPr>
              <w:t>3</w:t>
            </w:r>
          </w:p>
        </w:tc>
        <w:tc>
          <w:tcPr>
            <w:tcW w:w="4139" w:type="dxa"/>
            <w:vAlign w:val="center"/>
          </w:tcPr>
          <w:p w14:paraId="4936E891" w14:textId="3FF5FACF" w:rsidR="00046A00" w:rsidRPr="0001302D" w:rsidRDefault="0001302D" w:rsidP="00CC40CE">
            <w:pPr>
              <w:jc w:val="center"/>
              <w:rPr>
                <w:sz w:val="40"/>
                <w:szCs w:val="40"/>
              </w:rPr>
            </w:pPr>
            <w:r>
              <w:rPr>
                <w:sz w:val="40"/>
                <w:szCs w:val="40"/>
              </w:rPr>
              <w:t>4</w:t>
            </w:r>
          </w:p>
        </w:tc>
        <w:tc>
          <w:tcPr>
            <w:tcW w:w="4139" w:type="dxa"/>
            <w:vAlign w:val="center"/>
          </w:tcPr>
          <w:p w14:paraId="5A84D984" w14:textId="5AA3A233" w:rsidR="00046A00" w:rsidRPr="0001302D" w:rsidRDefault="0001302D" w:rsidP="00CC40CE">
            <w:pPr>
              <w:jc w:val="center"/>
              <w:rPr>
                <w:sz w:val="40"/>
                <w:szCs w:val="40"/>
              </w:rPr>
            </w:pPr>
            <w:r>
              <w:rPr>
                <w:sz w:val="40"/>
                <w:szCs w:val="40"/>
              </w:rPr>
              <w:t>5</w:t>
            </w:r>
          </w:p>
        </w:tc>
        <w:tc>
          <w:tcPr>
            <w:tcW w:w="4139" w:type="dxa"/>
            <w:vAlign w:val="center"/>
          </w:tcPr>
          <w:p w14:paraId="35998ACD" w14:textId="529277E9" w:rsidR="00046A00" w:rsidRPr="0001302D" w:rsidRDefault="0001302D" w:rsidP="00CC40CE">
            <w:pPr>
              <w:jc w:val="center"/>
              <w:rPr>
                <w:sz w:val="40"/>
                <w:szCs w:val="40"/>
              </w:rPr>
            </w:pPr>
            <w:r>
              <w:rPr>
                <w:sz w:val="40"/>
                <w:szCs w:val="40"/>
              </w:rPr>
              <w:t>6</w:t>
            </w:r>
          </w:p>
        </w:tc>
      </w:tr>
      <w:tr w:rsidR="00046A00" w14:paraId="726FFB4F" w14:textId="77777777" w:rsidTr="002C3C43">
        <w:trPr>
          <w:trHeight w:hRule="exact" w:val="2722"/>
        </w:trPr>
        <w:tc>
          <w:tcPr>
            <w:tcW w:w="4139" w:type="dxa"/>
            <w:vAlign w:val="center"/>
          </w:tcPr>
          <w:p w14:paraId="53EC2211" w14:textId="77777777" w:rsidR="00046A00" w:rsidRDefault="00046A00" w:rsidP="00CC40CE">
            <w:pPr>
              <w:jc w:val="center"/>
            </w:pPr>
          </w:p>
        </w:tc>
        <w:tc>
          <w:tcPr>
            <w:tcW w:w="4139" w:type="dxa"/>
            <w:vAlign w:val="center"/>
          </w:tcPr>
          <w:p w14:paraId="24E3CBB5" w14:textId="77777777" w:rsidR="00046A00" w:rsidRDefault="00046A00" w:rsidP="00CC40CE">
            <w:pPr>
              <w:jc w:val="center"/>
            </w:pPr>
          </w:p>
        </w:tc>
        <w:tc>
          <w:tcPr>
            <w:tcW w:w="4139" w:type="dxa"/>
            <w:vAlign w:val="center"/>
          </w:tcPr>
          <w:p w14:paraId="520A96F3" w14:textId="77777777" w:rsidR="00046A00" w:rsidRDefault="00046A00" w:rsidP="00CC40CE">
            <w:pPr>
              <w:jc w:val="center"/>
            </w:pPr>
          </w:p>
        </w:tc>
        <w:tc>
          <w:tcPr>
            <w:tcW w:w="4139" w:type="dxa"/>
            <w:vAlign w:val="center"/>
          </w:tcPr>
          <w:p w14:paraId="7B4DCAF4" w14:textId="77777777" w:rsidR="00046A00" w:rsidRDefault="00046A00" w:rsidP="00CC40CE">
            <w:pPr>
              <w:jc w:val="center"/>
            </w:pPr>
          </w:p>
        </w:tc>
      </w:tr>
      <w:tr w:rsidR="0001302D" w14:paraId="3284FC86" w14:textId="77777777" w:rsidTr="002C3C43">
        <w:trPr>
          <w:trHeight w:hRule="exact" w:val="2722"/>
        </w:trPr>
        <w:tc>
          <w:tcPr>
            <w:tcW w:w="4139" w:type="dxa"/>
            <w:vAlign w:val="center"/>
          </w:tcPr>
          <w:p w14:paraId="2E52C834" w14:textId="580F095F" w:rsidR="0001302D" w:rsidRPr="0001302D" w:rsidRDefault="0001302D" w:rsidP="00CC40CE">
            <w:pPr>
              <w:jc w:val="center"/>
              <w:rPr>
                <w:sz w:val="40"/>
                <w:szCs w:val="40"/>
              </w:rPr>
            </w:pPr>
            <w:r>
              <w:rPr>
                <w:sz w:val="40"/>
                <w:szCs w:val="40"/>
              </w:rPr>
              <w:lastRenderedPageBreak/>
              <w:t>5</w:t>
            </w:r>
          </w:p>
        </w:tc>
        <w:tc>
          <w:tcPr>
            <w:tcW w:w="4139" w:type="dxa"/>
            <w:vAlign w:val="center"/>
          </w:tcPr>
          <w:p w14:paraId="38D73E6B" w14:textId="53E778A6" w:rsidR="0001302D" w:rsidRPr="0001302D" w:rsidRDefault="0001302D" w:rsidP="00CC40CE">
            <w:pPr>
              <w:jc w:val="center"/>
              <w:rPr>
                <w:sz w:val="40"/>
                <w:szCs w:val="40"/>
              </w:rPr>
            </w:pPr>
            <w:r>
              <w:rPr>
                <w:sz w:val="40"/>
                <w:szCs w:val="40"/>
              </w:rPr>
              <w:t>6</w:t>
            </w:r>
          </w:p>
        </w:tc>
        <w:tc>
          <w:tcPr>
            <w:tcW w:w="4139" w:type="dxa"/>
            <w:vAlign w:val="center"/>
          </w:tcPr>
          <w:p w14:paraId="34826C4F" w14:textId="720C4ACC" w:rsidR="0001302D" w:rsidRPr="0001302D" w:rsidRDefault="0001302D" w:rsidP="00CC40CE">
            <w:pPr>
              <w:jc w:val="center"/>
              <w:rPr>
                <w:sz w:val="40"/>
                <w:szCs w:val="40"/>
              </w:rPr>
            </w:pPr>
            <w:r>
              <w:rPr>
                <w:sz w:val="40"/>
                <w:szCs w:val="40"/>
              </w:rPr>
              <w:t>1</w:t>
            </w:r>
          </w:p>
        </w:tc>
        <w:tc>
          <w:tcPr>
            <w:tcW w:w="4139" w:type="dxa"/>
            <w:vAlign w:val="center"/>
          </w:tcPr>
          <w:p w14:paraId="0A81D996" w14:textId="5C9E73C9" w:rsidR="0001302D" w:rsidRPr="0001302D" w:rsidRDefault="0001302D" w:rsidP="00CC40CE">
            <w:pPr>
              <w:jc w:val="center"/>
              <w:rPr>
                <w:sz w:val="40"/>
                <w:szCs w:val="40"/>
              </w:rPr>
            </w:pPr>
            <w:r>
              <w:rPr>
                <w:sz w:val="40"/>
                <w:szCs w:val="40"/>
              </w:rPr>
              <w:t>2</w:t>
            </w:r>
          </w:p>
        </w:tc>
      </w:tr>
      <w:tr w:rsidR="0001302D" w14:paraId="47EEA0A5" w14:textId="77777777" w:rsidTr="002C3C43">
        <w:trPr>
          <w:trHeight w:hRule="exact" w:val="2722"/>
        </w:trPr>
        <w:tc>
          <w:tcPr>
            <w:tcW w:w="4139" w:type="dxa"/>
            <w:vAlign w:val="center"/>
          </w:tcPr>
          <w:p w14:paraId="7AE35AA4" w14:textId="45CCD3A4" w:rsidR="0001302D" w:rsidRPr="0001302D" w:rsidRDefault="0001302D" w:rsidP="00CC40CE">
            <w:pPr>
              <w:jc w:val="center"/>
              <w:rPr>
                <w:sz w:val="40"/>
                <w:szCs w:val="40"/>
              </w:rPr>
            </w:pPr>
            <w:r>
              <w:rPr>
                <w:sz w:val="40"/>
                <w:szCs w:val="40"/>
              </w:rPr>
              <w:t>3</w:t>
            </w:r>
          </w:p>
        </w:tc>
        <w:tc>
          <w:tcPr>
            <w:tcW w:w="4139" w:type="dxa"/>
            <w:vAlign w:val="center"/>
          </w:tcPr>
          <w:p w14:paraId="7F19452D" w14:textId="5DE00A73" w:rsidR="0001302D" w:rsidRPr="0001302D" w:rsidRDefault="0001302D" w:rsidP="00CC40CE">
            <w:pPr>
              <w:jc w:val="center"/>
              <w:rPr>
                <w:sz w:val="40"/>
                <w:szCs w:val="40"/>
              </w:rPr>
            </w:pPr>
            <w:r>
              <w:rPr>
                <w:sz w:val="40"/>
                <w:szCs w:val="40"/>
              </w:rPr>
              <w:t>4</w:t>
            </w:r>
          </w:p>
        </w:tc>
        <w:tc>
          <w:tcPr>
            <w:tcW w:w="4139" w:type="dxa"/>
            <w:vAlign w:val="center"/>
          </w:tcPr>
          <w:p w14:paraId="077FDC71" w14:textId="76FDCFBE" w:rsidR="0001302D" w:rsidRPr="0001302D" w:rsidRDefault="0001302D" w:rsidP="00CC40CE">
            <w:pPr>
              <w:jc w:val="center"/>
              <w:rPr>
                <w:sz w:val="40"/>
                <w:szCs w:val="40"/>
              </w:rPr>
            </w:pPr>
            <w:r>
              <w:rPr>
                <w:sz w:val="40"/>
                <w:szCs w:val="40"/>
              </w:rPr>
              <w:t>5</w:t>
            </w:r>
          </w:p>
        </w:tc>
        <w:tc>
          <w:tcPr>
            <w:tcW w:w="4139" w:type="dxa"/>
            <w:vAlign w:val="center"/>
          </w:tcPr>
          <w:p w14:paraId="4F388FBA" w14:textId="0217906E" w:rsidR="0001302D" w:rsidRPr="0001302D" w:rsidRDefault="0001302D" w:rsidP="00CC40CE">
            <w:pPr>
              <w:jc w:val="center"/>
              <w:rPr>
                <w:sz w:val="40"/>
                <w:szCs w:val="40"/>
              </w:rPr>
            </w:pPr>
            <w:r>
              <w:rPr>
                <w:sz w:val="40"/>
                <w:szCs w:val="40"/>
              </w:rPr>
              <w:t>6</w:t>
            </w:r>
          </w:p>
        </w:tc>
      </w:tr>
      <w:tr w:rsidR="0001302D" w14:paraId="1E7D754F" w14:textId="77777777" w:rsidTr="002C3C43">
        <w:trPr>
          <w:trHeight w:hRule="exact" w:val="2722"/>
        </w:trPr>
        <w:tc>
          <w:tcPr>
            <w:tcW w:w="4139" w:type="dxa"/>
            <w:vAlign w:val="center"/>
          </w:tcPr>
          <w:p w14:paraId="2D95A5E7" w14:textId="5D0C8EB8" w:rsidR="0001302D" w:rsidRPr="0001302D" w:rsidRDefault="0001302D" w:rsidP="00CC40CE">
            <w:pPr>
              <w:jc w:val="center"/>
              <w:rPr>
                <w:sz w:val="40"/>
                <w:szCs w:val="40"/>
              </w:rPr>
            </w:pPr>
            <w:r>
              <w:rPr>
                <w:sz w:val="40"/>
                <w:szCs w:val="40"/>
              </w:rPr>
              <w:t>1</w:t>
            </w:r>
          </w:p>
        </w:tc>
        <w:tc>
          <w:tcPr>
            <w:tcW w:w="4139" w:type="dxa"/>
            <w:vAlign w:val="center"/>
          </w:tcPr>
          <w:p w14:paraId="610A563F" w14:textId="45CC22FB" w:rsidR="0001302D" w:rsidRPr="0001302D" w:rsidRDefault="0001302D" w:rsidP="00CC40CE">
            <w:pPr>
              <w:jc w:val="center"/>
              <w:rPr>
                <w:sz w:val="40"/>
                <w:szCs w:val="40"/>
              </w:rPr>
            </w:pPr>
            <w:r>
              <w:rPr>
                <w:sz w:val="40"/>
                <w:szCs w:val="40"/>
              </w:rPr>
              <w:t>2</w:t>
            </w:r>
          </w:p>
        </w:tc>
        <w:tc>
          <w:tcPr>
            <w:tcW w:w="4139" w:type="dxa"/>
            <w:vAlign w:val="center"/>
          </w:tcPr>
          <w:p w14:paraId="649BAC17" w14:textId="4366C482" w:rsidR="0001302D" w:rsidRPr="0001302D" w:rsidRDefault="0001302D" w:rsidP="00CC40CE">
            <w:pPr>
              <w:jc w:val="center"/>
              <w:rPr>
                <w:sz w:val="40"/>
                <w:szCs w:val="40"/>
              </w:rPr>
            </w:pPr>
            <w:r>
              <w:rPr>
                <w:sz w:val="40"/>
                <w:szCs w:val="40"/>
              </w:rPr>
              <w:t>3</w:t>
            </w:r>
          </w:p>
        </w:tc>
        <w:tc>
          <w:tcPr>
            <w:tcW w:w="4139" w:type="dxa"/>
            <w:vAlign w:val="center"/>
          </w:tcPr>
          <w:p w14:paraId="4325DC33" w14:textId="588D9A73" w:rsidR="0001302D" w:rsidRPr="0001302D" w:rsidRDefault="0001302D" w:rsidP="00CC40CE">
            <w:pPr>
              <w:jc w:val="center"/>
              <w:rPr>
                <w:sz w:val="40"/>
                <w:szCs w:val="40"/>
              </w:rPr>
            </w:pPr>
            <w:r>
              <w:rPr>
                <w:sz w:val="40"/>
                <w:szCs w:val="40"/>
              </w:rPr>
              <w:t>4</w:t>
            </w:r>
          </w:p>
        </w:tc>
      </w:tr>
      <w:tr w:rsidR="0001302D" w14:paraId="533437CC" w14:textId="77777777" w:rsidTr="002C3C43">
        <w:trPr>
          <w:trHeight w:hRule="exact" w:val="2722"/>
        </w:trPr>
        <w:tc>
          <w:tcPr>
            <w:tcW w:w="4139" w:type="dxa"/>
            <w:vAlign w:val="center"/>
          </w:tcPr>
          <w:p w14:paraId="25D05E1D" w14:textId="4B6B04D8" w:rsidR="0001302D" w:rsidRPr="0001302D" w:rsidRDefault="0001302D" w:rsidP="00CC40CE">
            <w:pPr>
              <w:jc w:val="center"/>
              <w:rPr>
                <w:sz w:val="40"/>
                <w:szCs w:val="40"/>
              </w:rPr>
            </w:pPr>
            <w:r>
              <w:rPr>
                <w:sz w:val="40"/>
                <w:szCs w:val="40"/>
              </w:rPr>
              <w:t>5</w:t>
            </w:r>
          </w:p>
        </w:tc>
        <w:tc>
          <w:tcPr>
            <w:tcW w:w="4139" w:type="dxa"/>
            <w:vAlign w:val="center"/>
          </w:tcPr>
          <w:p w14:paraId="45B735C2" w14:textId="63A5AEDA" w:rsidR="0001302D" w:rsidRPr="0001302D" w:rsidRDefault="0001302D" w:rsidP="00CC40CE">
            <w:pPr>
              <w:jc w:val="center"/>
              <w:rPr>
                <w:sz w:val="40"/>
                <w:szCs w:val="40"/>
              </w:rPr>
            </w:pPr>
            <w:r>
              <w:rPr>
                <w:sz w:val="40"/>
                <w:szCs w:val="40"/>
              </w:rPr>
              <w:t>6</w:t>
            </w:r>
          </w:p>
        </w:tc>
        <w:tc>
          <w:tcPr>
            <w:tcW w:w="4139" w:type="dxa"/>
            <w:vAlign w:val="center"/>
          </w:tcPr>
          <w:p w14:paraId="2096284C" w14:textId="6631DFF9" w:rsidR="0001302D" w:rsidRPr="0001302D" w:rsidRDefault="0001302D" w:rsidP="00CC40CE">
            <w:pPr>
              <w:jc w:val="center"/>
              <w:rPr>
                <w:sz w:val="40"/>
                <w:szCs w:val="40"/>
              </w:rPr>
            </w:pPr>
            <w:r>
              <w:rPr>
                <w:sz w:val="40"/>
                <w:szCs w:val="40"/>
              </w:rPr>
              <w:t>7</w:t>
            </w:r>
          </w:p>
        </w:tc>
        <w:tc>
          <w:tcPr>
            <w:tcW w:w="4139" w:type="dxa"/>
            <w:vAlign w:val="center"/>
          </w:tcPr>
          <w:p w14:paraId="3B94B6C3" w14:textId="77777777" w:rsidR="0001302D" w:rsidRPr="0001302D" w:rsidRDefault="0001302D" w:rsidP="00CC40CE">
            <w:pPr>
              <w:jc w:val="center"/>
              <w:rPr>
                <w:sz w:val="40"/>
                <w:szCs w:val="40"/>
              </w:rPr>
            </w:pPr>
          </w:p>
        </w:tc>
      </w:tr>
      <w:tr w:rsidR="002C3C43" w14:paraId="70292022" w14:textId="77777777" w:rsidTr="002C3C43">
        <w:trPr>
          <w:trHeight w:hRule="exact" w:val="2722"/>
        </w:trPr>
        <w:tc>
          <w:tcPr>
            <w:tcW w:w="4139" w:type="dxa"/>
            <w:vAlign w:val="center"/>
          </w:tcPr>
          <w:p w14:paraId="6DCC6E46" w14:textId="76597A0F" w:rsidR="002C3C43" w:rsidRDefault="002C3C43" w:rsidP="00CC40CE">
            <w:pPr>
              <w:jc w:val="center"/>
              <w:rPr>
                <w:sz w:val="40"/>
                <w:szCs w:val="40"/>
              </w:rPr>
            </w:pPr>
            <w:proofErr w:type="spellStart"/>
            <w:r>
              <w:rPr>
                <w:rFonts w:cs="Arial"/>
              </w:rPr>
              <w:lastRenderedPageBreak/>
              <w:t>Frederik</w:t>
            </w:r>
            <w:proofErr w:type="spellEnd"/>
            <w:r>
              <w:rPr>
                <w:rFonts w:cs="Arial"/>
              </w:rPr>
              <w:t xml:space="preserve"> de Grote</w:t>
            </w:r>
          </w:p>
        </w:tc>
        <w:tc>
          <w:tcPr>
            <w:tcW w:w="4139" w:type="dxa"/>
            <w:vAlign w:val="center"/>
          </w:tcPr>
          <w:p w14:paraId="56AF6AF0" w14:textId="61AC8BE1" w:rsidR="002C3C43" w:rsidRDefault="002C3C43" w:rsidP="00CC40CE">
            <w:pPr>
              <w:jc w:val="center"/>
              <w:rPr>
                <w:sz w:val="40"/>
                <w:szCs w:val="40"/>
              </w:rPr>
            </w:pPr>
            <w:r>
              <w:rPr>
                <w:rFonts w:cs="Arial"/>
              </w:rPr>
              <w:t>Abraham Lincoln</w:t>
            </w:r>
          </w:p>
        </w:tc>
        <w:tc>
          <w:tcPr>
            <w:tcW w:w="4139" w:type="dxa"/>
            <w:vAlign w:val="center"/>
          </w:tcPr>
          <w:p w14:paraId="22A66E9A" w14:textId="337F2F73" w:rsidR="002C3C43" w:rsidRDefault="002C3C43" w:rsidP="00CC40CE">
            <w:pPr>
              <w:jc w:val="center"/>
              <w:rPr>
                <w:sz w:val="40"/>
                <w:szCs w:val="40"/>
              </w:rPr>
            </w:pPr>
            <w:r>
              <w:rPr>
                <w:rFonts w:cs="Arial"/>
              </w:rPr>
              <w:t>Erasmus</w:t>
            </w:r>
          </w:p>
        </w:tc>
        <w:tc>
          <w:tcPr>
            <w:tcW w:w="4139" w:type="dxa"/>
            <w:vAlign w:val="center"/>
          </w:tcPr>
          <w:p w14:paraId="65EDD59F" w14:textId="314C1A28" w:rsidR="002C3C43" w:rsidRPr="0001302D" w:rsidRDefault="002C3C43" w:rsidP="00CC40CE">
            <w:pPr>
              <w:jc w:val="center"/>
              <w:rPr>
                <w:sz w:val="40"/>
                <w:szCs w:val="40"/>
              </w:rPr>
            </w:pPr>
            <w:r>
              <w:rPr>
                <w:rFonts w:cs="Arial"/>
              </w:rPr>
              <w:t>Goebbels</w:t>
            </w:r>
          </w:p>
        </w:tc>
      </w:tr>
      <w:tr w:rsidR="002C3C43" w14:paraId="72F18D45" w14:textId="77777777" w:rsidTr="002C3C43">
        <w:trPr>
          <w:trHeight w:hRule="exact" w:val="2722"/>
        </w:trPr>
        <w:tc>
          <w:tcPr>
            <w:tcW w:w="4139" w:type="dxa"/>
            <w:vAlign w:val="center"/>
          </w:tcPr>
          <w:p w14:paraId="7C832392" w14:textId="4F944008" w:rsidR="002C3C43" w:rsidRDefault="002C3C43" w:rsidP="00CC40CE">
            <w:pPr>
              <w:jc w:val="center"/>
              <w:rPr>
                <w:sz w:val="40"/>
                <w:szCs w:val="40"/>
              </w:rPr>
            </w:pPr>
            <w:r>
              <w:rPr>
                <w:rFonts w:cs="Arial"/>
              </w:rPr>
              <w:t xml:space="preserve">Wetboek van </w:t>
            </w:r>
            <w:proofErr w:type="spellStart"/>
            <w:r>
              <w:rPr>
                <w:rFonts w:cs="Arial"/>
              </w:rPr>
              <w:t>Hammoerabi</w:t>
            </w:r>
            <w:proofErr w:type="spellEnd"/>
          </w:p>
        </w:tc>
        <w:tc>
          <w:tcPr>
            <w:tcW w:w="4139" w:type="dxa"/>
            <w:vAlign w:val="center"/>
          </w:tcPr>
          <w:p w14:paraId="4DF889A1" w14:textId="05694209" w:rsidR="002C3C43" w:rsidRDefault="002C3C43" w:rsidP="00CC40CE">
            <w:pPr>
              <w:jc w:val="center"/>
              <w:rPr>
                <w:sz w:val="40"/>
                <w:szCs w:val="40"/>
              </w:rPr>
            </w:pPr>
            <w:r>
              <w:rPr>
                <w:rFonts w:cs="Arial"/>
              </w:rPr>
              <w:t>Aan het volk van Nederland</w:t>
            </w:r>
          </w:p>
        </w:tc>
        <w:tc>
          <w:tcPr>
            <w:tcW w:w="4139" w:type="dxa"/>
            <w:vAlign w:val="center"/>
          </w:tcPr>
          <w:p w14:paraId="52C4CD6A" w14:textId="3216FF8E" w:rsidR="002C3C43" w:rsidRDefault="002C3C43" w:rsidP="00CC40CE">
            <w:pPr>
              <w:jc w:val="center"/>
              <w:rPr>
                <w:sz w:val="40"/>
                <w:szCs w:val="40"/>
              </w:rPr>
            </w:pPr>
            <w:r>
              <w:rPr>
                <w:rFonts w:cs="Arial"/>
              </w:rPr>
              <w:t>Marx</w:t>
            </w:r>
          </w:p>
        </w:tc>
        <w:tc>
          <w:tcPr>
            <w:tcW w:w="4139" w:type="dxa"/>
            <w:vAlign w:val="center"/>
          </w:tcPr>
          <w:p w14:paraId="630932DF" w14:textId="3756AB7A" w:rsidR="002C3C43" w:rsidRPr="0001302D" w:rsidRDefault="002C3C43" w:rsidP="00CC40CE">
            <w:pPr>
              <w:jc w:val="center"/>
              <w:rPr>
                <w:sz w:val="40"/>
                <w:szCs w:val="40"/>
              </w:rPr>
            </w:pPr>
            <w:r>
              <w:rPr>
                <w:rFonts w:cs="Arial"/>
              </w:rPr>
              <w:t>Marx</w:t>
            </w:r>
          </w:p>
        </w:tc>
      </w:tr>
      <w:tr w:rsidR="002C3C43" w14:paraId="77472E22" w14:textId="77777777" w:rsidTr="002C3C43">
        <w:trPr>
          <w:trHeight w:hRule="exact" w:val="2722"/>
        </w:trPr>
        <w:tc>
          <w:tcPr>
            <w:tcW w:w="4139" w:type="dxa"/>
            <w:vAlign w:val="center"/>
          </w:tcPr>
          <w:p w14:paraId="18A1C8D8" w14:textId="12FD2657" w:rsidR="002C3C43" w:rsidRDefault="002C3C43" w:rsidP="00CC40CE">
            <w:pPr>
              <w:jc w:val="center"/>
              <w:rPr>
                <w:sz w:val="40"/>
                <w:szCs w:val="40"/>
              </w:rPr>
            </w:pPr>
            <w:proofErr w:type="spellStart"/>
            <w:r>
              <w:rPr>
                <w:rFonts w:cs="Arial"/>
              </w:rPr>
              <w:t>Enquete</w:t>
            </w:r>
            <w:proofErr w:type="spellEnd"/>
            <w:r>
              <w:rPr>
                <w:rFonts w:cs="Arial"/>
              </w:rPr>
              <w:t xml:space="preserve"> van de Vereniging van Academisch gevormde </w:t>
            </w:r>
            <w:proofErr w:type="spellStart"/>
            <w:r>
              <w:rPr>
                <w:rFonts w:cs="Arial"/>
              </w:rPr>
              <w:t>Christenvoruwen</w:t>
            </w:r>
            <w:proofErr w:type="spellEnd"/>
          </w:p>
        </w:tc>
        <w:tc>
          <w:tcPr>
            <w:tcW w:w="4139" w:type="dxa"/>
            <w:vAlign w:val="center"/>
          </w:tcPr>
          <w:p w14:paraId="11A2BA3F" w14:textId="14B481DE" w:rsidR="002C3C43" w:rsidRDefault="002C3C43" w:rsidP="00CC40CE">
            <w:pPr>
              <w:jc w:val="center"/>
              <w:rPr>
                <w:sz w:val="40"/>
                <w:szCs w:val="40"/>
              </w:rPr>
            </w:pPr>
            <w:r>
              <w:rPr>
                <w:rFonts w:cs="Arial"/>
              </w:rPr>
              <w:t>Dagboek van een huisvrouw uit Amsterdam</w:t>
            </w:r>
          </w:p>
        </w:tc>
        <w:tc>
          <w:tcPr>
            <w:tcW w:w="4139" w:type="dxa"/>
            <w:vAlign w:val="center"/>
          </w:tcPr>
          <w:p w14:paraId="2ACFCA12" w14:textId="6BE6E635" w:rsidR="002C3C43" w:rsidRDefault="002C3C43" w:rsidP="00CC40CE">
            <w:pPr>
              <w:jc w:val="center"/>
              <w:rPr>
                <w:sz w:val="40"/>
                <w:szCs w:val="40"/>
              </w:rPr>
            </w:pPr>
            <w:r>
              <w:rPr>
                <w:rFonts w:cs="Arial"/>
              </w:rPr>
              <w:t>Kant</w:t>
            </w:r>
            <w:bookmarkStart w:id="0" w:name="_GoBack"/>
            <w:bookmarkEnd w:id="0"/>
          </w:p>
        </w:tc>
        <w:tc>
          <w:tcPr>
            <w:tcW w:w="4139" w:type="dxa"/>
            <w:vAlign w:val="center"/>
          </w:tcPr>
          <w:p w14:paraId="0087DD73" w14:textId="141A60D0" w:rsidR="002C3C43" w:rsidRPr="0001302D" w:rsidRDefault="002C3C43" w:rsidP="00CC40CE">
            <w:pPr>
              <w:jc w:val="center"/>
              <w:rPr>
                <w:sz w:val="40"/>
                <w:szCs w:val="40"/>
              </w:rPr>
            </w:pPr>
            <w:r>
              <w:rPr>
                <w:rFonts w:cs="Arial"/>
              </w:rPr>
              <w:t>Calvijn</w:t>
            </w:r>
          </w:p>
        </w:tc>
      </w:tr>
      <w:tr w:rsidR="002C3C43" w14:paraId="46B08461" w14:textId="77777777" w:rsidTr="002C3C43">
        <w:trPr>
          <w:trHeight w:hRule="exact" w:val="2722"/>
        </w:trPr>
        <w:tc>
          <w:tcPr>
            <w:tcW w:w="4139" w:type="dxa"/>
            <w:vAlign w:val="center"/>
          </w:tcPr>
          <w:p w14:paraId="27C94881" w14:textId="5300D238" w:rsidR="002C3C43" w:rsidRDefault="002C3C43" w:rsidP="00CC40CE">
            <w:pPr>
              <w:jc w:val="center"/>
              <w:rPr>
                <w:sz w:val="40"/>
                <w:szCs w:val="40"/>
              </w:rPr>
            </w:pPr>
            <w:r>
              <w:rPr>
                <w:rFonts w:cs="Arial"/>
              </w:rPr>
              <w:t>Gregorius VII</w:t>
            </w:r>
          </w:p>
        </w:tc>
        <w:tc>
          <w:tcPr>
            <w:tcW w:w="4139" w:type="dxa"/>
            <w:vAlign w:val="center"/>
          </w:tcPr>
          <w:p w14:paraId="6FEF35F5" w14:textId="618D9332" w:rsidR="002C3C43" w:rsidRDefault="002C3C43" w:rsidP="00CC40CE">
            <w:pPr>
              <w:jc w:val="center"/>
              <w:rPr>
                <w:sz w:val="40"/>
                <w:szCs w:val="40"/>
              </w:rPr>
            </w:pPr>
            <w:proofErr w:type="spellStart"/>
            <w:r>
              <w:rPr>
                <w:rFonts w:cs="Arial"/>
              </w:rPr>
              <w:t>Perikles</w:t>
            </w:r>
            <w:proofErr w:type="spellEnd"/>
          </w:p>
        </w:tc>
        <w:tc>
          <w:tcPr>
            <w:tcW w:w="4139" w:type="dxa"/>
            <w:vAlign w:val="center"/>
          </w:tcPr>
          <w:p w14:paraId="46F5E194" w14:textId="0F54D1BD" w:rsidR="002C3C43" w:rsidRDefault="002C3C43" w:rsidP="00CC40CE">
            <w:pPr>
              <w:jc w:val="center"/>
              <w:rPr>
                <w:sz w:val="40"/>
                <w:szCs w:val="40"/>
              </w:rPr>
            </w:pPr>
            <w:proofErr w:type="spellStart"/>
            <w:r>
              <w:rPr>
                <w:rFonts w:cs="Arial"/>
              </w:rPr>
              <w:t>Bossuet</w:t>
            </w:r>
            <w:proofErr w:type="spellEnd"/>
          </w:p>
        </w:tc>
        <w:tc>
          <w:tcPr>
            <w:tcW w:w="4139" w:type="dxa"/>
            <w:vAlign w:val="center"/>
          </w:tcPr>
          <w:p w14:paraId="61DBC20E" w14:textId="77777777" w:rsidR="002C3C43" w:rsidRPr="0001302D" w:rsidRDefault="002C3C43" w:rsidP="00CC40CE">
            <w:pPr>
              <w:jc w:val="center"/>
              <w:rPr>
                <w:sz w:val="40"/>
                <w:szCs w:val="40"/>
              </w:rPr>
            </w:pPr>
          </w:p>
        </w:tc>
      </w:tr>
    </w:tbl>
    <w:p w14:paraId="4D08EB87" w14:textId="77777777" w:rsidR="00046A00" w:rsidRDefault="00046A00"/>
    <w:sectPr w:rsidR="00046A00" w:rsidSect="0001302D">
      <w:pgSz w:w="16840" w:h="11900" w:orient="landscape"/>
      <w:pgMar w:top="454" w:right="397" w:bottom="454" w:left="28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F4C58"/>
    <w:multiLevelType w:val="hybridMultilevel"/>
    <w:tmpl w:val="377C215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D4"/>
    <w:rsid w:val="0001302D"/>
    <w:rsid w:val="00046A00"/>
    <w:rsid w:val="00195DBA"/>
    <w:rsid w:val="001D0347"/>
    <w:rsid w:val="00271382"/>
    <w:rsid w:val="002C3C43"/>
    <w:rsid w:val="002C51B8"/>
    <w:rsid w:val="00300ED7"/>
    <w:rsid w:val="00381052"/>
    <w:rsid w:val="003B308E"/>
    <w:rsid w:val="00487C67"/>
    <w:rsid w:val="004A26D4"/>
    <w:rsid w:val="00565E6E"/>
    <w:rsid w:val="00625627"/>
    <w:rsid w:val="00A33E73"/>
    <w:rsid w:val="00B2139C"/>
    <w:rsid w:val="00CC40CE"/>
    <w:rsid w:val="00F3271E"/>
    <w:rsid w:val="00F464AB"/>
    <w:rsid w:val="00FE27E4"/>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0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26D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26D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21</Pages>
  <Words>5193</Words>
  <Characters>28567</Characters>
  <Application>Microsoft Macintosh Word</Application>
  <DocSecurity>0</DocSecurity>
  <Lines>238</Lines>
  <Paragraphs>67</Paragraphs>
  <ScaleCrop>false</ScaleCrop>
  <Company/>
  <LinksUpToDate>false</LinksUpToDate>
  <CharactersWithSpaces>33693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Banine</dc:creator>
  <cp:keywords/>
  <dc:description/>
  <cp:lastModifiedBy>Hanneke Banine</cp:lastModifiedBy>
  <cp:revision>1</cp:revision>
  <cp:lastPrinted>2015-03-30T20:32:00Z</cp:lastPrinted>
  <dcterms:created xsi:type="dcterms:W3CDTF">2015-03-08T13:04:00Z</dcterms:created>
  <dcterms:modified xsi:type="dcterms:W3CDTF">2015-03-30T21:28:00Z</dcterms:modified>
</cp:coreProperties>
</file>