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740DD" w:rsidRDefault="009740DD">
      <w:pPr>
        <w:pStyle w:val="normal"/>
      </w:pPr>
      <w:bookmarkStart w:id="0" w:name="_gjdgxs" w:colFirst="0" w:colLast="0"/>
      <w:bookmarkEnd w:id="0"/>
    </w:p>
    <w:tbl>
      <w:tblPr>
        <w:tblStyle w:val="a"/>
        <w:tblW w:w="14175" w:type="dxa"/>
        <w:tblInd w:w="-11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9740DD">
        <w:trPr>
          <w:trHeight w:val="4520"/>
        </w:trPr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Locke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47913" cy="1765747"/>
                  <wp:effectExtent l="0" t="0" r="0" b="0"/>
                  <wp:docPr id="1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13" cy="17657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Sterk parlement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Recht van verzet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Bescherming individu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Koning afzetbaar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Locke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47913" cy="1765747"/>
                  <wp:effectExtent l="0" t="0" r="0" b="0"/>
                  <wp:docPr id="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13" cy="17657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Sterk parlement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Recht van verzet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Bescherming individu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Koning afzetbaar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Locke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47913" cy="1765747"/>
                  <wp:effectExtent l="0" t="0" r="0" b="0"/>
                  <wp:docPr id="18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13" cy="17657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Sterk parlement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Recht van verzet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Bescherming individu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Koning afzetbaar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Locke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47913" cy="1765747"/>
                  <wp:effectExtent l="0" t="0" r="0" b="0"/>
                  <wp:docPr id="1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13" cy="17657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Sterk parlement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Recht van verzet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Bescherming individu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Koning afzetbaar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Marx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511709" cy="1588837"/>
                  <wp:effectExtent l="0" t="0" r="0" b="0"/>
                  <wp:docPr id="32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09" cy="1588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 xml:space="preserve">Boek: Das </w:t>
            </w:r>
            <w:proofErr w:type="spellStart"/>
            <w:r>
              <w:rPr>
                <w:color w:val="FF0000"/>
                <w:sz w:val="22"/>
                <w:szCs w:val="22"/>
                <w:u w:val="single"/>
              </w:rPr>
              <w:t>Kapital</w:t>
            </w:r>
            <w:proofErr w:type="spellEnd"/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Revolutie voor gelijkheid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Bedenker communisme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Geschiedenis bepaald door sociale verhoudingen</w:t>
            </w:r>
          </w:p>
        </w:tc>
      </w:tr>
      <w:tr w:rsidR="009740DD">
        <w:trPr>
          <w:trHeight w:val="4520"/>
        </w:trPr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Marx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511709" cy="1588837"/>
                  <wp:effectExtent l="0" t="0" r="0" b="0"/>
                  <wp:docPr id="29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09" cy="1588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 xml:space="preserve">Boek: Das </w:t>
            </w:r>
            <w:proofErr w:type="spellStart"/>
            <w:r>
              <w:rPr>
                <w:sz w:val="22"/>
                <w:szCs w:val="22"/>
              </w:rPr>
              <w:t>Kapital</w:t>
            </w:r>
            <w:proofErr w:type="spellEnd"/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Revolutie voor gelijkheid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Bedenker communisme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Geschiedenis bepaald door sociale verhoudingen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Marx</w:t>
            </w:r>
          </w:p>
          <w:p w:rsidR="009740DD" w:rsidRDefault="0025213F">
            <w:pPr>
              <w:pStyle w:val="normal"/>
              <w:jc w:val="center"/>
            </w:pPr>
            <w:bookmarkStart w:id="1" w:name="_GoBack"/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511709" cy="1588837"/>
                  <wp:effectExtent l="0" t="0" r="0" b="0"/>
                  <wp:docPr id="28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09" cy="1588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 xml:space="preserve">Boek: Das </w:t>
            </w:r>
            <w:proofErr w:type="spellStart"/>
            <w:r>
              <w:rPr>
                <w:sz w:val="22"/>
                <w:szCs w:val="22"/>
              </w:rPr>
              <w:t>Kapital</w:t>
            </w:r>
            <w:proofErr w:type="spellEnd"/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Revolutie voor gelijkheid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Bedenker communisme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Geschiedenis bepaald door sociale verhoudingen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Marx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511709" cy="1588837"/>
                  <wp:effectExtent l="0" t="0" r="0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09" cy="1588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 xml:space="preserve">Boek: Das </w:t>
            </w:r>
            <w:proofErr w:type="spellStart"/>
            <w:r>
              <w:rPr>
                <w:sz w:val="22"/>
                <w:szCs w:val="22"/>
              </w:rPr>
              <w:t>Kapital</w:t>
            </w:r>
            <w:proofErr w:type="spellEnd"/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Revolutie voor gelijkheid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Bedenker communisme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Geschiedenis bepaald door sociale verhoudingen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Spinoza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43150" cy="1591165"/>
                  <wp:effectExtent l="0" t="0" r="0" b="0"/>
                  <wp:docPr id="1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150" cy="1591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Natuur openbaart God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Bijbel product van mens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Er is geen vrije wil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Mens moet deugdzaam leven</w:t>
            </w:r>
          </w:p>
          <w:p w:rsidR="009740DD" w:rsidRDefault="009740DD">
            <w:pPr>
              <w:pStyle w:val="normal"/>
              <w:jc w:val="center"/>
            </w:pP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Spinoza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43150" cy="1591165"/>
                  <wp:effectExtent l="0" t="0" r="0" b="0"/>
                  <wp:docPr id="2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150" cy="1591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Natuur openbaart God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Bijbel product van mens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Er is geen vrije wil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Mens moe</w:t>
            </w:r>
            <w:r>
              <w:rPr>
                <w:sz w:val="22"/>
                <w:szCs w:val="22"/>
              </w:rPr>
              <w:t>t deugdzaam leven</w:t>
            </w:r>
          </w:p>
          <w:p w:rsidR="009740DD" w:rsidRDefault="009740DD">
            <w:pPr>
              <w:pStyle w:val="normal"/>
            </w:pPr>
          </w:p>
        </w:tc>
      </w:tr>
      <w:tr w:rsidR="009740DD">
        <w:trPr>
          <w:trHeight w:val="4520"/>
        </w:trPr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Spinoza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43150" cy="1591165"/>
                  <wp:effectExtent l="0" t="0" r="0" b="0"/>
                  <wp:docPr id="1" name="image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150" cy="1591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Natuur openbaart God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Bijbel product van mens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Er is geen vrije wil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Mens moet deugdzaam leven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Spinoza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43150" cy="1591165"/>
                  <wp:effectExtent l="0" t="0" r="0" b="0"/>
                  <wp:docPr id="30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150" cy="1591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Natuur openbaart God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Bijbel product van mens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Er is geen vrije wil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Mens moet deugdzaam leven</w:t>
            </w:r>
            <w:r>
              <w:rPr>
                <w:color w:val="FF0000"/>
                <w:u w:val="single"/>
              </w:rPr>
              <w:t xml:space="preserve"> 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Kant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90775" cy="1533525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75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Geen bewijs voor God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Gehoorzaamheid nood- zakelijk is samenleving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Revolutie brengt tirannie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Kritisch denken ontwikkelt zich langzaam</w:t>
            </w:r>
          </w:p>
          <w:p w:rsidR="009740DD" w:rsidRDefault="009740DD">
            <w:pPr>
              <w:pStyle w:val="normal"/>
              <w:jc w:val="center"/>
            </w:pP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Kant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90775" cy="1533525"/>
                  <wp:effectExtent l="0" t="0" r="0" b="0"/>
                  <wp:docPr id="20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75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Geen bewijs voor God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Gehoorzaamheid nood- zakelijk is samenleving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Revolutie brengt tirannie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Kritisch denken ontwikkelt zich langzaam</w:t>
            </w:r>
          </w:p>
          <w:p w:rsidR="009740DD" w:rsidRDefault="009740DD">
            <w:pPr>
              <w:pStyle w:val="normal"/>
              <w:jc w:val="center"/>
            </w:pP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Kant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90775" cy="1533525"/>
                  <wp:effectExtent l="0" t="0" r="0" b="0"/>
                  <wp:docPr id="1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75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Geen bewijs voor God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Gehoorzaamheid nood- zakelijk is samenleving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Revolutie brengt tirannie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Kritisch denken ontwikkelt zich langzaam</w:t>
            </w:r>
          </w:p>
          <w:p w:rsidR="009740DD" w:rsidRDefault="009740DD">
            <w:pPr>
              <w:pStyle w:val="normal"/>
              <w:jc w:val="center"/>
            </w:pPr>
          </w:p>
        </w:tc>
      </w:tr>
      <w:tr w:rsidR="009740DD">
        <w:trPr>
          <w:trHeight w:val="4520"/>
        </w:trPr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Kant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90775" cy="1533525"/>
                  <wp:effectExtent l="0" t="0" r="0" b="0"/>
                  <wp:docPr id="1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75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Geen bewijs voor God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Gehoorzaamheid nood- zakelijk is samenleving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Revolutie brengt tirannie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Kritisch denken ontwikkelt zich langzaam</w:t>
            </w:r>
          </w:p>
          <w:p w:rsidR="009740DD" w:rsidRDefault="009740DD">
            <w:pPr>
              <w:pStyle w:val="normal"/>
              <w:jc w:val="center"/>
            </w:pP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Voltaire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371606" cy="1426913"/>
                  <wp:effectExtent l="0" t="0" r="0" b="0"/>
                  <wp:docPr id="2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6" cy="142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Boek: ‘</w:t>
            </w:r>
            <w:proofErr w:type="spellStart"/>
            <w:r>
              <w:rPr>
                <w:color w:val="FF0000"/>
                <w:sz w:val="22"/>
                <w:szCs w:val="22"/>
                <w:u w:val="single"/>
              </w:rPr>
              <w:t>Candide</w:t>
            </w:r>
            <w:proofErr w:type="spellEnd"/>
            <w:r>
              <w:rPr>
                <w:color w:val="FF0000"/>
                <w:sz w:val="22"/>
                <w:szCs w:val="22"/>
                <w:u w:val="single"/>
              </w:rPr>
              <w:t>’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Kerk houdt volk dom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Verlicht absolutisme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Tegen rechtsongelijkheid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Voltaire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371606" cy="1426913"/>
                  <wp:effectExtent l="0" t="0" r="0" b="0"/>
                  <wp:docPr id="27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6" cy="142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Boek: ‘</w:t>
            </w:r>
            <w:proofErr w:type="spellStart"/>
            <w:r>
              <w:rPr>
                <w:sz w:val="22"/>
                <w:szCs w:val="22"/>
              </w:rPr>
              <w:t>Candide</w:t>
            </w:r>
            <w:proofErr w:type="spellEnd"/>
            <w:r>
              <w:rPr>
                <w:sz w:val="22"/>
                <w:szCs w:val="22"/>
              </w:rPr>
              <w:t>’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Kerk houdt volk dom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Verlicht absolutisme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Tegen rechtsongelijkheid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Voltaire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371606" cy="1426913"/>
                  <wp:effectExtent l="0" t="0" r="0" b="0"/>
                  <wp:docPr id="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6" cy="142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Boek: ‘</w:t>
            </w:r>
            <w:proofErr w:type="spellStart"/>
            <w:r>
              <w:rPr>
                <w:sz w:val="22"/>
                <w:szCs w:val="22"/>
              </w:rPr>
              <w:t>Cand</w:t>
            </w:r>
            <w:r>
              <w:rPr>
                <w:sz w:val="22"/>
                <w:szCs w:val="22"/>
              </w:rPr>
              <w:t>ide</w:t>
            </w:r>
            <w:proofErr w:type="spellEnd"/>
            <w:r>
              <w:rPr>
                <w:sz w:val="22"/>
                <w:szCs w:val="22"/>
              </w:rPr>
              <w:t>’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Kerk houdt volk dom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Verlicht absolutisme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Tegen rechtsongelijkheid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Voltaire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371606" cy="1426913"/>
                  <wp:effectExtent l="0" t="0" r="0" b="0"/>
                  <wp:docPr id="2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6" cy="142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Boek: ‘</w:t>
            </w:r>
            <w:proofErr w:type="spellStart"/>
            <w:r>
              <w:rPr>
                <w:sz w:val="22"/>
                <w:szCs w:val="22"/>
              </w:rPr>
              <w:t>Candide</w:t>
            </w:r>
            <w:proofErr w:type="spellEnd"/>
            <w:r>
              <w:rPr>
                <w:sz w:val="22"/>
                <w:szCs w:val="22"/>
              </w:rPr>
              <w:t>’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Kerk houdt volk dom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Verlicht absolutisme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Tegen rechtsongelijkheid</w:t>
            </w:r>
          </w:p>
        </w:tc>
      </w:tr>
      <w:tr w:rsidR="009740DD">
        <w:trPr>
          <w:trHeight w:val="4520"/>
        </w:trPr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proofErr w:type="spellStart"/>
            <w:r>
              <w:rPr>
                <w:b/>
                <w:sz w:val="28"/>
                <w:szCs w:val="28"/>
              </w:rPr>
              <w:t>Montesquieu</w:t>
            </w:r>
            <w:proofErr w:type="spellEnd"/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62200" cy="1447800"/>
                  <wp:effectExtent l="0" t="0" r="0" b="0"/>
                  <wp:docPr id="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2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 xml:space="preserve">Boek: De </w:t>
            </w:r>
            <w:proofErr w:type="spellStart"/>
            <w:r>
              <w:rPr>
                <w:color w:val="FF0000"/>
                <w:sz w:val="22"/>
                <w:szCs w:val="22"/>
                <w:u w:val="single"/>
              </w:rPr>
              <w:t>l’esprit</w:t>
            </w:r>
            <w:proofErr w:type="spellEnd"/>
            <w:r>
              <w:rPr>
                <w:color w:val="FF0000"/>
                <w:sz w:val="22"/>
                <w:szCs w:val="22"/>
                <w:u w:val="single"/>
              </w:rPr>
              <w:t xml:space="preserve"> des </w:t>
            </w:r>
            <w:proofErr w:type="spellStart"/>
            <w:r>
              <w:rPr>
                <w:color w:val="FF0000"/>
                <w:sz w:val="22"/>
                <w:szCs w:val="22"/>
                <w:u w:val="single"/>
              </w:rPr>
              <w:t>lois</w:t>
            </w:r>
            <w:proofErr w:type="spellEnd"/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Trias Politica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 xml:space="preserve">Tegen foltering 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Tegen slavernij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proofErr w:type="spellStart"/>
            <w:r>
              <w:rPr>
                <w:b/>
                <w:sz w:val="28"/>
                <w:szCs w:val="28"/>
              </w:rPr>
              <w:t>Montesquieu</w:t>
            </w:r>
            <w:proofErr w:type="spellEnd"/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62200" cy="1447800"/>
                  <wp:effectExtent l="0" t="0" r="0" b="0"/>
                  <wp:docPr id="1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2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 xml:space="preserve">Boek: De </w:t>
            </w:r>
            <w:proofErr w:type="spellStart"/>
            <w:r>
              <w:rPr>
                <w:sz w:val="22"/>
                <w:szCs w:val="22"/>
              </w:rPr>
              <w:t>l’esprit</w:t>
            </w:r>
            <w:proofErr w:type="spellEnd"/>
            <w:r>
              <w:rPr>
                <w:sz w:val="22"/>
                <w:szCs w:val="22"/>
              </w:rPr>
              <w:t xml:space="preserve"> des </w:t>
            </w:r>
            <w:proofErr w:type="spellStart"/>
            <w:r>
              <w:rPr>
                <w:sz w:val="22"/>
                <w:szCs w:val="22"/>
              </w:rPr>
              <w:t>lois</w:t>
            </w:r>
            <w:proofErr w:type="spellEnd"/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Trias Politica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 xml:space="preserve">Tegen foltering 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Tegen slavernij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proofErr w:type="spellStart"/>
            <w:r>
              <w:rPr>
                <w:b/>
                <w:sz w:val="28"/>
                <w:szCs w:val="28"/>
              </w:rPr>
              <w:t>Montesquieu</w:t>
            </w:r>
            <w:proofErr w:type="spellEnd"/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62200" cy="1447800"/>
                  <wp:effectExtent l="0" t="0" r="0" b="0"/>
                  <wp:docPr id="2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2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 xml:space="preserve">Boek: De </w:t>
            </w:r>
            <w:proofErr w:type="spellStart"/>
            <w:r>
              <w:rPr>
                <w:sz w:val="22"/>
                <w:szCs w:val="22"/>
              </w:rPr>
              <w:t>l’esprit</w:t>
            </w:r>
            <w:proofErr w:type="spellEnd"/>
            <w:r>
              <w:rPr>
                <w:sz w:val="22"/>
                <w:szCs w:val="22"/>
              </w:rPr>
              <w:t xml:space="preserve"> des </w:t>
            </w:r>
            <w:proofErr w:type="spellStart"/>
            <w:r>
              <w:rPr>
                <w:sz w:val="22"/>
                <w:szCs w:val="22"/>
              </w:rPr>
              <w:t>lois</w:t>
            </w:r>
            <w:proofErr w:type="spellEnd"/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Trias Politica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Tegen foltering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Tegen slavernij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proofErr w:type="spellStart"/>
            <w:r>
              <w:rPr>
                <w:b/>
                <w:sz w:val="28"/>
                <w:szCs w:val="28"/>
              </w:rPr>
              <w:t>Montesquieu</w:t>
            </w:r>
            <w:proofErr w:type="spellEnd"/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62200" cy="1447800"/>
                  <wp:effectExtent l="0" t="0" r="0" b="0"/>
                  <wp:docPr id="25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2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 xml:space="preserve">Boek: De </w:t>
            </w:r>
            <w:proofErr w:type="spellStart"/>
            <w:r>
              <w:rPr>
                <w:sz w:val="22"/>
                <w:szCs w:val="22"/>
              </w:rPr>
              <w:t>l’esprit</w:t>
            </w:r>
            <w:proofErr w:type="spellEnd"/>
            <w:r>
              <w:rPr>
                <w:sz w:val="22"/>
                <w:szCs w:val="22"/>
              </w:rPr>
              <w:t xml:space="preserve"> des </w:t>
            </w:r>
            <w:proofErr w:type="spellStart"/>
            <w:r>
              <w:rPr>
                <w:sz w:val="22"/>
                <w:szCs w:val="22"/>
              </w:rPr>
              <w:t>lois</w:t>
            </w:r>
            <w:proofErr w:type="spellEnd"/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Trias Politica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 xml:space="preserve">Tegen foltering 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Tegen slavernij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Rousseau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522834" cy="1531687"/>
                  <wp:effectExtent l="0" t="0" r="0" b="0"/>
                  <wp:docPr id="1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34" cy="1531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Boek: ‘Emile’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Sociaal Contract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Volkssoevereiniteit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Pedagoog en componist</w:t>
            </w:r>
          </w:p>
        </w:tc>
      </w:tr>
      <w:tr w:rsidR="009740DD">
        <w:trPr>
          <w:trHeight w:val="4520"/>
        </w:trPr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Rousseau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522834" cy="1531687"/>
                  <wp:effectExtent l="0" t="0" r="0" b="0"/>
                  <wp:docPr id="26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34" cy="1531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Boek: ‘Emile’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Sociaal Contract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Volkssoevereiniteit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Pedagoog en componist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Rousseau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522834" cy="1531687"/>
                  <wp:effectExtent l="0" t="0" r="0" b="0"/>
                  <wp:docPr id="31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34" cy="1531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Boek: ‘Emile’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Sociaal Contract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Volkssoevereiniteit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Pedagoog en componist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Rousseau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522834" cy="1531687"/>
                  <wp:effectExtent l="0" t="0" r="0" b="0"/>
                  <wp:docPr id="2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34" cy="1531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Boek: ‘Emile’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Sociaal Contract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Volkssoevereiniteit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Pedagoog en componist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Smith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555352" cy="1541213"/>
                  <wp:effectExtent l="0" t="0" r="0" b="0"/>
                  <wp:docPr id="1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52" cy="1541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Boek: ‘</w:t>
            </w:r>
            <w:proofErr w:type="spellStart"/>
            <w:r>
              <w:rPr>
                <w:color w:val="FF0000"/>
                <w:sz w:val="22"/>
                <w:szCs w:val="22"/>
                <w:u w:val="single"/>
              </w:rPr>
              <w:t>Wealth</w:t>
            </w:r>
            <w:proofErr w:type="spellEnd"/>
            <w:r>
              <w:rPr>
                <w:color w:val="FF0000"/>
                <w:sz w:val="22"/>
                <w:szCs w:val="22"/>
                <w:u w:val="single"/>
              </w:rPr>
              <w:t xml:space="preserve"> of Nations’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Wet van vraag en aanbod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Klassiek liberaal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Econoom</w:t>
            </w: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Smith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555352" cy="1541213"/>
                  <wp:effectExtent l="0" t="0" r="0" b="0"/>
                  <wp:docPr id="1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52" cy="1541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Boek: ‘</w:t>
            </w:r>
            <w:proofErr w:type="spellStart"/>
            <w:r>
              <w:rPr>
                <w:sz w:val="22"/>
                <w:szCs w:val="22"/>
              </w:rPr>
              <w:t>Wealth</w:t>
            </w:r>
            <w:proofErr w:type="spellEnd"/>
            <w:r>
              <w:rPr>
                <w:sz w:val="22"/>
                <w:szCs w:val="22"/>
              </w:rPr>
              <w:t xml:space="preserve"> of Nations’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Wet van vraag en aanbod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Klassiek liberaal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Econoom</w:t>
            </w:r>
          </w:p>
          <w:p w:rsidR="009740DD" w:rsidRDefault="009740DD">
            <w:pPr>
              <w:pStyle w:val="normal"/>
              <w:jc w:val="center"/>
            </w:pPr>
          </w:p>
        </w:tc>
      </w:tr>
      <w:tr w:rsidR="009740DD">
        <w:trPr>
          <w:trHeight w:val="4520"/>
        </w:trPr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Smith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555352" cy="1541213"/>
                  <wp:effectExtent l="0" t="0" r="0" b="0"/>
                  <wp:docPr id="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52" cy="1541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Boek: ‘</w:t>
            </w:r>
            <w:proofErr w:type="spellStart"/>
            <w:r>
              <w:rPr>
                <w:sz w:val="22"/>
                <w:szCs w:val="22"/>
              </w:rPr>
              <w:t>Wealth</w:t>
            </w:r>
            <w:proofErr w:type="spellEnd"/>
            <w:r>
              <w:rPr>
                <w:sz w:val="22"/>
                <w:szCs w:val="22"/>
              </w:rPr>
              <w:t xml:space="preserve"> of Nations’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Wet van vraag en aanbod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Klassiek liberaal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Econoom</w:t>
            </w:r>
          </w:p>
          <w:p w:rsidR="009740DD" w:rsidRDefault="009740DD">
            <w:pPr>
              <w:pStyle w:val="normal"/>
              <w:jc w:val="center"/>
            </w:pP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  <w:p w:rsidR="009740DD" w:rsidRDefault="0025213F">
            <w:pPr>
              <w:pStyle w:val="normal"/>
              <w:jc w:val="center"/>
            </w:pPr>
            <w:r>
              <w:rPr>
                <w:b/>
                <w:sz w:val="28"/>
                <w:szCs w:val="28"/>
              </w:rPr>
              <w:t>Smith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555352" cy="1541213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52" cy="1541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Boek: ‘</w:t>
            </w:r>
            <w:proofErr w:type="spellStart"/>
            <w:r>
              <w:rPr>
                <w:sz w:val="22"/>
                <w:szCs w:val="22"/>
              </w:rPr>
              <w:t>Wealth</w:t>
            </w:r>
            <w:proofErr w:type="spellEnd"/>
            <w:r>
              <w:rPr>
                <w:sz w:val="22"/>
                <w:szCs w:val="22"/>
              </w:rPr>
              <w:t xml:space="preserve"> of Nations’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Wet van vraag en aanbod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sz w:val="22"/>
                <w:szCs w:val="22"/>
              </w:rPr>
              <w:t>Klassiek liberaal</w:t>
            </w:r>
          </w:p>
          <w:p w:rsidR="009740DD" w:rsidRDefault="0025213F">
            <w:pPr>
              <w:pStyle w:val="normal"/>
              <w:jc w:val="center"/>
            </w:pPr>
            <w:r>
              <w:rPr>
                <w:color w:val="FF0000"/>
                <w:sz w:val="22"/>
                <w:szCs w:val="22"/>
                <w:u w:val="single"/>
              </w:rPr>
              <w:t>Econoom</w:t>
            </w:r>
          </w:p>
          <w:p w:rsidR="009740DD" w:rsidRDefault="009740DD">
            <w:pPr>
              <w:pStyle w:val="normal"/>
              <w:jc w:val="center"/>
            </w:pP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</w:tc>
        <w:tc>
          <w:tcPr>
            <w:tcW w:w="2835" w:type="dxa"/>
          </w:tcPr>
          <w:p w:rsidR="009740DD" w:rsidRDefault="009740DD">
            <w:pPr>
              <w:pStyle w:val="normal"/>
              <w:jc w:val="center"/>
            </w:pPr>
          </w:p>
        </w:tc>
      </w:tr>
    </w:tbl>
    <w:p w:rsidR="009740DD" w:rsidRDefault="009740DD">
      <w:pPr>
        <w:pStyle w:val="normal"/>
      </w:pPr>
    </w:p>
    <w:sectPr w:rsidR="009740DD">
      <w:pgSz w:w="16838" w:h="11906"/>
      <w:pgMar w:top="850" w:right="1417" w:bottom="850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740DD"/>
    <w:rsid w:val="0025213F"/>
    <w:rsid w:val="00974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4"/>
        <w:szCs w:val="24"/>
        <w:lang w:val="nl-NL" w:eastAsia="nl-NL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Kop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Kop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Kop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Kop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Kop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el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25213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5213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4"/>
        <w:szCs w:val="24"/>
        <w:lang w:val="nl-NL" w:eastAsia="nl-NL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Kop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Kop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Kop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Kop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Kop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el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25213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5213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416</Words>
  <Characters>2672</Characters>
  <Application>Microsoft Macintosh Word</Application>
  <DocSecurity>0</DocSecurity>
  <Lines>261</Lines>
  <Paragraphs>160</Paragraphs>
  <ScaleCrop>false</ScaleCrop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Hanneke Banine</cp:lastModifiedBy>
  <cp:revision>2</cp:revision>
  <dcterms:created xsi:type="dcterms:W3CDTF">2016-11-08T21:00:00Z</dcterms:created>
  <dcterms:modified xsi:type="dcterms:W3CDTF">2016-11-08T21:00:00Z</dcterms:modified>
</cp:coreProperties>
</file>