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7CEC14" w14:textId="2637EAEA" w:rsidR="00922F48" w:rsidRPr="00605958" w:rsidRDefault="00922F48" w:rsidP="00605958">
      <w:pPr>
        <w:pStyle w:val="Kop1"/>
        <w:rPr>
          <w:rFonts w:ascii="Arial" w:hAnsi="Arial" w:cs="Arial"/>
        </w:rPr>
      </w:pPr>
      <w:r w:rsidRPr="00605958">
        <w:rPr>
          <w:rFonts w:ascii="Arial" w:hAnsi="Arial" w:cs="Arial"/>
        </w:rPr>
        <w:t>Mysterie</w:t>
      </w:r>
      <w:r w:rsidR="00D0191B">
        <w:rPr>
          <w:rFonts w:ascii="Arial" w:hAnsi="Arial" w:cs="Arial"/>
        </w:rPr>
        <w:t xml:space="preserve"> |</w:t>
      </w:r>
      <w:r w:rsidRPr="00605958">
        <w:rPr>
          <w:rFonts w:ascii="Arial" w:hAnsi="Arial" w:cs="Arial"/>
        </w:rPr>
        <w:t xml:space="preserve"> Rookbom tijdens het huwelijk van Beatrix en Claus </w:t>
      </w:r>
      <w:r w:rsidRPr="00605958">
        <w:rPr>
          <w:rStyle w:val="Kop2Char"/>
          <w:rFonts w:ascii="Arial" w:hAnsi="Arial" w:cs="Arial"/>
        </w:rPr>
        <w:t>Docentenhandleiding</w:t>
      </w:r>
    </w:p>
    <w:p w14:paraId="29798E70" w14:textId="77777777" w:rsidR="00922F48" w:rsidRDefault="00922F48">
      <w:pPr>
        <w:rPr>
          <w:rFonts w:ascii="Arial" w:hAnsi="Arial" w:cs="Arial"/>
          <w:b/>
          <w:bCs/>
        </w:rPr>
      </w:pPr>
    </w:p>
    <w:p w14:paraId="375A29FE" w14:textId="50020F93" w:rsidR="00922F48" w:rsidRDefault="00922F48" w:rsidP="00922F48">
      <w:pPr>
        <w:autoSpaceDE w:val="0"/>
        <w:autoSpaceDN w:val="0"/>
        <w:adjustRightInd w:val="0"/>
        <w:rPr>
          <w:rFonts w:ascii="Arial" w:hAnsi="Arial" w:cs="Arial"/>
        </w:rPr>
      </w:pPr>
      <w:r>
        <w:rPr>
          <w:rFonts w:ascii="Arial" w:hAnsi="Arial" w:cs="Arial"/>
        </w:rPr>
        <w:t xml:space="preserve">In deze opdracht gaan de leerlingen aan de slag met de vaardigheid om informatie uit bronnen te halen en bronnen te beoordelen op bruikbaarheid. Daarnaast gaan de leerlingen inhoudelijk aan de slag met de opkomende jongerenculturen en emancipatiebewegingen in de jaren </w:t>
      </w:r>
      <w:r w:rsidR="00D0191B">
        <w:rPr>
          <w:rFonts w:ascii="Arial" w:hAnsi="Arial" w:cs="Arial"/>
        </w:rPr>
        <w:t>‘</w:t>
      </w:r>
      <w:r>
        <w:rPr>
          <w:rFonts w:ascii="Arial" w:hAnsi="Arial" w:cs="Arial"/>
        </w:rPr>
        <w:t>60 in Nederland.</w:t>
      </w:r>
    </w:p>
    <w:p w14:paraId="1909BDCF" w14:textId="77777777" w:rsidR="00922F48" w:rsidRDefault="00922F48" w:rsidP="00922F48">
      <w:pPr>
        <w:autoSpaceDE w:val="0"/>
        <w:autoSpaceDN w:val="0"/>
        <w:adjustRightInd w:val="0"/>
        <w:rPr>
          <w:rFonts w:ascii="Arial" w:hAnsi="Arial" w:cs="Arial"/>
        </w:rPr>
      </w:pPr>
    </w:p>
    <w:p w14:paraId="25C35B15" w14:textId="77777777" w:rsidR="00922F48" w:rsidRDefault="00922F48" w:rsidP="00922F48">
      <w:pPr>
        <w:autoSpaceDE w:val="0"/>
        <w:autoSpaceDN w:val="0"/>
        <w:adjustRightInd w:val="0"/>
        <w:rPr>
          <w:rFonts w:ascii="Arial" w:hAnsi="Arial" w:cs="Arial"/>
        </w:rPr>
      </w:pPr>
      <w:r>
        <w:rPr>
          <w:rFonts w:ascii="Arial" w:hAnsi="Arial" w:cs="Arial"/>
        </w:rPr>
        <w:t>Tijdsduur:</w:t>
      </w:r>
      <w:r w:rsidR="00DC3DEE">
        <w:rPr>
          <w:rFonts w:ascii="Arial" w:hAnsi="Arial" w:cs="Arial"/>
        </w:rPr>
        <w:t xml:space="preserve"> 45 -</w:t>
      </w:r>
      <w:r>
        <w:rPr>
          <w:rFonts w:ascii="Arial" w:hAnsi="Arial" w:cs="Arial"/>
        </w:rPr>
        <w:t xml:space="preserve"> 60 minuten</w:t>
      </w:r>
    </w:p>
    <w:p w14:paraId="528A06E6" w14:textId="77777777" w:rsidR="00922F48" w:rsidRDefault="00922F48" w:rsidP="00922F48">
      <w:pPr>
        <w:autoSpaceDE w:val="0"/>
        <w:autoSpaceDN w:val="0"/>
        <w:adjustRightInd w:val="0"/>
        <w:rPr>
          <w:rFonts w:ascii="Arial" w:hAnsi="Arial" w:cs="Arial"/>
        </w:rPr>
      </w:pPr>
    </w:p>
    <w:p w14:paraId="14379055" w14:textId="77777777" w:rsidR="00922F48" w:rsidRDefault="00922F48" w:rsidP="00922F48">
      <w:pPr>
        <w:autoSpaceDE w:val="0"/>
        <w:autoSpaceDN w:val="0"/>
        <w:adjustRightInd w:val="0"/>
        <w:rPr>
          <w:rFonts w:ascii="Arial" w:hAnsi="Arial" w:cs="Arial"/>
        </w:rPr>
      </w:pPr>
      <w:r>
        <w:rPr>
          <w:rFonts w:ascii="Arial" w:hAnsi="Arial" w:cs="Arial"/>
        </w:rPr>
        <w:t>Doelen:</w:t>
      </w:r>
    </w:p>
    <w:p w14:paraId="32A8BA23" w14:textId="3BB07E4D" w:rsidR="00922F48" w:rsidRPr="00922F48" w:rsidRDefault="00D0191B" w:rsidP="00922F48">
      <w:pPr>
        <w:pStyle w:val="Lijstalinea"/>
        <w:numPr>
          <w:ilvl w:val="0"/>
          <w:numId w:val="4"/>
        </w:numPr>
        <w:autoSpaceDE w:val="0"/>
        <w:autoSpaceDN w:val="0"/>
        <w:adjustRightInd w:val="0"/>
        <w:rPr>
          <w:rFonts w:ascii="Arial" w:hAnsi="Arial" w:cs="Arial"/>
        </w:rPr>
      </w:pPr>
      <w:r>
        <w:rPr>
          <w:rFonts w:ascii="Arial" w:hAnsi="Arial" w:cs="Arial"/>
        </w:rPr>
        <w:t>i</w:t>
      </w:r>
      <w:r w:rsidR="00922F48" w:rsidRPr="00922F48">
        <w:rPr>
          <w:rFonts w:ascii="Arial" w:hAnsi="Arial" w:cs="Arial"/>
        </w:rPr>
        <w:t>k kan informatie uit bronnen gebruiken om een vraagstelling te beantwoorden</w:t>
      </w:r>
      <w:r>
        <w:rPr>
          <w:rFonts w:ascii="Arial" w:hAnsi="Arial" w:cs="Arial"/>
        </w:rPr>
        <w:t>;</w:t>
      </w:r>
    </w:p>
    <w:p w14:paraId="0DF99F78" w14:textId="281C87E4" w:rsidR="00922F48" w:rsidRPr="00922F48" w:rsidRDefault="00D0191B" w:rsidP="00922F48">
      <w:pPr>
        <w:pStyle w:val="Lijstalinea"/>
        <w:numPr>
          <w:ilvl w:val="0"/>
          <w:numId w:val="4"/>
        </w:numPr>
        <w:autoSpaceDE w:val="0"/>
        <w:autoSpaceDN w:val="0"/>
        <w:adjustRightInd w:val="0"/>
        <w:rPr>
          <w:rFonts w:ascii="Arial" w:hAnsi="Arial" w:cs="Arial"/>
        </w:rPr>
      </w:pPr>
      <w:r>
        <w:rPr>
          <w:rFonts w:ascii="Arial" w:hAnsi="Arial" w:cs="Arial"/>
        </w:rPr>
        <w:t>i</w:t>
      </w:r>
      <w:r w:rsidR="00922F48" w:rsidRPr="00922F48">
        <w:rPr>
          <w:rFonts w:ascii="Arial" w:hAnsi="Arial" w:cs="Arial"/>
        </w:rPr>
        <w:t>k kan verschillende ideeën uit de jongerencultuur en emancipatiebewegingen halen door bronnen te gebruiken</w:t>
      </w:r>
      <w:r>
        <w:rPr>
          <w:rFonts w:ascii="Arial" w:hAnsi="Arial" w:cs="Arial"/>
        </w:rPr>
        <w:t>; en</w:t>
      </w:r>
    </w:p>
    <w:p w14:paraId="3C676E66" w14:textId="54A4EC8A" w:rsidR="00922F48" w:rsidRDefault="00D0191B" w:rsidP="00922F48">
      <w:pPr>
        <w:pStyle w:val="Lijstalinea"/>
        <w:numPr>
          <w:ilvl w:val="0"/>
          <w:numId w:val="4"/>
        </w:numPr>
        <w:autoSpaceDE w:val="0"/>
        <w:autoSpaceDN w:val="0"/>
        <w:adjustRightInd w:val="0"/>
        <w:rPr>
          <w:rFonts w:ascii="Arial" w:hAnsi="Arial" w:cs="Arial"/>
        </w:rPr>
      </w:pPr>
      <w:r>
        <w:rPr>
          <w:rFonts w:ascii="Arial" w:hAnsi="Arial" w:cs="Arial"/>
        </w:rPr>
        <w:t>i</w:t>
      </w:r>
      <w:r w:rsidR="00922F48">
        <w:rPr>
          <w:rFonts w:ascii="Arial" w:hAnsi="Arial" w:cs="Arial"/>
        </w:rPr>
        <w:t>k kan historische bronnen beoordelen op bruikbaarheid.</w:t>
      </w:r>
    </w:p>
    <w:p w14:paraId="6703148C" w14:textId="77777777" w:rsidR="00922F48" w:rsidRDefault="00922F48" w:rsidP="00922F48">
      <w:pPr>
        <w:autoSpaceDE w:val="0"/>
        <w:autoSpaceDN w:val="0"/>
        <w:adjustRightInd w:val="0"/>
        <w:rPr>
          <w:rFonts w:ascii="Arial" w:hAnsi="Arial" w:cs="Arial"/>
        </w:rPr>
      </w:pPr>
    </w:p>
    <w:p w14:paraId="7C38225C" w14:textId="77777777" w:rsidR="00922F48" w:rsidRDefault="00922F48" w:rsidP="00922F48">
      <w:pPr>
        <w:autoSpaceDE w:val="0"/>
        <w:autoSpaceDN w:val="0"/>
        <w:adjustRightInd w:val="0"/>
        <w:rPr>
          <w:rFonts w:ascii="Arial" w:hAnsi="Arial" w:cs="Arial"/>
        </w:rPr>
      </w:pPr>
      <w:r>
        <w:rPr>
          <w:rFonts w:ascii="Arial" w:hAnsi="Arial" w:cs="Arial"/>
        </w:rPr>
        <w:t>Voorkennis:</w:t>
      </w:r>
    </w:p>
    <w:p w14:paraId="108B2C05" w14:textId="425DC76A" w:rsidR="00922F48" w:rsidRDefault="00922F48" w:rsidP="00922F48">
      <w:pPr>
        <w:autoSpaceDE w:val="0"/>
        <w:autoSpaceDN w:val="0"/>
        <w:adjustRightInd w:val="0"/>
        <w:rPr>
          <w:rFonts w:ascii="Arial" w:hAnsi="Arial" w:cs="Arial"/>
        </w:rPr>
      </w:pPr>
      <w:r>
        <w:rPr>
          <w:rFonts w:ascii="Arial" w:hAnsi="Arial" w:cs="Arial"/>
        </w:rPr>
        <w:t xml:space="preserve">De opdracht kan gegeven worden als de lesstof over jongerencultuur en emancipatiebewegingen al </w:t>
      </w:r>
      <w:r w:rsidR="00D0191B">
        <w:rPr>
          <w:rFonts w:ascii="Arial" w:hAnsi="Arial" w:cs="Arial"/>
        </w:rPr>
        <w:t xml:space="preserve">is </w:t>
      </w:r>
      <w:r>
        <w:rPr>
          <w:rFonts w:ascii="Arial" w:hAnsi="Arial" w:cs="Arial"/>
        </w:rPr>
        <w:t xml:space="preserve">behandeld en dient dan ter verdieping en herhaling. Ook kan de opdracht </w:t>
      </w:r>
      <w:r w:rsidR="00D0191B">
        <w:rPr>
          <w:rFonts w:ascii="Arial" w:hAnsi="Arial" w:cs="Arial"/>
        </w:rPr>
        <w:t xml:space="preserve">worden </w:t>
      </w:r>
      <w:r>
        <w:rPr>
          <w:rFonts w:ascii="Arial" w:hAnsi="Arial" w:cs="Arial"/>
        </w:rPr>
        <w:t xml:space="preserve">gegeven als het onderwerp nog niet </w:t>
      </w:r>
      <w:r w:rsidR="00D0191B">
        <w:rPr>
          <w:rFonts w:ascii="Arial" w:hAnsi="Arial" w:cs="Arial"/>
        </w:rPr>
        <w:t xml:space="preserve">is </w:t>
      </w:r>
      <w:r>
        <w:rPr>
          <w:rFonts w:ascii="Arial" w:hAnsi="Arial" w:cs="Arial"/>
        </w:rPr>
        <w:t xml:space="preserve">behandeld. Leerlingen leren dan tegelijkertijd over de verschillende jongerenculturen en emancipatiebewegingen in de jaren </w:t>
      </w:r>
      <w:r w:rsidR="00D0191B">
        <w:rPr>
          <w:rFonts w:ascii="Arial" w:hAnsi="Arial" w:cs="Arial"/>
        </w:rPr>
        <w:t>‘</w:t>
      </w:r>
      <w:r>
        <w:rPr>
          <w:rFonts w:ascii="Arial" w:hAnsi="Arial" w:cs="Arial"/>
        </w:rPr>
        <w:t>60.</w:t>
      </w:r>
    </w:p>
    <w:p w14:paraId="46247463" w14:textId="77777777" w:rsidR="00922F48" w:rsidRDefault="00922F48" w:rsidP="00922F48">
      <w:pPr>
        <w:autoSpaceDE w:val="0"/>
        <w:autoSpaceDN w:val="0"/>
        <w:adjustRightInd w:val="0"/>
        <w:rPr>
          <w:rFonts w:ascii="Arial" w:hAnsi="Arial" w:cs="Arial"/>
        </w:rPr>
      </w:pPr>
    </w:p>
    <w:p w14:paraId="7F91D91F" w14:textId="77777777" w:rsidR="00922F48" w:rsidRDefault="00922F48" w:rsidP="00922F48">
      <w:pPr>
        <w:autoSpaceDE w:val="0"/>
        <w:autoSpaceDN w:val="0"/>
        <w:adjustRightInd w:val="0"/>
        <w:rPr>
          <w:rFonts w:ascii="Arial" w:hAnsi="Arial" w:cs="Arial"/>
        </w:rPr>
      </w:pPr>
      <w:r>
        <w:rPr>
          <w:rFonts w:ascii="Arial" w:hAnsi="Arial" w:cs="Arial"/>
        </w:rPr>
        <w:t>Voorbereiding:</w:t>
      </w:r>
    </w:p>
    <w:p w14:paraId="19436E54" w14:textId="77777777" w:rsidR="00922F48" w:rsidRDefault="00922F48" w:rsidP="00922F48">
      <w:pPr>
        <w:pStyle w:val="Lijstalinea"/>
        <w:numPr>
          <w:ilvl w:val="0"/>
          <w:numId w:val="4"/>
        </w:numPr>
        <w:autoSpaceDE w:val="0"/>
        <w:autoSpaceDN w:val="0"/>
        <w:adjustRightInd w:val="0"/>
        <w:rPr>
          <w:rFonts w:ascii="Arial" w:hAnsi="Arial" w:cs="Arial"/>
        </w:rPr>
      </w:pPr>
      <w:r>
        <w:rPr>
          <w:rFonts w:ascii="Arial" w:hAnsi="Arial" w:cs="Arial"/>
        </w:rPr>
        <w:t>Kopieer de bronnen</w:t>
      </w:r>
      <w:r w:rsidR="00DC3DEE">
        <w:rPr>
          <w:rFonts w:ascii="Arial" w:hAnsi="Arial" w:cs="Arial"/>
        </w:rPr>
        <w:t xml:space="preserve"> en sorteer een </w:t>
      </w:r>
      <w:proofErr w:type="spellStart"/>
      <w:r w:rsidR="00DC3DEE">
        <w:rPr>
          <w:rFonts w:ascii="Arial" w:hAnsi="Arial" w:cs="Arial"/>
        </w:rPr>
        <w:t>bronnenset</w:t>
      </w:r>
      <w:proofErr w:type="spellEnd"/>
      <w:r w:rsidR="00DC3DEE">
        <w:rPr>
          <w:rFonts w:ascii="Arial" w:hAnsi="Arial" w:cs="Arial"/>
        </w:rPr>
        <w:t xml:space="preserve"> telkens in een enveloppe.</w:t>
      </w:r>
    </w:p>
    <w:p w14:paraId="4AEC4DED" w14:textId="77777777" w:rsidR="00DC3DEE" w:rsidRPr="00922F48" w:rsidRDefault="00DC3DEE" w:rsidP="00922F48">
      <w:pPr>
        <w:pStyle w:val="Lijstalinea"/>
        <w:numPr>
          <w:ilvl w:val="0"/>
          <w:numId w:val="4"/>
        </w:numPr>
        <w:autoSpaceDE w:val="0"/>
        <w:autoSpaceDN w:val="0"/>
        <w:adjustRightInd w:val="0"/>
        <w:rPr>
          <w:rFonts w:ascii="Arial" w:hAnsi="Arial" w:cs="Arial"/>
        </w:rPr>
      </w:pPr>
      <w:r>
        <w:rPr>
          <w:rFonts w:ascii="Arial" w:hAnsi="Arial" w:cs="Arial"/>
        </w:rPr>
        <w:t>Kopieer voor elke leerling het invulblad.</w:t>
      </w:r>
    </w:p>
    <w:p w14:paraId="66766CE3" w14:textId="77777777" w:rsidR="00922F48" w:rsidRDefault="00922F48" w:rsidP="00922F48">
      <w:pPr>
        <w:autoSpaceDE w:val="0"/>
        <w:autoSpaceDN w:val="0"/>
        <w:adjustRightInd w:val="0"/>
        <w:rPr>
          <w:rFonts w:ascii="Arial" w:hAnsi="Arial" w:cs="Arial"/>
        </w:rPr>
      </w:pPr>
    </w:p>
    <w:p w14:paraId="683C40F7" w14:textId="77777777" w:rsidR="00922F48" w:rsidRDefault="00DC3DEE" w:rsidP="00922F48">
      <w:pPr>
        <w:rPr>
          <w:rFonts w:ascii="Arial" w:hAnsi="Arial" w:cs="Arial"/>
        </w:rPr>
      </w:pPr>
      <w:r>
        <w:rPr>
          <w:rFonts w:ascii="Arial" w:hAnsi="Arial" w:cs="Arial"/>
        </w:rPr>
        <w:t>Planning:</w:t>
      </w:r>
    </w:p>
    <w:p w14:paraId="6A953146" w14:textId="41BC6B9F" w:rsidR="00DC3DEE" w:rsidRPr="00DC3DEE" w:rsidRDefault="00D0191B" w:rsidP="00DC3DEE">
      <w:pPr>
        <w:pStyle w:val="Lijstalinea"/>
        <w:numPr>
          <w:ilvl w:val="0"/>
          <w:numId w:val="4"/>
        </w:numPr>
        <w:rPr>
          <w:rFonts w:ascii="Arial" w:hAnsi="Arial" w:cs="Arial"/>
          <w:b/>
          <w:bCs/>
        </w:rPr>
      </w:pPr>
      <w:r>
        <w:rPr>
          <w:rFonts w:ascii="Arial" w:hAnsi="Arial" w:cs="Arial"/>
        </w:rPr>
        <w:t>i</w:t>
      </w:r>
      <w:r w:rsidR="00DC3DEE">
        <w:rPr>
          <w:rFonts w:ascii="Arial" w:hAnsi="Arial" w:cs="Arial"/>
        </w:rPr>
        <w:t>ntroduceer de opdracht en de bijbehorende lesdoelen. Ter introductie kan ook een filmfragment getoond worden van Andere Tijden</w:t>
      </w:r>
      <w:r>
        <w:rPr>
          <w:rFonts w:ascii="Arial" w:hAnsi="Arial" w:cs="Arial"/>
        </w:rPr>
        <w:t>;</w:t>
      </w:r>
    </w:p>
    <w:p w14:paraId="789039B2" w14:textId="6F74C766" w:rsidR="00DC3DEE" w:rsidRPr="00DC3DEE" w:rsidRDefault="00D0191B" w:rsidP="00DC3DEE">
      <w:pPr>
        <w:pStyle w:val="Lijstalinea"/>
        <w:numPr>
          <w:ilvl w:val="0"/>
          <w:numId w:val="4"/>
        </w:numPr>
        <w:rPr>
          <w:rFonts w:ascii="Arial" w:hAnsi="Arial" w:cs="Arial"/>
          <w:b/>
          <w:bCs/>
        </w:rPr>
      </w:pPr>
      <w:r>
        <w:rPr>
          <w:rFonts w:ascii="Arial" w:hAnsi="Arial" w:cs="Arial"/>
        </w:rPr>
        <w:t>h</w:t>
      </w:r>
      <w:r w:rsidR="00DC3DEE">
        <w:rPr>
          <w:rFonts w:ascii="Arial" w:hAnsi="Arial" w:cs="Arial"/>
        </w:rPr>
        <w:t>alverwege een nabespreking waarin je kan bespreken hoe je kan analyseren of een bron bruikbaar is</w:t>
      </w:r>
      <w:r>
        <w:rPr>
          <w:rFonts w:ascii="Arial" w:hAnsi="Arial" w:cs="Arial"/>
        </w:rPr>
        <w:t>;</w:t>
      </w:r>
    </w:p>
    <w:p w14:paraId="500257C0" w14:textId="589807B0" w:rsidR="00DC3DEE" w:rsidRPr="00DC3DEE" w:rsidRDefault="00D0191B" w:rsidP="00DC3DEE">
      <w:pPr>
        <w:pStyle w:val="Lijstalinea"/>
        <w:numPr>
          <w:ilvl w:val="0"/>
          <w:numId w:val="4"/>
        </w:numPr>
        <w:rPr>
          <w:rFonts w:ascii="Arial" w:hAnsi="Arial" w:cs="Arial"/>
          <w:b/>
          <w:bCs/>
        </w:rPr>
      </w:pPr>
      <w:r>
        <w:rPr>
          <w:rFonts w:ascii="Arial" w:hAnsi="Arial" w:cs="Arial"/>
        </w:rPr>
        <w:t>e</w:t>
      </w:r>
      <w:r w:rsidR="00DC3DEE">
        <w:rPr>
          <w:rFonts w:ascii="Arial" w:hAnsi="Arial" w:cs="Arial"/>
        </w:rPr>
        <w:t xml:space="preserve">en eindbespreking waarin wordt besproken wat het antwoord is en hoe de leerlingen hierop zijn gekomen. </w:t>
      </w:r>
    </w:p>
    <w:p w14:paraId="04ED44C8" w14:textId="77777777" w:rsidR="00922F48" w:rsidRDefault="00922F48" w:rsidP="00922F48">
      <w:pPr>
        <w:spacing w:line="360" w:lineRule="auto"/>
        <w:rPr>
          <w:rFonts w:ascii="Arial" w:hAnsi="Arial" w:cs="Arial"/>
          <w:b/>
        </w:rPr>
      </w:pPr>
    </w:p>
    <w:p w14:paraId="1D7472F1" w14:textId="77777777" w:rsidR="00922F48" w:rsidRDefault="00922F48" w:rsidP="00922F48">
      <w:pPr>
        <w:spacing w:line="360" w:lineRule="auto"/>
        <w:rPr>
          <w:rFonts w:ascii="Arial" w:hAnsi="Arial" w:cs="Arial"/>
          <w:b/>
        </w:rPr>
      </w:pPr>
    </w:p>
    <w:p w14:paraId="176A4991" w14:textId="77777777" w:rsidR="00922F48" w:rsidRDefault="00922F48" w:rsidP="00922F48">
      <w:pPr>
        <w:spacing w:line="360" w:lineRule="auto"/>
        <w:rPr>
          <w:rFonts w:ascii="Arial" w:hAnsi="Arial" w:cs="Arial"/>
          <w:b/>
        </w:rPr>
      </w:pPr>
    </w:p>
    <w:p w14:paraId="6394F420" w14:textId="77777777" w:rsidR="00DC3DEE" w:rsidRDefault="00DC3DEE" w:rsidP="00922F48">
      <w:pPr>
        <w:spacing w:line="360" w:lineRule="auto"/>
        <w:rPr>
          <w:rFonts w:ascii="Arial" w:hAnsi="Arial" w:cs="Arial"/>
          <w:b/>
        </w:rPr>
      </w:pPr>
    </w:p>
    <w:p w14:paraId="64664F28" w14:textId="77777777" w:rsidR="00DC3DEE" w:rsidRDefault="00DC3DEE" w:rsidP="00922F48">
      <w:pPr>
        <w:spacing w:line="360" w:lineRule="auto"/>
        <w:rPr>
          <w:rFonts w:ascii="Arial" w:hAnsi="Arial" w:cs="Arial"/>
          <w:b/>
        </w:rPr>
      </w:pPr>
    </w:p>
    <w:p w14:paraId="43F7A213" w14:textId="77777777" w:rsidR="00DC3DEE" w:rsidRDefault="00DC3DEE" w:rsidP="00922F48">
      <w:pPr>
        <w:spacing w:line="360" w:lineRule="auto"/>
        <w:rPr>
          <w:rFonts w:ascii="Arial" w:hAnsi="Arial" w:cs="Arial"/>
          <w:b/>
        </w:rPr>
      </w:pPr>
    </w:p>
    <w:p w14:paraId="0E118600" w14:textId="77777777" w:rsidR="00DC3DEE" w:rsidRDefault="00DC3DEE" w:rsidP="00922F48">
      <w:pPr>
        <w:spacing w:line="360" w:lineRule="auto"/>
        <w:rPr>
          <w:rFonts w:ascii="Arial" w:hAnsi="Arial" w:cs="Arial"/>
          <w:b/>
        </w:rPr>
      </w:pPr>
    </w:p>
    <w:p w14:paraId="514E7255" w14:textId="77777777" w:rsidR="00DC3DEE" w:rsidRDefault="00DC3DEE" w:rsidP="00922F48">
      <w:pPr>
        <w:spacing w:line="360" w:lineRule="auto"/>
        <w:rPr>
          <w:rFonts w:ascii="Arial" w:hAnsi="Arial" w:cs="Arial"/>
          <w:b/>
        </w:rPr>
      </w:pPr>
    </w:p>
    <w:p w14:paraId="498519E5" w14:textId="77777777" w:rsidR="00DC3DEE" w:rsidRDefault="00DC3DEE" w:rsidP="00922F48">
      <w:pPr>
        <w:spacing w:line="360" w:lineRule="auto"/>
        <w:rPr>
          <w:rFonts w:ascii="Arial" w:hAnsi="Arial" w:cs="Arial"/>
          <w:b/>
        </w:rPr>
      </w:pPr>
    </w:p>
    <w:p w14:paraId="123F3911" w14:textId="6F149BC8" w:rsidR="00922F48" w:rsidRPr="00605958" w:rsidRDefault="00922F48" w:rsidP="00605958">
      <w:pPr>
        <w:pStyle w:val="Kop1"/>
        <w:rPr>
          <w:rFonts w:ascii="Arial" w:hAnsi="Arial" w:cs="Arial"/>
        </w:rPr>
      </w:pPr>
      <w:r w:rsidRPr="00605958">
        <w:rPr>
          <w:rFonts w:ascii="Arial" w:hAnsi="Arial" w:cs="Arial"/>
        </w:rPr>
        <w:lastRenderedPageBreak/>
        <w:t>Opdracht mysterie</w:t>
      </w:r>
      <w:r w:rsidR="00D0191B">
        <w:rPr>
          <w:rFonts w:ascii="Arial" w:hAnsi="Arial" w:cs="Arial"/>
        </w:rPr>
        <w:t xml:space="preserve"> |</w:t>
      </w:r>
      <w:r w:rsidRPr="00605958">
        <w:rPr>
          <w:rFonts w:ascii="Arial" w:hAnsi="Arial" w:cs="Arial"/>
        </w:rPr>
        <w:t xml:space="preserve"> Rookbom tijdens het huwelijk van Beatrix en Claus</w:t>
      </w:r>
    </w:p>
    <w:p w14:paraId="54DB24C0" w14:textId="77777777" w:rsidR="00D0191B" w:rsidRDefault="00D0191B" w:rsidP="00DC3DEE">
      <w:pPr>
        <w:autoSpaceDE w:val="0"/>
        <w:autoSpaceDN w:val="0"/>
        <w:adjustRightInd w:val="0"/>
        <w:spacing w:line="360" w:lineRule="auto"/>
        <w:rPr>
          <w:rFonts w:ascii="Arial" w:hAnsi="Arial" w:cs="Arial"/>
          <w:i/>
        </w:rPr>
      </w:pPr>
    </w:p>
    <w:p w14:paraId="1E7CF09C" w14:textId="6914C442" w:rsidR="00922F48" w:rsidRDefault="00922F48" w:rsidP="00DC3DEE">
      <w:pPr>
        <w:autoSpaceDE w:val="0"/>
        <w:autoSpaceDN w:val="0"/>
        <w:adjustRightInd w:val="0"/>
        <w:spacing w:line="360" w:lineRule="auto"/>
        <w:rPr>
          <w:rFonts w:ascii="Arial" w:hAnsi="Arial" w:cs="Arial"/>
        </w:rPr>
      </w:pPr>
      <w:r w:rsidRPr="00DC3DEE">
        <w:rPr>
          <w:rFonts w:ascii="Arial" w:hAnsi="Arial" w:cs="Arial"/>
          <w:i/>
        </w:rPr>
        <w:t xml:space="preserve">Lesdoelen: </w:t>
      </w:r>
      <w:r w:rsidRPr="00DC3DEE">
        <w:rPr>
          <w:rFonts w:ascii="Arial" w:eastAsia="Arial" w:hAnsi="Arial" w:cs="Arial"/>
        </w:rPr>
        <w:t>Ik kan informatie uit bronnen gebruiken om een vraagstelling te beantwoorden</w:t>
      </w:r>
      <w:r w:rsidR="00D0191B">
        <w:rPr>
          <w:rFonts w:ascii="Arial" w:eastAsia="Arial" w:hAnsi="Arial" w:cs="Arial"/>
        </w:rPr>
        <w:t>.</w:t>
      </w:r>
      <w:r w:rsidRPr="00DC3DEE">
        <w:rPr>
          <w:rFonts w:ascii="Arial" w:eastAsia="Arial" w:hAnsi="Arial" w:cs="Arial"/>
        </w:rPr>
        <w:t xml:space="preserve"> Ik kan verschillende ideeën uit de jongerencultuur en emancipatiebewegingen halen door het gebruiken van bronnen.</w:t>
      </w:r>
      <w:r w:rsidR="00DC3DEE" w:rsidRPr="00DC3DEE">
        <w:rPr>
          <w:rFonts w:ascii="Arial" w:eastAsia="Arial" w:hAnsi="Arial" w:cs="Arial"/>
        </w:rPr>
        <w:t xml:space="preserve"> </w:t>
      </w:r>
      <w:r w:rsidR="00DC3DEE" w:rsidRPr="00DC3DEE">
        <w:rPr>
          <w:rFonts w:ascii="Arial" w:hAnsi="Arial" w:cs="Arial"/>
        </w:rPr>
        <w:t>Ik kan historische bronnen beoordelen op bruikbaarheid.</w:t>
      </w:r>
    </w:p>
    <w:p w14:paraId="3A274353" w14:textId="77777777" w:rsidR="00DC3DEE" w:rsidRPr="00DC3DEE" w:rsidRDefault="00DC3DEE" w:rsidP="00DC3DEE">
      <w:pPr>
        <w:autoSpaceDE w:val="0"/>
        <w:autoSpaceDN w:val="0"/>
        <w:adjustRightInd w:val="0"/>
        <w:spacing w:line="360" w:lineRule="auto"/>
        <w:rPr>
          <w:rFonts w:ascii="Arial" w:hAnsi="Arial" w:cs="Arial"/>
        </w:rPr>
      </w:pPr>
    </w:p>
    <w:p w14:paraId="0F4E98E7" w14:textId="4DDDCD4D" w:rsidR="00922F48" w:rsidRDefault="00922F48" w:rsidP="00922F48">
      <w:pPr>
        <w:spacing w:line="360" w:lineRule="auto"/>
        <w:rPr>
          <w:rFonts w:ascii="Arial" w:hAnsi="Arial" w:cs="Arial"/>
          <w:iCs/>
        </w:rPr>
      </w:pPr>
      <w:r>
        <w:rPr>
          <w:rFonts w:ascii="Arial" w:hAnsi="Arial" w:cs="Arial"/>
          <w:iCs/>
        </w:rPr>
        <w:t xml:space="preserve">In 1966 trouwt prinses Beatrix met Claus </w:t>
      </w:r>
      <w:proofErr w:type="spellStart"/>
      <w:r>
        <w:rPr>
          <w:rFonts w:ascii="Arial" w:hAnsi="Arial" w:cs="Arial"/>
          <w:iCs/>
        </w:rPr>
        <w:t>von</w:t>
      </w:r>
      <w:proofErr w:type="spellEnd"/>
      <w:r>
        <w:rPr>
          <w:rFonts w:ascii="Arial" w:hAnsi="Arial" w:cs="Arial"/>
          <w:iCs/>
        </w:rPr>
        <w:t xml:space="preserve"> Amsberg. Niet iedereen is blij met het huwelijk. Hoewel het kabinet akkoord gaat, zijn veel Amsterdammers boos. Claus </w:t>
      </w:r>
      <w:proofErr w:type="spellStart"/>
      <w:r>
        <w:rPr>
          <w:rFonts w:ascii="Arial" w:hAnsi="Arial" w:cs="Arial"/>
          <w:iCs/>
        </w:rPr>
        <w:t>von</w:t>
      </w:r>
      <w:proofErr w:type="spellEnd"/>
      <w:r>
        <w:rPr>
          <w:rFonts w:ascii="Arial" w:hAnsi="Arial" w:cs="Arial"/>
          <w:iCs/>
        </w:rPr>
        <w:t xml:space="preserve"> Amsberg is een Duitser die tijdens de Tweede Wereldoorlog heeft gevochten in het leger. En nu trouwt een Duitser met de Nederlandse kroonprinses in uitgerekend Amsterdam, de stad</w:t>
      </w:r>
      <w:r w:rsidR="00D0191B">
        <w:rPr>
          <w:rFonts w:ascii="Arial" w:hAnsi="Arial" w:cs="Arial"/>
          <w:iCs/>
        </w:rPr>
        <w:t xml:space="preserve"> van</w:t>
      </w:r>
      <w:r>
        <w:rPr>
          <w:rFonts w:ascii="Arial" w:hAnsi="Arial" w:cs="Arial"/>
          <w:iCs/>
        </w:rPr>
        <w:t xml:space="preserve"> waar</w:t>
      </w:r>
      <w:r w:rsidR="00D0191B">
        <w:rPr>
          <w:rFonts w:ascii="Arial" w:hAnsi="Arial" w:cs="Arial"/>
          <w:iCs/>
        </w:rPr>
        <w:t>uit</w:t>
      </w:r>
      <w:r>
        <w:rPr>
          <w:rFonts w:ascii="Arial" w:hAnsi="Arial" w:cs="Arial"/>
          <w:iCs/>
        </w:rPr>
        <w:t xml:space="preserve"> honderdduizend Joden getransporteerd zijn naar vernietigingskampen. </w:t>
      </w:r>
    </w:p>
    <w:p w14:paraId="554C8FE9" w14:textId="79928295" w:rsidR="00922F48" w:rsidRDefault="00922F48" w:rsidP="00922F48">
      <w:pPr>
        <w:spacing w:line="360" w:lineRule="auto"/>
        <w:rPr>
          <w:rFonts w:ascii="Arial" w:hAnsi="Arial" w:cs="Arial"/>
          <w:iCs/>
        </w:rPr>
      </w:pPr>
      <w:r>
        <w:rPr>
          <w:rFonts w:ascii="Arial" w:hAnsi="Arial" w:cs="Arial"/>
          <w:iCs/>
        </w:rPr>
        <w:t xml:space="preserve">Voorafgaand </w:t>
      </w:r>
      <w:r w:rsidR="00D0191B">
        <w:rPr>
          <w:rFonts w:ascii="Arial" w:hAnsi="Arial" w:cs="Arial"/>
          <w:iCs/>
        </w:rPr>
        <w:t xml:space="preserve">aan </w:t>
      </w:r>
      <w:r>
        <w:rPr>
          <w:rFonts w:ascii="Arial" w:hAnsi="Arial" w:cs="Arial"/>
          <w:iCs/>
        </w:rPr>
        <w:t>het huwelijk van Beatrix en Claus zijn er</w:t>
      </w:r>
      <w:r w:rsidR="00D0191B">
        <w:rPr>
          <w:rFonts w:ascii="Arial" w:hAnsi="Arial" w:cs="Arial"/>
          <w:iCs/>
        </w:rPr>
        <w:t xml:space="preserve"> </w:t>
      </w:r>
      <w:r>
        <w:rPr>
          <w:rFonts w:ascii="Arial" w:hAnsi="Arial" w:cs="Arial"/>
          <w:iCs/>
        </w:rPr>
        <w:t>veel protesten tegen dat huwelijk. Dit komt tot een climax tijdens het huwelijk en de rondrit door de stad. Verschillende anarchisten gooien dan rookbommetjes richting de gouden koets. Alleen wie zijn er schuldig aan het gooien van die bommetjes?</w:t>
      </w:r>
    </w:p>
    <w:p w14:paraId="7539CE1C" w14:textId="77777777" w:rsidR="00922F48" w:rsidRDefault="00922F48" w:rsidP="00922F48">
      <w:pPr>
        <w:spacing w:line="360" w:lineRule="auto"/>
        <w:rPr>
          <w:rFonts w:ascii="Arial" w:hAnsi="Arial" w:cs="Arial"/>
          <w:iCs/>
        </w:rPr>
      </w:pPr>
    </w:p>
    <w:p w14:paraId="45A4FAAA" w14:textId="77777777" w:rsidR="00922F48" w:rsidRDefault="00922F48" w:rsidP="00922F48">
      <w:pPr>
        <w:spacing w:line="360" w:lineRule="auto"/>
        <w:rPr>
          <w:rFonts w:ascii="Arial" w:hAnsi="Arial" w:cs="Arial"/>
          <w:iCs/>
        </w:rPr>
      </w:pPr>
      <w:r>
        <w:rPr>
          <w:rFonts w:ascii="Arial" w:hAnsi="Arial" w:cs="Arial"/>
          <w:iCs/>
        </w:rPr>
        <w:t xml:space="preserve">Jullie gaan onderzoeken wie verantwoordelijk is voor het gooien van de rookbommen tijdens het huwelijk van prinses Beatrix en Claus. </w:t>
      </w:r>
    </w:p>
    <w:p w14:paraId="65311436" w14:textId="615113C0" w:rsidR="00922F48" w:rsidRPr="001C1CD3" w:rsidRDefault="00922F48" w:rsidP="00922F48">
      <w:pPr>
        <w:spacing w:line="360" w:lineRule="auto"/>
        <w:rPr>
          <w:rFonts w:ascii="Arial" w:hAnsi="Arial" w:cs="Arial"/>
          <w:iCs/>
        </w:rPr>
      </w:pPr>
      <w:r>
        <w:rPr>
          <w:rFonts w:ascii="Arial" w:hAnsi="Arial" w:cs="Arial"/>
          <w:iCs/>
        </w:rPr>
        <w:t>Om dit te kunnen doen krijgen jullie een envelop met bronnen. In d</w:t>
      </w:r>
      <w:r w:rsidR="00D0191B">
        <w:rPr>
          <w:rFonts w:ascii="Arial" w:hAnsi="Arial" w:cs="Arial"/>
          <w:iCs/>
        </w:rPr>
        <w:t>eze</w:t>
      </w:r>
      <w:r>
        <w:rPr>
          <w:rFonts w:ascii="Arial" w:hAnsi="Arial" w:cs="Arial"/>
          <w:iCs/>
        </w:rPr>
        <w:t xml:space="preserve"> bronnen staat informatie die je kan helpen met het oplossen van deze zaak. Niet elke bron is bruikbaar of betrouwbaar. Dat moet je met je groepje bepalen.</w:t>
      </w:r>
    </w:p>
    <w:p w14:paraId="26E14E42" w14:textId="77777777" w:rsidR="00922F48" w:rsidRDefault="00922F48" w:rsidP="00922F48">
      <w:pPr>
        <w:spacing w:line="360" w:lineRule="auto"/>
        <w:rPr>
          <w:rFonts w:ascii="Arial" w:hAnsi="Arial" w:cs="Arial"/>
        </w:rPr>
      </w:pPr>
    </w:p>
    <w:p w14:paraId="2C84105F" w14:textId="11612DA3" w:rsidR="00922F48" w:rsidRDefault="00922F48" w:rsidP="00922F48">
      <w:pPr>
        <w:spacing w:line="360" w:lineRule="auto"/>
        <w:rPr>
          <w:rFonts w:ascii="Arial" w:hAnsi="Arial" w:cs="Arial"/>
        </w:rPr>
      </w:pPr>
      <w:r>
        <w:rPr>
          <w:rFonts w:ascii="Arial" w:hAnsi="Arial" w:cs="Arial"/>
        </w:rPr>
        <w:t>Hieronder staan drie vragen die je beantwoord</w:t>
      </w:r>
      <w:r w:rsidR="00D0191B">
        <w:rPr>
          <w:rFonts w:ascii="Arial" w:hAnsi="Arial" w:cs="Arial"/>
        </w:rPr>
        <w:t>t</w:t>
      </w:r>
      <w:r>
        <w:rPr>
          <w:rFonts w:ascii="Arial" w:hAnsi="Arial" w:cs="Arial"/>
        </w:rPr>
        <w:t xml:space="preserve"> met behulp van de bronnen:</w:t>
      </w:r>
    </w:p>
    <w:p w14:paraId="6174D08B" w14:textId="4EAAD94F" w:rsidR="00922F48" w:rsidRDefault="00922F48" w:rsidP="00922F48">
      <w:pPr>
        <w:pStyle w:val="Lijstalinea"/>
        <w:numPr>
          <w:ilvl w:val="0"/>
          <w:numId w:val="1"/>
        </w:numPr>
        <w:spacing w:line="360" w:lineRule="auto"/>
        <w:rPr>
          <w:rFonts w:ascii="Arial" w:hAnsi="Arial" w:cs="Arial"/>
        </w:rPr>
      </w:pPr>
      <w:r>
        <w:rPr>
          <w:rFonts w:ascii="Arial" w:hAnsi="Arial" w:cs="Arial"/>
        </w:rPr>
        <w:t xml:space="preserve">Welke protestbewegingen en jongerenculturen bestaan er allemaal in de jaren </w:t>
      </w:r>
      <w:r w:rsidR="00D0191B">
        <w:rPr>
          <w:rFonts w:ascii="Arial" w:hAnsi="Arial" w:cs="Arial"/>
        </w:rPr>
        <w:t>’60 en ‘70</w:t>
      </w:r>
      <w:r>
        <w:rPr>
          <w:rFonts w:ascii="Arial" w:hAnsi="Arial" w:cs="Arial"/>
        </w:rPr>
        <w:t xml:space="preserve"> in Nederland? Waardoor worden deze jongerengroepen gekenmerkt?</w:t>
      </w:r>
    </w:p>
    <w:p w14:paraId="59716200" w14:textId="77777777" w:rsidR="00922F48" w:rsidRDefault="00922F48" w:rsidP="00922F48">
      <w:pPr>
        <w:pStyle w:val="Lijstalinea"/>
        <w:numPr>
          <w:ilvl w:val="0"/>
          <w:numId w:val="1"/>
        </w:numPr>
        <w:spacing w:line="360" w:lineRule="auto"/>
        <w:rPr>
          <w:rFonts w:ascii="Arial" w:hAnsi="Arial" w:cs="Arial"/>
        </w:rPr>
      </w:pPr>
      <w:r>
        <w:rPr>
          <w:rFonts w:ascii="Arial" w:hAnsi="Arial" w:cs="Arial"/>
        </w:rPr>
        <w:t>Welke motieven kunnen de verschillende jongerenculturen hebben voor het gooien van rookbommen tijdens het huwelijk van Beatrix en Claus?</w:t>
      </w:r>
    </w:p>
    <w:p w14:paraId="6DC97D5A" w14:textId="4476FD90" w:rsidR="00922F48" w:rsidRPr="00EB66D5" w:rsidRDefault="00922F48" w:rsidP="00922F48">
      <w:pPr>
        <w:pStyle w:val="Lijstalinea"/>
        <w:numPr>
          <w:ilvl w:val="0"/>
          <w:numId w:val="1"/>
        </w:numPr>
        <w:spacing w:line="360" w:lineRule="auto"/>
        <w:rPr>
          <w:rFonts w:ascii="Arial" w:hAnsi="Arial" w:cs="Arial"/>
        </w:rPr>
      </w:pPr>
      <w:r>
        <w:rPr>
          <w:rFonts w:ascii="Arial" w:hAnsi="Arial" w:cs="Arial"/>
        </w:rPr>
        <w:t>Welke bronnen zijn niet bruikbaar of betrouwbaar? Waarom niet?</w:t>
      </w:r>
    </w:p>
    <w:p w14:paraId="65DAE05A" w14:textId="555E9AD6" w:rsidR="00DC3DEE" w:rsidRPr="00605958" w:rsidRDefault="00922F48" w:rsidP="00922F48">
      <w:pPr>
        <w:pStyle w:val="Lijstalinea"/>
        <w:numPr>
          <w:ilvl w:val="0"/>
          <w:numId w:val="1"/>
        </w:numPr>
        <w:spacing w:line="360" w:lineRule="auto"/>
        <w:rPr>
          <w:rFonts w:ascii="Arial" w:hAnsi="Arial" w:cs="Arial"/>
        </w:rPr>
      </w:pPr>
      <w:r>
        <w:rPr>
          <w:rFonts w:ascii="Arial" w:hAnsi="Arial" w:cs="Arial"/>
        </w:rPr>
        <w:t>Wie is er verantwoordelijk voor het gooien van de rookbommen tijdens het huwelijk van Beatrix en Claus</w:t>
      </w:r>
      <w:r w:rsidR="00D0191B">
        <w:rPr>
          <w:rFonts w:ascii="Arial" w:hAnsi="Arial" w:cs="Arial"/>
        </w:rPr>
        <w:t>?</w:t>
      </w:r>
    </w:p>
    <w:p w14:paraId="18DDC3E0" w14:textId="7E6F84F0" w:rsidR="00922F48" w:rsidRPr="00605958" w:rsidRDefault="00922F48" w:rsidP="00605958">
      <w:pPr>
        <w:pStyle w:val="Kop2"/>
        <w:rPr>
          <w:rFonts w:ascii="Arial" w:hAnsi="Arial" w:cs="Arial"/>
        </w:rPr>
      </w:pPr>
      <w:r w:rsidRPr="00605958">
        <w:rPr>
          <w:rFonts w:ascii="Arial" w:hAnsi="Arial" w:cs="Arial"/>
        </w:rPr>
        <w:lastRenderedPageBreak/>
        <w:t>Antwoordenblad</w:t>
      </w:r>
    </w:p>
    <w:p w14:paraId="0EB0206D" w14:textId="77777777" w:rsidR="00922F48" w:rsidRDefault="00922F48" w:rsidP="00922F48">
      <w:pPr>
        <w:spacing w:line="360" w:lineRule="auto"/>
        <w:rPr>
          <w:rFonts w:ascii="Arial" w:hAnsi="Arial" w:cs="Arial"/>
        </w:rPr>
      </w:pPr>
    </w:p>
    <w:p w14:paraId="15D8A3FB" w14:textId="77777777" w:rsidR="00922F48" w:rsidRPr="00F279A0" w:rsidRDefault="00922F48" w:rsidP="00922F48">
      <w:pPr>
        <w:pStyle w:val="Lijstalinea"/>
        <w:numPr>
          <w:ilvl w:val="0"/>
          <w:numId w:val="2"/>
        </w:numPr>
        <w:spacing w:line="360" w:lineRule="auto"/>
        <w:rPr>
          <w:rFonts w:ascii="Arial" w:hAnsi="Arial" w:cs="Arial"/>
        </w:rPr>
      </w:pPr>
      <w:r>
        <w:rPr>
          <w:rFonts w:ascii="Arial" w:hAnsi="Arial" w:cs="Arial"/>
        </w:rPr>
        <w:t>Beantwoord vraag 1 en 2 door het onderstaande schema in te vullen:</w:t>
      </w:r>
    </w:p>
    <w:tbl>
      <w:tblPr>
        <w:tblStyle w:val="Tabelraster"/>
        <w:tblpPr w:leftFromText="141" w:rightFromText="141" w:vertAnchor="text" w:horzAnchor="margin" w:tblpY="83"/>
        <w:tblW w:w="9526" w:type="dxa"/>
        <w:tblLook w:val="04A0" w:firstRow="1" w:lastRow="0" w:firstColumn="1" w:lastColumn="0" w:noHBand="0" w:noVBand="1"/>
      </w:tblPr>
      <w:tblGrid>
        <w:gridCol w:w="4763"/>
        <w:gridCol w:w="4763"/>
      </w:tblGrid>
      <w:tr w:rsidR="00922F48" w14:paraId="65E3132E" w14:textId="77777777" w:rsidTr="00394887">
        <w:trPr>
          <w:trHeight w:val="1011"/>
        </w:trPr>
        <w:tc>
          <w:tcPr>
            <w:tcW w:w="4763" w:type="dxa"/>
            <w:vAlign w:val="center"/>
          </w:tcPr>
          <w:p w14:paraId="3317985F" w14:textId="136F7093" w:rsidR="00922F48" w:rsidRPr="00F279A0" w:rsidRDefault="00922F48" w:rsidP="00394887">
            <w:pPr>
              <w:spacing w:line="360" w:lineRule="auto"/>
              <w:jc w:val="center"/>
              <w:rPr>
                <w:rFonts w:ascii="Arial" w:hAnsi="Arial" w:cs="Arial"/>
                <w:b/>
                <w:bCs/>
              </w:rPr>
            </w:pPr>
            <w:r>
              <w:rPr>
                <w:rFonts w:ascii="Arial" w:hAnsi="Arial" w:cs="Arial"/>
                <w:b/>
                <w:bCs/>
              </w:rPr>
              <w:t>Jongerencultuur / protestbeweging</w:t>
            </w:r>
          </w:p>
        </w:tc>
        <w:tc>
          <w:tcPr>
            <w:tcW w:w="4763" w:type="dxa"/>
            <w:vAlign w:val="center"/>
          </w:tcPr>
          <w:p w14:paraId="2B3D333A" w14:textId="6F2FAF92" w:rsidR="00922F48" w:rsidRPr="00F279A0" w:rsidRDefault="00922F48" w:rsidP="00394887">
            <w:pPr>
              <w:spacing w:line="360" w:lineRule="auto"/>
              <w:jc w:val="center"/>
              <w:rPr>
                <w:rFonts w:ascii="Arial" w:hAnsi="Arial" w:cs="Arial"/>
                <w:b/>
                <w:bCs/>
              </w:rPr>
            </w:pPr>
            <w:r>
              <w:rPr>
                <w:rFonts w:ascii="Arial" w:hAnsi="Arial" w:cs="Arial"/>
                <w:b/>
                <w:bCs/>
              </w:rPr>
              <w:t>Motief voor het gooien van een rookbom</w:t>
            </w:r>
          </w:p>
        </w:tc>
      </w:tr>
      <w:tr w:rsidR="00922F48" w14:paraId="20B6F09A" w14:textId="77777777" w:rsidTr="00394887">
        <w:trPr>
          <w:trHeight w:val="797"/>
        </w:trPr>
        <w:tc>
          <w:tcPr>
            <w:tcW w:w="4763" w:type="dxa"/>
          </w:tcPr>
          <w:p w14:paraId="5363C71E" w14:textId="77777777" w:rsidR="00922F48" w:rsidRDefault="00922F48" w:rsidP="00394887">
            <w:pPr>
              <w:spacing w:line="360" w:lineRule="auto"/>
              <w:rPr>
                <w:rFonts w:ascii="Arial" w:hAnsi="Arial" w:cs="Arial"/>
              </w:rPr>
            </w:pPr>
            <w:r>
              <w:rPr>
                <w:rFonts w:ascii="Arial" w:hAnsi="Arial" w:cs="Arial"/>
              </w:rPr>
              <w:t>1.</w:t>
            </w:r>
          </w:p>
        </w:tc>
        <w:tc>
          <w:tcPr>
            <w:tcW w:w="4763" w:type="dxa"/>
          </w:tcPr>
          <w:p w14:paraId="35DAA9F5" w14:textId="77777777" w:rsidR="00922F48" w:rsidRDefault="00922F48" w:rsidP="00394887">
            <w:pPr>
              <w:spacing w:line="360" w:lineRule="auto"/>
              <w:rPr>
                <w:rFonts w:ascii="Arial" w:hAnsi="Arial" w:cs="Arial"/>
              </w:rPr>
            </w:pPr>
          </w:p>
        </w:tc>
      </w:tr>
      <w:tr w:rsidR="00922F48" w14:paraId="43FADAA0" w14:textId="77777777" w:rsidTr="00394887">
        <w:trPr>
          <w:trHeight w:val="797"/>
        </w:trPr>
        <w:tc>
          <w:tcPr>
            <w:tcW w:w="4763" w:type="dxa"/>
          </w:tcPr>
          <w:p w14:paraId="2538FA32" w14:textId="77777777" w:rsidR="00922F48" w:rsidRDefault="00922F48" w:rsidP="00394887">
            <w:pPr>
              <w:spacing w:line="360" w:lineRule="auto"/>
              <w:rPr>
                <w:rFonts w:ascii="Arial" w:hAnsi="Arial" w:cs="Arial"/>
              </w:rPr>
            </w:pPr>
            <w:r>
              <w:rPr>
                <w:rFonts w:ascii="Arial" w:hAnsi="Arial" w:cs="Arial"/>
              </w:rPr>
              <w:t>2.</w:t>
            </w:r>
          </w:p>
        </w:tc>
        <w:tc>
          <w:tcPr>
            <w:tcW w:w="4763" w:type="dxa"/>
          </w:tcPr>
          <w:p w14:paraId="15E31720" w14:textId="77777777" w:rsidR="00922F48" w:rsidRDefault="00922F48" w:rsidP="00394887">
            <w:pPr>
              <w:spacing w:line="360" w:lineRule="auto"/>
              <w:rPr>
                <w:rFonts w:ascii="Arial" w:hAnsi="Arial" w:cs="Arial"/>
              </w:rPr>
            </w:pPr>
          </w:p>
        </w:tc>
      </w:tr>
      <w:tr w:rsidR="00922F48" w14:paraId="36FBFF87" w14:textId="77777777" w:rsidTr="00394887">
        <w:trPr>
          <w:trHeight w:val="833"/>
        </w:trPr>
        <w:tc>
          <w:tcPr>
            <w:tcW w:w="4763" w:type="dxa"/>
          </w:tcPr>
          <w:p w14:paraId="09A20837" w14:textId="77777777" w:rsidR="00922F48" w:rsidRDefault="00922F48" w:rsidP="00394887">
            <w:pPr>
              <w:spacing w:line="360" w:lineRule="auto"/>
              <w:rPr>
                <w:rFonts w:ascii="Arial" w:hAnsi="Arial" w:cs="Arial"/>
              </w:rPr>
            </w:pPr>
            <w:r>
              <w:rPr>
                <w:rFonts w:ascii="Arial" w:hAnsi="Arial" w:cs="Arial"/>
              </w:rPr>
              <w:t>3.</w:t>
            </w:r>
          </w:p>
        </w:tc>
        <w:tc>
          <w:tcPr>
            <w:tcW w:w="4763" w:type="dxa"/>
          </w:tcPr>
          <w:p w14:paraId="2821E286" w14:textId="77777777" w:rsidR="00922F48" w:rsidRDefault="00922F48" w:rsidP="00394887">
            <w:pPr>
              <w:spacing w:line="360" w:lineRule="auto"/>
              <w:rPr>
                <w:rFonts w:ascii="Arial" w:hAnsi="Arial" w:cs="Arial"/>
              </w:rPr>
            </w:pPr>
          </w:p>
        </w:tc>
      </w:tr>
      <w:tr w:rsidR="00922F48" w14:paraId="059AB5F2" w14:textId="77777777" w:rsidTr="00394887">
        <w:trPr>
          <w:trHeight w:val="797"/>
        </w:trPr>
        <w:tc>
          <w:tcPr>
            <w:tcW w:w="4763" w:type="dxa"/>
          </w:tcPr>
          <w:p w14:paraId="7C86B781" w14:textId="77777777" w:rsidR="00922F48" w:rsidRDefault="00922F48" w:rsidP="00394887">
            <w:pPr>
              <w:spacing w:line="360" w:lineRule="auto"/>
              <w:rPr>
                <w:rFonts w:ascii="Arial" w:hAnsi="Arial" w:cs="Arial"/>
              </w:rPr>
            </w:pPr>
            <w:r>
              <w:rPr>
                <w:rFonts w:ascii="Arial" w:hAnsi="Arial" w:cs="Arial"/>
              </w:rPr>
              <w:t>4.</w:t>
            </w:r>
          </w:p>
        </w:tc>
        <w:tc>
          <w:tcPr>
            <w:tcW w:w="4763" w:type="dxa"/>
          </w:tcPr>
          <w:p w14:paraId="573ACB6B" w14:textId="77777777" w:rsidR="00922F48" w:rsidRDefault="00922F48" w:rsidP="00394887">
            <w:pPr>
              <w:spacing w:line="360" w:lineRule="auto"/>
              <w:rPr>
                <w:rFonts w:ascii="Arial" w:hAnsi="Arial" w:cs="Arial"/>
              </w:rPr>
            </w:pPr>
          </w:p>
        </w:tc>
      </w:tr>
      <w:tr w:rsidR="00922F48" w14:paraId="0C072AE8" w14:textId="77777777" w:rsidTr="00394887">
        <w:trPr>
          <w:trHeight w:val="797"/>
        </w:trPr>
        <w:tc>
          <w:tcPr>
            <w:tcW w:w="4763" w:type="dxa"/>
          </w:tcPr>
          <w:p w14:paraId="1B42B1E0" w14:textId="77777777" w:rsidR="00922F48" w:rsidRDefault="00922F48" w:rsidP="00394887">
            <w:pPr>
              <w:spacing w:line="360" w:lineRule="auto"/>
              <w:rPr>
                <w:rFonts w:ascii="Arial" w:hAnsi="Arial" w:cs="Arial"/>
              </w:rPr>
            </w:pPr>
            <w:r>
              <w:rPr>
                <w:rFonts w:ascii="Arial" w:hAnsi="Arial" w:cs="Arial"/>
              </w:rPr>
              <w:t>5.</w:t>
            </w:r>
          </w:p>
        </w:tc>
        <w:tc>
          <w:tcPr>
            <w:tcW w:w="4763" w:type="dxa"/>
          </w:tcPr>
          <w:p w14:paraId="68AE9140" w14:textId="77777777" w:rsidR="00922F48" w:rsidRDefault="00922F48" w:rsidP="00394887">
            <w:pPr>
              <w:spacing w:line="360" w:lineRule="auto"/>
              <w:rPr>
                <w:rFonts w:ascii="Arial" w:hAnsi="Arial" w:cs="Arial"/>
              </w:rPr>
            </w:pPr>
          </w:p>
        </w:tc>
      </w:tr>
    </w:tbl>
    <w:p w14:paraId="0A05B3EB" w14:textId="77777777" w:rsidR="00922F48" w:rsidRDefault="00922F48" w:rsidP="00922F48">
      <w:pPr>
        <w:spacing w:line="360" w:lineRule="auto"/>
        <w:rPr>
          <w:rFonts w:ascii="Arial" w:hAnsi="Arial" w:cs="Arial"/>
        </w:rPr>
      </w:pPr>
    </w:p>
    <w:p w14:paraId="17D3E33D" w14:textId="77777777" w:rsidR="00922F48" w:rsidRPr="00F279A0" w:rsidRDefault="00922F48" w:rsidP="00922F48">
      <w:pPr>
        <w:pStyle w:val="Lijstalinea"/>
        <w:numPr>
          <w:ilvl w:val="0"/>
          <w:numId w:val="3"/>
        </w:numPr>
        <w:spacing w:line="360" w:lineRule="auto"/>
        <w:rPr>
          <w:rFonts w:ascii="Arial" w:hAnsi="Arial" w:cs="Arial"/>
        </w:rPr>
      </w:pPr>
      <w:r w:rsidRPr="00F279A0">
        <w:rPr>
          <w:rFonts w:ascii="Arial" w:hAnsi="Arial" w:cs="Arial"/>
        </w:rPr>
        <w:t>Welke bronnen zijn niet bruikbaar of betrouwbaar voor je onderzoek? Waarom niet?</w:t>
      </w:r>
    </w:p>
    <w:p w14:paraId="36C15CB9" w14:textId="77777777" w:rsidR="00922F48" w:rsidRDefault="00922F48" w:rsidP="00922F48">
      <w:pPr>
        <w:spacing w:line="360" w:lineRule="auto"/>
        <w:rPr>
          <w:rFonts w:ascii="Arial" w:hAnsi="Arial" w:cs="Arial"/>
        </w:rPr>
      </w:pPr>
    </w:p>
    <w:p w14:paraId="330EFC93" w14:textId="77777777" w:rsidR="00922F48" w:rsidRDefault="00922F48" w:rsidP="00922F48">
      <w:pPr>
        <w:pBdr>
          <w:top w:val="single" w:sz="6" w:space="1" w:color="auto"/>
          <w:bottom w:val="single" w:sz="6" w:space="1" w:color="auto"/>
        </w:pBdr>
        <w:spacing w:line="360" w:lineRule="auto"/>
        <w:rPr>
          <w:rFonts w:ascii="Arial" w:hAnsi="Arial" w:cs="Arial"/>
        </w:rPr>
      </w:pPr>
    </w:p>
    <w:p w14:paraId="60FC654C" w14:textId="77777777" w:rsidR="00922F48" w:rsidRDefault="00922F48" w:rsidP="00922F48">
      <w:pPr>
        <w:pBdr>
          <w:bottom w:val="single" w:sz="6" w:space="1" w:color="auto"/>
          <w:between w:val="single" w:sz="6" w:space="1" w:color="auto"/>
        </w:pBdr>
        <w:spacing w:line="360" w:lineRule="auto"/>
        <w:rPr>
          <w:rFonts w:ascii="Arial" w:hAnsi="Arial" w:cs="Arial"/>
        </w:rPr>
      </w:pPr>
    </w:p>
    <w:p w14:paraId="4DC702E7" w14:textId="77777777" w:rsidR="00922F48" w:rsidRPr="00F279A0" w:rsidRDefault="00922F48" w:rsidP="00922F48">
      <w:pPr>
        <w:spacing w:line="360" w:lineRule="auto"/>
        <w:rPr>
          <w:rFonts w:ascii="Arial" w:hAnsi="Arial" w:cs="Arial"/>
        </w:rPr>
      </w:pPr>
    </w:p>
    <w:p w14:paraId="66C74024" w14:textId="77777777" w:rsidR="00922F48" w:rsidRPr="00F279A0" w:rsidRDefault="00922F48" w:rsidP="00922F48">
      <w:pPr>
        <w:spacing w:line="360" w:lineRule="auto"/>
        <w:rPr>
          <w:rFonts w:ascii="Arial" w:hAnsi="Arial" w:cs="Arial"/>
        </w:rPr>
      </w:pPr>
    </w:p>
    <w:p w14:paraId="04F49852" w14:textId="77777777" w:rsidR="00922F48" w:rsidRPr="00F279A0" w:rsidRDefault="00922F48" w:rsidP="00922F48">
      <w:pPr>
        <w:pStyle w:val="Lijstalinea"/>
        <w:numPr>
          <w:ilvl w:val="0"/>
          <w:numId w:val="3"/>
        </w:numPr>
        <w:spacing w:line="360" w:lineRule="auto"/>
        <w:rPr>
          <w:rFonts w:ascii="Arial" w:hAnsi="Arial" w:cs="Arial"/>
        </w:rPr>
      </w:pPr>
      <w:r w:rsidRPr="00F279A0">
        <w:rPr>
          <w:rFonts w:ascii="Arial" w:hAnsi="Arial" w:cs="Arial"/>
        </w:rPr>
        <w:t>Wie is er verantwoordelijk voor het gooien van de rookbommen tijdens het huwelijk van Beatrix en Claus? Welke bron(</w:t>
      </w:r>
      <w:proofErr w:type="spellStart"/>
      <w:r w:rsidRPr="00F279A0">
        <w:rPr>
          <w:rFonts w:ascii="Arial" w:hAnsi="Arial" w:cs="Arial"/>
        </w:rPr>
        <w:t>nen</w:t>
      </w:r>
      <w:proofErr w:type="spellEnd"/>
      <w:r w:rsidRPr="00F279A0">
        <w:rPr>
          <w:rFonts w:ascii="Arial" w:hAnsi="Arial" w:cs="Arial"/>
        </w:rPr>
        <w:t>) heb je gebruikt om tot deze conclusie te komen?</w:t>
      </w:r>
    </w:p>
    <w:p w14:paraId="36844334" w14:textId="77777777" w:rsidR="00922F48" w:rsidRDefault="00922F48" w:rsidP="00922F48">
      <w:pPr>
        <w:spacing w:line="360" w:lineRule="auto"/>
        <w:rPr>
          <w:rFonts w:ascii="Arial" w:hAnsi="Arial" w:cs="Arial"/>
        </w:rPr>
      </w:pPr>
    </w:p>
    <w:p w14:paraId="0B12EB53" w14:textId="77777777" w:rsidR="00922F48" w:rsidRDefault="00922F48" w:rsidP="00922F48">
      <w:pPr>
        <w:pBdr>
          <w:top w:val="single" w:sz="6" w:space="1" w:color="auto"/>
          <w:bottom w:val="single" w:sz="6" w:space="1" w:color="auto"/>
        </w:pBdr>
        <w:spacing w:line="360" w:lineRule="auto"/>
        <w:rPr>
          <w:rFonts w:ascii="Arial" w:hAnsi="Arial" w:cs="Arial"/>
        </w:rPr>
      </w:pPr>
    </w:p>
    <w:p w14:paraId="6FDA82ED" w14:textId="77777777" w:rsidR="00922F48" w:rsidRDefault="00922F48" w:rsidP="00922F48">
      <w:pPr>
        <w:pBdr>
          <w:bottom w:val="single" w:sz="6" w:space="1" w:color="auto"/>
          <w:between w:val="single" w:sz="6" w:space="1" w:color="auto"/>
        </w:pBdr>
        <w:spacing w:line="360" w:lineRule="auto"/>
        <w:rPr>
          <w:rFonts w:ascii="Arial" w:hAnsi="Arial" w:cs="Arial"/>
        </w:rPr>
      </w:pPr>
    </w:p>
    <w:p w14:paraId="2CDDABA5" w14:textId="77777777" w:rsidR="00922F48" w:rsidRDefault="00922F48" w:rsidP="00922F48">
      <w:pPr>
        <w:pBdr>
          <w:bottom w:val="single" w:sz="6" w:space="1" w:color="auto"/>
          <w:between w:val="single" w:sz="6" w:space="1" w:color="auto"/>
        </w:pBdr>
        <w:spacing w:line="360" w:lineRule="auto"/>
        <w:rPr>
          <w:rFonts w:ascii="Arial" w:hAnsi="Arial" w:cs="Arial"/>
        </w:rPr>
      </w:pPr>
    </w:p>
    <w:p w14:paraId="4F0EA1FF" w14:textId="77777777" w:rsidR="00922F48" w:rsidRPr="00F279A0" w:rsidRDefault="00922F48" w:rsidP="00922F48">
      <w:pPr>
        <w:spacing w:line="360" w:lineRule="auto"/>
        <w:rPr>
          <w:rFonts w:ascii="Arial" w:hAnsi="Arial" w:cs="Arial"/>
        </w:rPr>
      </w:pPr>
    </w:p>
    <w:p w14:paraId="7F69914B" w14:textId="77777777" w:rsidR="00922F48" w:rsidRDefault="00922F48">
      <w:pPr>
        <w:rPr>
          <w:rFonts w:ascii="Arial" w:hAnsi="Arial" w:cs="Arial"/>
        </w:rPr>
      </w:pPr>
    </w:p>
    <w:p w14:paraId="0FF7EC66" w14:textId="77777777" w:rsidR="00922F48" w:rsidRDefault="00922F48">
      <w:pPr>
        <w:rPr>
          <w:rFonts w:ascii="Arial" w:hAnsi="Arial" w:cs="Arial"/>
        </w:rPr>
      </w:pPr>
    </w:p>
    <w:p w14:paraId="3534CC2A" w14:textId="77777777" w:rsidR="00DC3DEE" w:rsidRPr="00605958" w:rsidRDefault="00DC3DEE" w:rsidP="00605958">
      <w:pPr>
        <w:pStyle w:val="Kop2"/>
        <w:rPr>
          <w:rFonts w:ascii="Arial" w:hAnsi="Arial" w:cs="Arial"/>
        </w:rPr>
      </w:pPr>
      <w:r w:rsidRPr="00605958">
        <w:rPr>
          <w:rFonts w:ascii="Arial" w:hAnsi="Arial" w:cs="Arial"/>
        </w:rPr>
        <w:lastRenderedPageBreak/>
        <w:t>Antwoordenblad (ingevuld)</w:t>
      </w:r>
    </w:p>
    <w:p w14:paraId="45892932" w14:textId="77777777" w:rsidR="00DC3DEE" w:rsidRDefault="00DC3DEE" w:rsidP="00DC3DEE">
      <w:pPr>
        <w:spacing w:line="360" w:lineRule="auto"/>
        <w:rPr>
          <w:rFonts w:ascii="Arial" w:hAnsi="Arial" w:cs="Arial"/>
        </w:rPr>
      </w:pPr>
    </w:p>
    <w:p w14:paraId="39FE3702" w14:textId="77777777" w:rsidR="00DC3DEE" w:rsidRPr="00605958" w:rsidRDefault="00DC3DEE" w:rsidP="00605958">
      <w:pPr>
        <w:pStyle w:val="Lijstalinea"/>
        <w:numPr>
          <w:ilvl w:val="0"/>
          <w:numId w:val="8"/>
        </w:numPr>
        <w:spacing w:line="360" w:lineRule="auto"/>
        <w:rPr>
          <w:rFonts w:ascii="Arial" w:hAnsi="Arial" w:cs="Arial"/>
        </w:rPr>
      </w:pPr>
      <w:r w:rsidRPr="00605958">
        <w:rPr>
          <w:rFonts w:ascii="Arial" w:hAnsi="Arial" w:cs="Arial"/>
        </w:rPr>
        <w:t>Beantwoord vraag 1 en 2 door het onderstaande schema in te vullen:</w:t>
      </w:r>
    </w:p>
    <w:tbl>
      <w:tblPr>
        <w:tblStyle w:val="Tabelraster"/>
        <w:tblpPr w:leftFromText="141" w:rightFromText="141" w:vertAnchor="text" w:horzAnchor="margin" w:tblpY="83"/>
        <w:tblW w:w="9526" w:type="dxa"/>
        <w:tblLook w:val="04A0" w:firstRow="1" w:lastRow="0" w:firstColumn="1" w:lastColumn="0" w:noHBand="0" w:noVBand="1"/>
      </w:tblPr>
      <w:tblGrid>
        <w:gridCol w:w="4763"/>
        <w:gridCol w:w="4763"/>
      </w:tblGrid>
      <w:tr w:rsidR="00DC3DEE" w14:paraId="63C72466" w14:textId="77777777" w:rsidTr="00394887">
        <w:trPr>
          <w:trHeight w:val="1011"/>
        </w:trPr>
        <w:tc>
          <w:tcPr>
            <w:tcW w:w="4763" w:type="dxa"/>
            <w:vAlign w:val="center"/>
          </w:tcPr>
          <w:p w14:paraId="68912B61" w14:textId="29A1B6D1" w:rsidR="00DC3DEE" w:rsidRPr="00F279A0" w:rsidRDefault="00DC3DEE" w:rsidP="00394887">
            <w:pPr>
              <w:spacing w:line="360" w:lineRule="auto"/>
              <w:jc w:val="center"/>
              <w:rPr>
                <w:rFonts w:ascii="Arial" w:hAnsi="Arial" w:cs="Arial"/>
                <w:b/>
                <w:bCs/>
              </w:rPr>
            </w:pPr>
            <w:r>
              <w:rPr>
                <w:rFonts w:ascii="Arial" w:hAnsi="Arial" w:cs="Arial"/>
                <w:b/>
                <w:bCs/>
              </w:rPr>
              <w:t>Jongerencultuur / protestbeweging</w:t>
            </w:r>
          </w:p>
        </w:tc>
        <w:tc>
          <w:tcPr>
            <w:tcW w:w="4763" w:type="dxa"/>
            <w:vAlign w:val="center"/>
          </w:tcPr>
          <w:p w14:paraId="243A1868" w14:textId="3BEF47BE" w:rsidR="00DC3DEE" w:rsidRPr="00F279A0" w:rsidRDefault="00DC3DEE" w:rsidP="00394887">
            <w:pPr>
              <w:spacing w:line="360" w:lineRule="auto"/>
              <w:jc w:val="center"/>
              <w:rPr>
                <w:rFonts w:ascii="Arial" w:hAnsi="Arial" w:cs="Arial"/>
                <w:b/>
                <w:bCs/>
              </w:rPr>
            </w:pPr>
            <w:r>
              <w:rPr>
                <w:rFonts w:ascii="Arial" w:hAnsi="Arial" w:cs="Arial"/>
                <w:b/>
                <w:bCs/>
              </w:rPr>
              <w:t>Motief voor het gooien van een rookbom</w:t>
            </w:r>
          </w:p>
        </w:tc>
      </w:tr>
      <w:tr w:rsidR="00DC3DEE" w14:paraId="6E40C0FC" w14:textId="77777777" w:rsidTr="00394887">
        <w:trPr>
          <w:trHeight w:val="797"/>
        </w:trPr>
        <w:tc>
          <w:tcPr>
            <w:tcW w:w="4763" w:type="dxa"/>
          </w:tcPr>
          <w:p w14:paraId="69CC35FE" w14:textId="6FC15674" w:rsidR="00DC3DEE" w:rsidRPr="00DC3DEE" w:rsidRDefault="00DC3DEE" w:rsidP="00DC3DEE">
            <w:pPr>
              <w:rPr>
                <w:rFonts w:ascii="Arial" w:hAnsi="Arial" w:cs="Arial"/>
              </w:rPr>
            </w:pPr>
            <w:r>
              <w:rPr>
                <w:rFonts w:ascii="Arial" w:hAnsi="Arial" w:cs="Arial"/>
              </w:rPr>
              <w:t>1.</w:t>
            </w:r>
            <w:r w:rsidR="00D0191B">
              <w:rPr>
                <w:rFonts w:ascii="Arial" w:hAnsi="Arial" w:cs="Arial"/>
              </w:rPr>
              <w:t xml:space="preserve"> </w:t>
            </w:r>
            <w:r>
              <w:rPr>
                <w:rFonts w:ascii="Arial" w:hAnsi="Arial" w:cs="Arial"/>
              </w:rPr>
              <w:t>Nozems</w:t>
            </w:r>
          </w:p>
        </w:tc>
        <w:tc>
          <w:tcPr>
            <w:tcW w:w="4763" w:type="dxa"/>
          </w:tcPr>
          <w:p w14:paraId="5A40426A" w14:textId="77777777" w:rsidR="00DC3DEE" w:rsidRDefault="00DC3DEE" w:rsidP="00DC3DEE">
            <w:pPr>
              <w:rPr>
                <w:rFonts w:ascii="Arial" w:hAnsi="Arial" w:cs="Arial"/>
              </w:rPr>
            </w:pPr>
            <w:r>
              <w:rPr>
                <w:rFonts w:ascii="Arial" w:hAnsi="Arial" w:cs="Arial"/>
              </w:rPr>
              <w:t>Zijn berust op relletjes en willen onrust stoken.</w:t>
            </w:r>
          </w:p>
        </w:tc>
      </w:tr>
      <w:tr w:rsidR="00DC3DEE" w14:paraId="5795D021" w14:textId="77777777" w:rsidTr="00394887">
        <w:trPr>
          <w:trHeight w:val="797"/>
        </w:trPr>
        <w:tc>
          <w:tcPr>
            <w:tcW w:w="4763" w:type="dxa"/>
          </w:tcPr>
          <w:p w14:paraId="453873A4" w14:textId="77777777" w:rsidR="00DC3DEE" w:rsidRDefault="00DC3DEE" w:rsidP="00DC3DEE">
            <w:pPr>
              <w:rPr>
                <w:rFonts w:ascii="Arial" w:hAnsi="Arial" w:cs="Arial"/>
              </w:rPr>
            </w:pPr>
            <w:r>
              <w:rPr>
                <w:rFonts w:ascii="Arial" w:hAnsi="Arial" w:cs="Arial"/>
              </w:rPr>
              <w:t>2. Provo’s</w:t>
            </w:r>
          </w:p>
        </w:tc>
        <w:tc>
          <w:tcPr>
            <w:tcW w:w="4763" w:type="dxa"/>
          </w:tcPr>
          <w:p w14:paraId="21B92A3B" w14:textId="35F612A7" w:rsidR="00DC3DEE" w:rsidRDefault="00DC3DEE" w:rsidP="00DC3DEE">
            <w:pPr>
              <w:rPr>
                <w:rFonts w:ascii="Arial" w:hAnsi="Arial" w:cs="Arial"/>
              </w:rPr>
            </w:pPr>
            <w:r>
              <w:rPr>
                <w:rFonts w:ascii="Arial" w:hAnsi="Arial" w:cs="Arial"/>
              </w:rPr>
              <w:t>Zijn tegen de monarchie en zijn erop tegen dat een Duitser</w:t>
            </w:r>
            <w:r w:rsidR="00D0191B">
              <w:rPr>
                <w:rFonts w:ascii="Arial" w:hAnsi="Arial" w:cs="Arial"/>
              </w:rPr>
              <w:t>,</w:t>
            </w:r>
            <w:r>
              <w:rPr>
                <w:rFonts w:ascii="Arial" w:hAnsi="Arial" w:cs="Arial"/>
              </w:rPr>
              <w:t xml:space="preserve"> die in de </w:t>
            </w:r>
            <w:proofErr w:type="spellStart"/>
            <w:r>
              <w:rPr>
                <w:rFonts w:ascii="Arial" w:hAnsi="Arial" w:cs="Arial"/>
              </w:rPr>
              <w:t>Wehrmacht</w:t>
            </w:r>
            <w:proofErr w:type="spellEnd"/>
            <w:r>
              <w:rPr>
                <w:rFonts w:ascii="Arial" w:hAnsi="Arial" w:cs="Arial"/>
              </w:rPr>
              <w:t xml:space="preserve"> gevochten heeft</w:t>
            </w:r>
            <w:r w:rsidR="00D0191B">
              <w:rPr>
                <w:rFonts w:ascii="Arial" w:hAnsi="Arial" w:cs="Arial"/>
              </w:rPr>
              <w:t>,</w:t>
            </w:r>
            <w:r>
              <w:rPr>
                <w:rFonts w:ascii="Arial" w:hAnsi="Arial" w:cs="Arial"/>
              </w:rPr>
              <w:t xml:space="preserve"> nu prins wordt.</w:t>
            </w:r>
          </w:p>
        </w:tc>
      </w:tr>
      <w:tr w:rsidR="00DC3DEE" w14:paraId="720CBCDE" w14:textId="77777777" w:rsidTr="00394887">
        <w:trPr>
          <w:trHeight w:val="833"/>
        </w:trPr>
        <w:tc>
          <w:tcPr>
            <w:tcW w:w="4763" w:type="dxa"/>
          </w:tcPr>
          <w:p w14:paraId="295E72C2" w14:textId="3C366AA8" w:rsidR="00DC3DEE" w:rsidRDefault="00DC3DEE" w:rsidP="00DC3DEE">
            <w:pPr>
              <w:rPr>
                <w:rFonts w:ascii="Arial" w:hAnsi="Arial" w:cs="Arial"/>
              </w:rPr>
            </w:pPr>
            <w:r>
              <w:rPr>
                <w:rFonts w:ascii="Arial" w:hAnsi="Arial" w:cs="Arial"/>
              </w:rPr>
              <w:t>3.</w:t>
            </w:r>
            <w:r w:rsidR="00D0191B">
              <w:rPr>
                <w:rFonts w:ascii="Arial" w:hAnsi="Arial" w:cs="Arial"/>
              </w:rPr>
              <w:t xml:space="preserve"> </w:t>
            </w:r>
            <w:r>
              <w:rPr>
                <w:rFonts w:ascii="Arial" w:hAnsi="Arial" w:cs="Arial"/>
              </w:rPr>
              <w:t xml:space="preserve">Dolle </w:t>
            </w:r>
            <w:proofErr w:type="spellStart"/>
            <w:r>
              <w:rPr>
                <w:rFonts w:ascii="Arial" w:hAnsi="Arial" w:cs="Arial"/>
              </w:rPr>
              <w:t>Mina’s</w:t>
            </w:r>
            <w:proofErr w:type="spellEnd"/>
          </w:p>
        </w:tc>
        <w:tc>
          <w:tcPr>
            <w:tcW w:w="4763" w:type="dxa"/>
          </w:tcPr>
          <w:p w14:paraId="27653E1E" w14:textId="77777777" w:rsidR="00DC3DEE" w:rsidRDefault="00DC3DEE" w:rsidP="00DC3DEE">
            <w:pPr>
              <w:rPr>
                <w:rFonts w:ascii="Arial" w:hAnsi="Arial" w:cs="Arial"/>
              </w:rPr>
            </w:pPr>
            <w:r>
              <w:rPr>
                <w:rFonts w:ascii="Arial" w:hAnsi="Arial" w:cs="Arial"/>
              </w:rPr>
              <w:t>Zijn tegen het huwelijk in de vorm dat het ‘moderne slavenarbeid is’ voor de vrouw.</w:t>
            </w:r>
          </w:p>
        </w:tc>
      </w:tr>
      <w:tr w:rsidR="00DC3DEE" w14:paraId="3D806175" w14:textId="77777777" w:rsidTr="00394887">
        <w:trPr>
          <w:trHeight w:val="797"/>
        </w:trPr>
        <w:tc>
          <w:tcPr>
            <w:tcW w:w="4763" w:type="dxa"/>
          </w:tcPr>
          <w:p w14:paraId="6DB684C9" w14:textId="2E31E3D6" w:rsidR="00DC3DEE" w:rsidRDefault="00DC3DEE" w:rsidP="00DC3DEE">
            <w:pPr>
              <w:rPr>
                <w:rFonts w:ascii="Arial" w:hAnsi="Arial" w:cs="Arial"/>
              </w:rPr>
            </w:pPr>
            <w:r>
              <w:rPr>
                <w:rFonts w:ascii="Arial" w:hAnsi="Arial" w:cs="Arial"/>
              </w:rPr>
              <w:t>4.</w:t>
            </w:r>
            <w:r w:rsidR="00D0191B">
              <w:rPr>
                <w:rFonts w:ascii="Arial" w:hAnsi="Arial" w:cs="Arial"/>
              </w:rPr>
              <w:t xml:space="preserve"> </w:t>
            </w:r>
            <w:r>
              <w:rPr>
                <w:rFonts w:ascii="Arial" w:hAnsi="Arial" w:cs="Arial"/>
              </w:rPr>
              <w:t>Hippies</w:t>
            </w:r>
          </w:p>
        </w:tc>
        <w:tc>
          <w:tcPr>
            <w:tcW w:w="4763" w:type="dxa"/>
          </w:tcPr>
          <w:p w14:paraId="0E1101D8" w14:textId="77777777" w:rsidR="00DC3DEE" w:rsidRDefault="00DC3DEE" w:rsidP="00DC3DEE">
            <w:pPr>
              <w:rPr>
                <w:rFonts w:ascii="Arial" w:hAnsi="Arial" w:cs="Arial"/>
              </w:rPr>
            </w:pPr>
            <w:r>
              <w:rPr>
                <w:rFonts w:ascii="Arial" w:hAnsi="Arial" w:cs="Arial"/>
              </w:rPr>
              <w:t>Hebben geen motief. Zijn voor liefde en vrede.</w:t>
            </w:r>
          </w:p>
        </w:tc>
      </w:tr>
      <w:tr w:rsidR="00DC3DEE" w14:paraId="582A11D4" w14:textId="77777777" w:rsidTr="00394887">
        <w:trPr>
          <w:trHeight w:val="797"/>
        </w:trPr>
        <w:tc>
          <w:tcPr>
            <w:tcW w:w="4763" w:type="dxa"/>
          </w:tcPr>
          <w:p w14:paraId="0127A2DE" w14:textId="49DAF3A1" w:rsidR="00DC3DEE" w:rsidRDefault="00DC3DEE" w:rsidP="00DC3DEE">
            <w:pPr>
              <w:rPr>
                <w:rFonts w:ascii="Arial" w:hAnsi="Arial" w:cs="Arial"/>
              </w:rPr>
            </w:pPr>
            <w:r>
              <w:rPr>
                <w:rFonts w:ascii="Arial" w:hAnsi="Arial" w:cs="Arial"/>
              </w:rPr>
              <w:t>5.</w:t>
            </w:r>
            <w:r w:rsidR="00D0191B">
              <w:rPr>
                <w:rFonts w:ascii="Arial" w:hAnsi="Arial" w:cs="Arial"/>
              </w:rPr>
              <w:t xml:space="preserve"> </w:t>
            </w:r>
            <w:r>
              <w:rPr>
                <w:rFonts w:ascii="Arial" w:hAnsi="Arial" w:cs="Arial"/>
              </w:rPr>
              <w:t>Kraker</w:t>
            </w:r>
            <w:r w:rsidR="00D0191B">
              <w:rPr>
                <w:rFonts w:ascii="Arial" w:hAnsi="Arial" w:cs="Arial"/>
              </w:rPr>
              <w:t>s</w:t>
            </w:r>
            <w:r>
              <w:rPr>
                <w:rFonts w:ascii="Arial" w:hAnsi="Arial" w:cs="Arial"/>
              </w:rPr>
              <w:t>beweging</w:t>
            </w:r>
          </w:p>
        </w:tc>
        <w:tc>
          <w:tcPr>
            <w:tcW w:w="4763" w:type="dxa"/>
          </w:tcPr>
          <w:p w14:paraId="689FDE8F" w14:textId="77777777" w:rsidR="00DC3DEE" w:rsidRDefault="00DC3DEE" w:rsidP="00DC3DEE">
            <w:pPr>
              <w:rPr>
                <w:rFonts w:ascii="Arial" w:hAnsi="Arial" w:cs="Arial"/>
              </w:rPr>
            </w:pPr>
            <w:r>
              <w:rPr>
                <w:rFonts w:ascii="Arial" w:hAnsi="Arial" w:cs="Arial"/>
              </w:rPr>
              <w:t>Willen genoeg woningen in Amsterdam en willen hier aandacht voor vragen.</w:t>
            </w:r>
          </w:p>
        </w:tc>
      </w:tr>
    </w:tbl>
    <w:p w14:paraId="60FADD50" w14:textId="77777777" w:rsidR="00DC3DEE" w:rsidRDefault="00DC3DEE" w:rsidP="00DC3DEE">
      <w:pPr>
        <w:spacing w:line="360" w:lineRule="auto"/>
        <w:rPr>
          <w:rFonts w:ascii="Arial" w:hAnsi="Arial" w:cs="Arial"/>
        </w:rPr>
      </w:pPr>
    </w:p>
    <w:p w14:paraId="1309241A" w14:textId="77777777" w:rsidR="00DC3DEE" w:rsidRPr="00605958" w:rsidRDefault="00DC3DEE" w:rsidP="00605958">
      <w:pPr>
        <w:pStyle w:val="Lijstalinea"/>
        <w:numPr>
          <w:ilvl w:val="0"/>
          <w:numId w:val="2"/>
        </w:numPr>
        <w:spacing w:line="360" w:lineRule="auto"/>
        <w:rPr>
          <w:rFonts w:ascii="Arial" w:hAnsi="Arial" w:cs="Arial"/>
        </w:rPr>
      </w:pPr>
      <w:r w:rsidRPr="00605958">
        <w:rPr>
          <w:rFonts w:ascii="Arial" w:hAnsi="Arial" w:cs="Arial"/>
        </w:rPr>
        <w:t>Welke bronnen zijn niet bruikbaar voor je onderzoek? Waarom niet?</w:t>
      </w:r>
    </w:p>
    <w:p w14:paraId="60BAAB59" w14:textId="4BC9C1F6" w:rsidR="00DC3DEE" w:rsidRDefault="00DC3DEE" w:rsidP="00DC3DEE">
      <w:pPr>
        <w:spacing w:line="360" w:lineRule="auto"/>
        <w:rPr>
          <w:rFonts w:ascii="Arial" w:hAnsi="Arial" w:cs="Arial"/>
        </w:rPr>
      </w:pPr>
      <w:r>
        <w:rPr>
          <w:rFonts w:ascii="Arial" w:hAnsi="Arial" w:cs="Arial"/>
        </w:rPr>
        <w:t xml:space="preserve">De bronnen over de Dolle </w:t>
      </w:r>
      <w:proofErr w:type="spellStart"/>
      <w:r w:rsidR="00D0191B">
        <w:rPr>
          <w:rFonts w:ascii="Arial" w:hAnsi="Arial" w:cs="Arial"/>
        </w:rPr>
        <w:t>M</w:t>
      </w:r>
      <w:r>
        <w:rPr>
          <w:rFonts w:ascii="Arial" w:hAnsi="Arial" w:cs="Arial"/>
        </w:rPr>
        <w:t>ina’s</w:t>
      </w:r>
      <w:proofErr w:type="spellEnd"/>
      <w:r>
        <w:rPr>
          <w:rFonts w:ascii="Arial" w:hAnsi="Arial" w:cs="Arial"/>
        </w:rPr>
        <w:t xml:space="preserve"> en over de kraker</w:t>
      </w:r>
      <w:r w:rsidR="00D0191B">
        <w:rPr>
          <w:rFonts w:ascii="Arial" w:hAnsi="Arial" w:cs="Arial"/>
        </w:rPr>
        <w:t>s</w:t>
      </w:r>
      <w:r>
        <w:rPr>
          <w:rFonts w:ascii="Arial" w:hAnsi="Arial" w:cs="Arial"/>
        </w:rPr>
        <w:t>beweging zijn niet bruikbaar voor</w:t>
      </w:r>
    </w:p>
    <w:p w14:paraId="744C4E1F" w14:textId="7F2314DE" w:rsidR="00DC3DEE" w:rsidRDefault="00D0191B" w:rsidP="00DC3DEE">
      <w:pPr>
        <w:pBdr>
          <w:top w:val="single" w:sz="6" w:space="1" w:color="auto"/>
          <w:bottom w:val="single" w:sz="6" w:space="1" w:color="auto"/>
        </w:pBdr>
        <w:spacing w:line="360" w:lineRule="auto"/>
        <w:rPr>
          <w:rFonts w:ascii="Arial" w:hAnsi="Arial" w:cs="Arial"/>
        </w:rPr>
      </w:pPr>
      <w:r>
        <w:rPr>
          <w:rFonts w:ascii="Arial" w:hAnsi="Arial" w:cs="Arial"/>
        </w:rPr>
        <w:t>h</w:t>
      </w:r>
      <w:r w:rsidR="00DC3DEE">
        <w:rPr>
          <w:rFonts w:ascii="Arial" w:hAnsi="Arial" w:cs="Arial"/>
        </w:rPr>
        <w:t xml:space="preserve">et onderzoek, omdat deze bronnen en bewegingen uit de jaren </w:t>
      </w:r>
      <w:r>
        <w:rPr>
          <w:rFonts w:ascii="Arial" w:hAnsi="Arial" w:cs="Arial"/>
        </w:rPr>
        <w:t>‘</w:t>
      </w:r>
      <w:r w:rsidR="00DC3DEE">
        <w:rPr>
          <w:rFonts w:ascii="Arial" w:hAnsi="Arial" w:cs="Arial"/>
        </w:rPr>
        <w:t xml:space="preserve">70 en jaren </w:t>
      </w:r>
      <w:r>
        <w:rPr>
          <w:rFonts w:ascii="Arial" w:hAnsi="Arial" w:cs="Arial"/>
        </w:rPr>
        <w:t>‘</w:t>
      </w:r>
      <w:r w:rsidR="00DC3DEE">
        <w:rPr>
          <w:rFonts w:ascii="Arial" w:hAnsi="Arial" w:cs="Arial"/>
        </w:rPr>
        <w:t xml:space="preserve">80 </w:t>
      </w:r>
    </w:p>
    <w:p w14:paraId="2E5DDE78" w14:textId="2EAE49C4" w:rsidR="00DC3DEE" w:rsidRDefault="00D0191B" w:rsidP="00DC3DEE">
      <w:pPr>
        <w:pBdr>
          <w:bottom w:val="single" w:sz="6" w:space="1" w:color="auto"/>
          <w:between w:val="single" w:sz="6" w:space="1" w:color="auto"/>
        </w:pBdr>
        <w:spacing w:line="360" w:lineRule="auto"/>
        <w:rPr>
          <w:rFonts w:ascii="Arial" w:hAnsi="Arial" w:cs="Arial"/>
        </w:rPr>
      </w:pPr>
      <w:r>
        <w:rPr>
          <w:rFonts w:ascii="Arial" w:hAnsi="Arial" w:cs="Arial"/>
        </w:rPr>
        <w:t>stamm</w:t>
      </w:r>
      <w:r w:rsidR="00DC3DEE">
        <w:rPr>
          <w:rFonts w:ascii="Arial" w:hAnsi="Arial" w:cs="Arial"/>
        </w:rPr>
        <w:t>en, terwijl de rookbom al in 1966 is gegooid.</w:t>
      </w:r>
    </w:p>
    <w:p w14:paraId="622C67F3" w14:textId="77777777" w:rsidR="00DC3DEE" w:rsidRPr="00F279A0" w:rsidRDefault="00DC3DEE" w:rsidP="00DC3DEE">
      <w:pPr>
        <w:spacing w:line="360" w:lineRule="auto"/>
        <w:rPr>
          <w:rFonts w:ascii="Arial" w:hAnsi="Arial" w:cs="Arial"/>
        </w:rPr>
      </w:pPr>
    </w:p>
    <w:p w14:paraId="5C9CC49F" w14:textId="77777777" w:rsidR="00DC3DEE" w:rsidRPr="00F279A0" w:rsidRDefault="00DC3DEE" w:rsidP="00DC3DEE">
      <w:pPr>
        <w:spacing w:line="360" w:lineRule="auto"/>
        <w:rPr>
          <w:rFonts w:ascii="Arial" w:hAnsi="Arial" w:cs="Arial"/>
        </w:rPr>
      </w:pPr>
    </w:p>
    <w:p w14:paraId="052FDE75" w14:textId="77777777" w:rsidR="00DC3DEE" w:rsidRPr="00F279A0" w:rsidRDefault="00DC3DEE" w:rsidP="00605958">
      <w:pPr>
        <w:pStyle w:val="Lijstalinea"/>
        <w:numPr>
          <w:ilvl w:val="0"/>
          <w:numId w:val="2"/>
        </w:numPr>
        <w:spacing w:line="360" w:lineRule="auto"/>
        <w:rPr>
          <w:rFonts w:ascii="Arial" w:hAnsi="Arial" w:cs="Arial"/>
        </w:rPr>
      </w:pPr>
      <w:r w:rsidRPr="00F279A0">
        <w:rPr>
          <w:rFonts w:ascii="Arial" w:hAnsi="Arial" w:cs="Arial"/>
        </w:rPr>
        <w:t>Wie is er verantwoordelijk voor het gooien van de rookbommen tijdens het huwelijk van Beatrix en Claus? Welke bron(</w:t>
      </w:r>
      <w:proofErr w:type="spellStart"/>
      <w:r w:rsidRPr="00F279A0">
        <w:rPr>
          <w:rFonts w:ascii="Arial" w:hAnsi="Arial" w:cs="Arial"/>
        </w:rPr>
        <w:t>nen</w:t>
      </w:r>
      <w:proofErr w:type="spellEnd"/>
      <w:r w:rsidRPr="00F279A0">
        <w:rPr>
          <w:rFonts w:ascii="Arial" w:hAnsi="Arial" w:cs="Arial"/>
        </w:rPr>
        <w:t>) heb je gebruikt om tot deze conclusie te komen?</w:t>
      </w:r>
    </w:p>
    <w:p w14:paraId="1875E80D" w14:textId="77777777" w:rsidR="00DC3DEE" w:rsidRDefault="00DC3DEE" w:rsidP="00DC3DEE">
      <w:pPr>
        <w:spacing w:line="360" w:lineRule="auto"/>
        <w:rPr>
          <w:rFonts w:ascii="Arial" w:hAnsi="Arial" w:cs="Arial"/>
        </w:rPr>
      </w:pPr>
      <w:r>
        <w:rPr>
          <w:rFonts w:ascii="Arial" w:hAnsi="Arial" w:cs="Arial"/>
        </w:rPr>
        <w:t>De provo’s hebben de rookbom gegooid. Dit kan je bijvoorbeeld zien aan de</w:t>
      </w:r>
    </w:p>
    <w:p w14:paraId="7E540160" w14:textId="45C61BB1" w:rsidR="00DC3DEE" w:rsidRDefault="00D0191B" w:rsidP="00DC3DEE">
      <w:pPr>
        <w:pBdr>
          <w:top w:val="single" w:sz="6" w:space="1" w:color="auto"/>
          <w:bottom w:val="single" w:sz="6" w:space="1" w:color="auto"/>
        </w:pBdr>
        <w:spacing w:line="360" w:lineRule="auto"/>
        <w:rPr>
          <w:rFonts w:ascii="Arial" w:hAnsi="Arial" w:cs="Arial"/>
        </w:rPr>
      </w:pPr>
      <w:r>
        <w:rPr>
          <w:rFonts w:ascii="Arial" w:hAnsi="Arial" w:cs="Arial"/>
        </w:rPr>
        <w:t>p</w:t>
      </w:r>
      <w:r w:rsidR="00DC3DEE">
        <w:rPr>
          <w:rFonts w:ascii="Arial" w:hAnsi="Arial" w:cs="Arial"/>
        </w:rPr>
        <w:t xml:space="preserve">amfletten (bron 3 en bron 8). </w:t>
      </w:r>
      <w:r w:rsidR="00965191">
        <w:rPr>
          <w:rFonts w:ascii="Arial" w:hAnsi="Arial" w:cs="Arial"/>
        </w:rPr>
        <w:t xml:space="preserve">Ook is te lezen over de Provo-acties voorafgaand en </w:t>
      </w:r>
    </w:p>
    <w:p w14:paraId="77C5CB17" w14:textId="7EB055F0" w:rsidR="00DC3DEE" w:rsidRDefault="00D0191B" w:rsidP="00DC3DEE">
      <w:pPr>
        <w:pBdr>
          <w:bottom w:val="single" w:sz="6" w:space="1" w:color="auto"/>
          <w:between w:val="single" w:sz="6" w:space="1" w:color="auto"/>
        </w:pBdr>
        <w:spacing w:line="360" w:lineRule="auto"/>
        <w:rPr>
          <w:rFonts w:ascii="Arial" w:hAnsi="Arial" w:cs="Arial"/>
        </w:rPr>
      </w:pPr>
      <w:r>
        <w:rPr>
          <w:rFonts w:ascii="Arial" w:hAnsi="Arial" w:cs="Arial"/>
        </w:rPr>
        <w:t>t</w:t>
      </w:r>
      <w:r w:rsidR="00965191">
        <w:rPr>
          <w:rFonts w:ascii="Arial" w:hAnsi="Arial" w:cs="Arial"/>
        </w:rPr>
        <w:t>ijdens het huwelijk in bron 7 en bron 11.</w:t>
      </w:r>
    </w:p>
    <w:p w14:paraId="7A0D1E13" w14:textId="77777777" w:rsidR="00DC3DEE" w:rsidRDefault="00DC3DEE" w:rsidP="00DC3DEE">
      <w:pPr>
        <w:pBdr>
          <w:bottom w:val="single" w:sz="6" w:space="1" w:color="auto"/>
          <w:between w:val="single" w:sz="6" w:space="1" w:color="auto"/>
        </w:pBdr>
        <w:spacing w:line="360" w:lineRule="auto"/>
        <w:rPr>
          <w:rFonts w:ascii="Arial" w:hAnsi="Arial" w:cs="Arial"/>
        </w:rPr>
      </w:pPr>
    </w:p>
    <w:p w14:paraId="6447AE52" w14:textId="77777777" w:rsidR="00DC3DEE" w:rsidRPr="00F279A0" w:rsidRDefault="00DC3DEE" w:rsidP="00DC3DEE">
      <w:pPr>
        <w:spacing w:line="360" w:lineRule="auto"/>
        <w:rPr>
          <w:rFonts w:ascii="Arial" w:hAnsi="Arial" w:cs="Arial"/>
        </w:rPr>
      </w:pPr>
    </w:p>
    <w:p w14:paraId="2CF75D87" w14:textId="77777777" w:rsidR="00DC3DEE" w:rsidRDefault="00DC3DEE" w:rsidP="00DC3DEE">
      <w:pPr>
        <w:rPr>
          <w:rFonts w:ascii="Arial" w:hAnsi="Arial" w:cs="Arial"/>
        </w:rPr>
      </w:pPr>
    </w:p>
    <w:p w14:paraId="28CBC070" w14:textId="77777777" w:rsidR="00DC3DEE" w:rsidRDefault="00DC3DEE" w:rsidP="00DC3DEE">
      <w:pPr>
        <w:rPr>
          <w:rFonts w:ascii="Arial" w:hAnsi="Arial" w:cs="Arial"/>
        </w:rPr>
      </w:pPr>
    </w:p>
    <w:p w14:paraId="2BA24B9A" w14:textId="77777777" w:rsidR="00DC3DEE" w:rsidRDefault="00DC3DEE">
      <w:pPr>
        <w:rPr>
          <w:rFonts w:ascii="Arial" w:hAnsi="Arial" w:cs="Arial"/>
        </w:rPr>
      </w:pPr>
    </w:p>
    <w:p w14:paraId="0C3B0E4B" w14:textId="77777777" w:rsidR="00B4363B" w:rsidRPr="00605958" w:rsidRDefault="00CB2E14" w:rsidP="00605958">
      <w:pPr>
        <w:pStyle w:val="Kop2"/>
        <w:rPr>
          <w:rFonts w:ascii="Arial" w:hAnsi="Arial" w:cs="Arial"/>
        </w:rPr>
      </w:pPr>
      <w:r w:rsidRPr="00605958">
        <w:rPr>
          <w:rFonts w:ascii="Arial" w:hAnsi="Arial" w:cs="Arial"/>
        </w:rPr>
        <w:lastRenderedPageBreak/>
        <w:t>Mysterie: Bronnenblad</w:t>
      </w:r>
    </w:p>
    <w:p w14:paraId="50A00154" w14:textId="77777777" w:rsidR="00CB2E14" w:rsidRDefault="00CB2E14">
      <w:pPr>
        <w:rPr>
          <w:rFonts w:ascii="Arial" w:hAnsi="Arial" w:cs="Arial"/>
        </w:rPr>
      </w:pPr>
    </w:p>
    <w:p w14:paraId="255FC231" w14:textId="77777777" w:rsidR="00CB2E14" w:rsidRPr="00CB2E14" w:rsidRDefault="00CB2E14">
      <w:pPr>
        <w:rPr>
          <w:rFonts w:ascii="Arial" w:hAnsi="Arial" w:cs="Arial"/>
          <w:b/>
          <w:bCs/>
        </w:rPr>
      </w:pPr>
      <w:r>
        <w:rPr>
          <w:rFonts w:ascii="Arial" w:hAnsi="Arial" w:cs="Arial"/>
          <w:b/>
          <w:bCs/>
        </w:rPr>
        <w:t>Bron 1: Foto van de koninklijke trouwstoet met op de achtergrond de rookbom die wordt gegooid (1966).</w:t>
      </w:r>
    </w:p>
    <w:p w14:paraId="65A9A0FF" w14:textId="77777777" w:rsidR="00CB2E14" w:rsidRDefault="00CB2E14">
      <w:pPr>
        <w:rPr>
          <w:rFonts w:ascii="Arial" w:hAnsi="Arial" w:cs="Arial"/>
        </w:rPr>
      </w:pPr>
    </w:p>
    <w:p w14:paraId="3792569D" w14:textId="77777777" w:rsidR="00CB2E14" w:rsidRDefault="00CB2E14">
      <w:pPr>
        <w:rPr>
          <w:rFonts w:ascii="Arial" w:hAnsi="Arial" w:cs="Arial"/>
        </w:rPr>
      </w:pPr>
      <w:r>
        <w:rPr>
          <w:rFonts w:ascii="Arial" w:hAnsi="Arial" w:cs="Arial"/>
          <w:noProof/>
        </w:rPr>
        <w:drawing>
          <wp:inline distT="0" distB="0" distL="0" distR="0" wp14:anchorId="6F4E304B" wp14:editId="259F8DE8">
            <wp:extent cx="5756910" cy="3251200"/>
            <wp:effectExtent l="0" t="0" r="0" b="0"/>
            <wp:docPr id="2" name="Afbeelding 2" descr="Afbeelding met gebouw, buiten, straat,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okbom.jpeg"/>
                    <pic:cNvPicPr/>
                  </pic:nvPicPr>
                  <pic:blipFill>
                    <a:blip r:embed="rId7">
                      <a:extLst>
                        <a:ext uri="{28A0092B-C50C-407E-A947-70E740481C1C}">
                          <a14:useLocalDpi xmlns:a14="http://schemas.microsoft.com/office/drawing/2010/main" val="0"/>
                        </a:ext>
                      </a:extLst>
                    </a:blip>
                    <a:stretch>
                      <a:fillRect/>
                    </a:stretch>
                  </pic:blipFill>
                  <pic:spPr>
                    <a:xfrm>
                      <a:off x="0" y="0"/>
                      <a:ext cx="5756910" cy="3251200"/>
                    </a:xfrm>
                    <a:prstGeom prst="rect">
                      <a:avLst/>
                    </a:prstGeom>
                  </pic:spPr>
                </pic:pic>
              </a:graphicData>
            </a:graphic>
          </wp:inline>
        </w:drawing>
      </w:r>
    </w:p>
    <w:p w14:paraId="0411A82B" w14:textId="77777777" w:rsidR="00CB2E14" w:rsidRDefault="00CB2E14">
      <w:pPr>
        <w:rPr>
          <w:rFonts w:ascii="Arial" w:hAnsi="Arial" w:cs="Arial"/>
        </w:rPr>
      </w:pPr>
    </w:p>
    <w:p w14:paraId="346D3903" w14:textId="77777777" w:rsidR="00CB2E14" w:rsidRDefault="00CB2E14">
      <w:pPr>
        <w:rPr>
          <w:rFonts w:ascii="Arial" w:hAnsi="Arial" w:cs="Arial"/>
        </w:rPr>
      </w:pPr>
    </w:p>
    <w:p w14:paraId="5D30F531" w14:textId="77777777" w:rsidR="00C864CA" w:rsidRDefault="00C864CA">
      <w:pPr>
        <w:rPr>
          <w:rFonts w:ascii="Arial" w:hAnsi="Arial" w:cs="Arial"/>
        </w:rPr>
      </w:pPr>
    </w:p>
    <w:p w14:paraId="3A3B2F1E" w14:textId="77777777" w:rsidR="00C864CA" w:rsidRDefault="00C864CA" w:rsidP="00C864CA">
      <w:pPr>
        <w:rPr>
          <w:rFonts w:ascii="Arial" w:hAnsi="Arial" w:cs="Arial"/>
          <w:b/>
          <w:bCs/>
        </w:rPr>
      </w:pPr>
      <w:r>
        <w:rPr>
          <w:rFonts w:ascii="Arial" w:hAnsi="Arial" w:cs="Arial"/>
          <w:b/>
          <w:bCs/>
        </w:rPr>
        <w:t>Bron 2: Fragment uit het krantenartikel ‘De bewogen dag van de koninklijke bruid’ uit de Telegraaf (24 december 1966)</w:t>
      </w:r>
    </w:p>
    <w:p w14:paraId="0B8B7555" w14:textId="77777777" w:rsidR="00C864CA" w:rsidRDefault="00C864CA" w:rsidP="00C864CA">
      <w:pPr>
        <w:rPr>
          <w:rFonts w:ascii="Arial" w:hAnsi="Arial" w:cs="Arial"/>
          <w:b/>
          <w:bCs/>
        </w:rPr>
      </w:pPr>
      <w:r>
        <w:rPr>
          <w:noProof/>
        </w:rPr>
        <mc:AlternateContent>
          <mc:Choice Requires="wps">
            <w:drawing>
              <wp:anchor distT="0" distB="0" distL="114300" distR="114300" simplePos="0" relativeHeight="251662336" behindDoc="0" locked="0" layoutInCell="1" allowOverlap="1" wp14:anchorId="7513BD0B" wp14:editId="11483EF1">
                <wp:simplePos x="0" y="0"/>
                <wp:positionH relativeFrom="column">
                  <wp:posOffset>-6535</wp:posOffset>
                </wp:positionH>
                <wp:positionV relativeFrom="paragraph">
                  <wp:posOffset>224235</wp:posOffset>
                </wp:positionV>
                <wp:extent cx="1828800" cy="182880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7A4C671" w14:textId="77777777" w:rsidR="00C864CA" w:rsidRDefault="00C864CA" w:rsidP="00C864CA">
                            <w:pPr>
                              <w:rPr>
                                <w:rFonts w:ascii="Arial" w:hAnsi="Arial" w:cs="Arial"/>
                              </w:rPr>
                            </w:pPr>
                            <w:r>
                              <w:rPr>
                                <w:rFonts w:ascii="Arial" w:hAnsi="Arial" w:cs="Arial"/>
                              </w:rPr>
                              <w:t xml:space="preserve">‘Bijna als een roep klonk het “ja” van Claus </w:t>
                            </w:r>
                            <w:proofErr w:type="spellStart"/>
                            <w:r>
                              <w:rPr>
                                <w:rFonts w:ascii="Arial" w:hAnsi="Arial" w:cs="Arial"/>
                              </w:rPr>
                              <w:t>von</w:t>
                            </w:r>
                            <w:proofErr w:type="spellEnd"/>
                            <w:r>
                              <w:rPr>
                                <w:rFonts w:ascii="Arial" w:hAnsi="Arial" w:cs="Arial"/>
                              </w:rPr>
                              <w:t xml:space="preserve"> Amsberg in de stille raadszaal van het Amsterdamse stadhuis. Prinses Beatrix zei het hem na, bedeesd, maar beslist. Het was 10 maart 1966, ’s morgens om twee minuten voor elf. (…)</w:t>
                            </w:r>
                          </w:p>
                          <w:p w14:paraId="775D9F22" w14:textId="77777777" w:rsidR="00C864CA" w:rsidRDefault="00C864CA" w:rsidP="00C864CA">
                            <w:pPr>
                              <w:rPr>
                                <w:rFonts w:ascii="Arial" w:hAnsi="Arial" w:cs="Arial"/>
                              </w:rPr>
                            </w:pPr>
                            <w:r>
                              <w:rPr>
                                <w:rFonts w:ascii="Arial" w:hAnsi="Arial" w:cs="Arial"/>
                              </w:rPr>
                              <w:t>Hun ja-woorden klonken opnieuw tegen één uur, in een wit-bebloemde, overvolle Westerkerk, tijdens een indrukwekkende plechtigheid.</w:t>
                            </w:r>
                          </w:p>
                          <w:p w14:paraId="5DAEE37F" w14:textId="77777777" w:rsidR="00C864CA" w:rsidRPr="00475EFE" w:rsidRDefault="00C864CA">
                            <w:pPr>
                              <w:rPr>
                                <w:rFonts w:ascii="Arial" w:hAnsi="Arial" w:cs="Arial"/>
                              </w:rPr>
                            </w:pPr>
                            <w:r>
                              <w:rPr>
                                <w:rFonts w:ascii="Arial" w:hAnsi="Arial" w:cs="Arial"/>
                              </w:rPr>
                              <w:t xml:space="preserve">Luisterrijk was de stoet, die driemaal langs korte trajecten, door de Amsterdamse binnenstad trok: van Paleis naar Stadhuis, van Stadhuis naar Westerkerk, en van Westerkerk, via een korte omweg, terug naar het Paleis. Achter de sloten raampjes van de Gouden Koets stonden de gezichten van het bruidspaar ernstig: af en toe maar speelde een glimlach over het gelaat van prinses Beatrix, als hier en daar langs de route de mensen juichten. Zij bleef beheerst, toen in de Raadhuisstraat rookbommen op het asfalt terechtkwamen, een ogenblik de Gouden Koets in een </w:t>
                            </w:r>
                            <w:proofErr w:type="spellStart"/>
                            <w:r>
                              <w:rPr>
                                <w:rFonts w:ascii="Arial" w:hAnsi="Arial" w:cs="Arial"/>
                              </w:rPr>
                              <w:t>vuilgrijze</w:t>
                            </w:r>
                            <w:proofErr w:type="spellEnd"/>
                            <w:r>
                              <w:rPr>
                                <w:rFonts w:ascii="Arial" w:hAnsi="Arial" w:cs="Arial"/>
                              </w:rPr>
                              <w:t xml:space="preserve"> nevel hullend, terwijl publiek en politiepersoneel de </w:t>
                            </w:r>
                            <w:proofErr w:type="spellStart"/>
                            <w:r>
                              <w:rPr>
                                <w:rFonts w:ascii="Arial" w:hAnsi="Arial" w:cs="Arial"/>
                              </w:rPr>
                              <w:t>rookbomgooiers</w:t>
                            </w:r>
                            <w:proofErr w:type="spellEnd"/>
                            <w:r>
                              <w:rPr>
                                <w:rFonts w:ascii="Arial" w:hAnsi="Arial" w:cs="Arial"/>
                              </w:rPr>
                              <w:t xml:space="preserve"> in het nekvel grepen.’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513BD0B" id="_x0000_t202" coordsize="21600,21600" o:spt="202" path="m,l,21600r21600,l21600,xe">
                <v:stroke joinstyle="miter"/>
                <v:path gradientshapeok="t" o:connecttype="rect"/>
              </v:shapetype>
              <v:shape id="Tekstvak 4" o:spid="_x0000_s1026" type="#_x0000_t202" style="position:absolute;margin-left:-.5pt;margin-top:17.6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" filled="f" strokeweight=".5pt">
                <v:textbox style="mso-fit-shape-to-text:t">
                  <w:txbxContent>
                    <w:p w14:paraId="27A4C671" w14:textId="77777777" w:rsidR="00C864CA" w:rsidRDefault="00C864CA" w:rsidP="00C864CA">
                      <w:pPr>
                        <w:rPr>
                          <w:rFonts w:ascii="Arial" w:hAnsi="Arial" w:cs="Arial"/>
                        </w:rPr>
                      </w:pPr>
                      <w:r>
                        <w:rPr>
                          <w:rFonts w:ascii="Arial" w:hAnsi="Arial" w:cs="Arial"/>
                        </w:rPr>
                        <w:t xml:space="preserve">‘Bijna als een roep klonk het “ja” van Claus </w:t>
                      </w:r>
                      <w:proofErr w:type="spellStart"/>
                      <w:r>
                        <w:rPr>
                          <w:rFonts w:ascii="Arial" w:hAnsi="Arial" w:cs="Arial"/>
                        </w:rPr>
                        <w:t>von</w:t>
                      </w:r>
                      <w:proofErr w:type="spellEnd"/>
                      <w:r>
                        <w:rPr>
                          <w:rFonts w:ascii="Arial" w:hAnsi="Arial" w:cs="Arial"/>
                        </w:rPr>
                        <w:t xml:space="preserve"> Amsberg in de stille raadszaal van het Amsterdamse stadhuis. Prinses Beatrix zei het hem na, bedeesd, maar beslist. Het was 10 maart 1966, ’s morgens om twee minuten voor elf. (…)</w:t>
                      </w:r>
                    </w:p>
                    <w:p w14:paraId="775D9F22" w14:textId="77777777" w:rsidR="00C864CA" w:rsidRDefault="00C864CA" w:rsidP="00C864CA">
                      <w:pPr>
                        <w:rPr>
                          <w:rFonts w:ascii="Arial" w:hAnsi="Arial" w:cs="Arial"/>
                        </w:rPr>
                      </w:pPr>
                      <w:r>
                        <w:rPr>
                          <w:rFonts w:ascii="Arial" w:hAnsi="Arial" w:cs="Arial"/>
                        </w:rPr>
                        <w:t>Hun ja-woorden klonken opnieuw tegen één uur, in een wit-bebloemde, overvolle Westerkerk, tijdens een indrukwekkende plechtigheid.</w:t>
                      </w:r>
                    </w:p>
                    <w:p w14:paraId="5DAEE37F" w14:textId="77777777" w:rsidR="00C864CA" w:rsidRPr="00475EFE" w:rsidRDefault="00C864CA">
                      <w:pPr>
                        <w:rPr>
                          <w:rFonts w:ascii="Arial" w:hAnsi="Arial" w:cs="Arial"/>
                        </w:rPr>
                      </w:pPr>
                      <w:r>
                        <w:rPr>
                          <w:rFonts w:ascii="Arial" w:hAnsi="Arial" w:cs="Arial"/>
                        </w:rPr>
                        <w:t xml:space="preserve">Luisterrijk was de stoet, die driemaal langs korte trajecten, door de Amsterdamse binnenstad trok: van Paleis naar Stadhuis, van Stadhuis naar Westerkerk, en van Westerkerk, via een korte omweg, terug naar het Paleis. Achter de sloten raampjes van de Gouden Koets stonden de gezichten van het bruidspaar ernstig: af en toe maar speelde een glimlach over het gelaat van prinses Beatrix, als hier en daar langs de route de mensen juichten. Zij bleef beheerst, toen in de Raadhuisstraat rookbommen op het asfalt terechtkwamen, een ogenblik de Gouden Koets in een </w:t>
                      </w:r>
                      <w:proofErr w:type="spellStart"/>
                      <w:r>
                        <w:rPr>
                          <w:rFonts w:ascii="Arial" w:hAnsi="Arial" w:cs="Arial"/>
                        </w:rPr>
                        <w:t>vuilgrijze</w:t>
                      </w:r>
                      <w:proofErr w:type="spellEnd"/>
                      <w:r>
                        <w:rPr>
                          <w:rFonts w:ascii="Arial" w:hAnsi="Arial" w:cs="Arial"/>
                        </w:rPr>
                        <w:t xml:space="preserve"> nevel hullend, terwijl publiek en politiepersoneel de </w:t>
                      </w:r>
                      <w:proofErr w:type="spellStart"/>
                      <w:r>
                        <w:rPr>
                          <w:rFonts w:ascii="Arial" w:hAnsi="Arial" w:cs="Arial"/>
                        </w:rPr>
                        <w:t>rookbomgooiers</w:t>
                      </w:r>
                      <w:proofErr w:type="spellEnd"/>
                      <w:r>
                        <w:rPr>
                          <w:rFonts w:ascii="Arial" w:hAnsi="Arial" w:cs="Arial"/>
                        </w:rPr>
                        <w:t xml:space="preserve"> in het nekvel grepen.’</w:t>
                      </w:r>
                    </w:p>
                  </w:txbxContent>
                </v:textbox>
                <w10:wrap type="square"/>
              </v:shape>
            </w:pict>
          </mc:Fallback>
        </mc:AlternateContent>
      </w:r>
    </w:p>
    <w:p w14:paraId="0020F2C8" w14:textId="77777777" w:rsidR="00CB2E14" w:rsidRDefault="00CB2E14">
      <w:pPr>
        <w:rPr>
          <w:rFonts w:ascii="Arial" w:hAnsi="Arial" w:cs="Arial"/>
        </w:rPr>
      </w:pPr>
      <w:r>
        <w:rPr>
          <w:rFonts w:ascii="Arial" w:hAnsi="Arial" w:cs="Arial"/>
          <w:noProof/>
        </w:rPr>
        <w:lastRenderedPageBreak/>
        <w:drawing>
          <wp:anchor distT="0" distB="0" distL="114300" distR="114300" simplePos="0" relativeHeight="251658240" behindDoc="0" locked="0" layoutInCell="1" allowOverlap="1" wp14:anchorId="1BA3656A" wp14:editId="66766062">
            <wp:simplePos x="0" y="0"/>
            <wp:positionH relativeFrom="margin">
              <wp:align>center</wp:align>
            </wp:positionH>
            <wp:positionV relativeFrom="margin">
              <wp:align>center</wp:align>
            </wp:positionV>
            <wp:extent cx="5185459" cy="7889150"/>
            <wp:effectExtent l="0" t="0" r="0" b="0"/>
            <wp:wrapSquare wrapText="bothSides"/>
            <wp:docPr id="3" name="Afbeelding 3" descr="Afbeelding met tekst, krant, oud,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0-06-24 om 11.48.46.png"/>
                    <pic:cNvPicPr/>
                  </pic:nvPicPr>
                  <pic:blipFill>
                    <a:blip r:embed="rId8">
                      <a:extLst>
                        <a:ext uri="{28A0092B-C50C-407E-A947-70E740481C1C}">
                          <a14:useLocalDpi xmlns:a14="http://schemas.microsoft.com/office/drawing/2010/main" val="0"/>
                        </a:ext>
                      </a:extLst>
                    </a:blip>
                    <a:stretch>
                      <a:fillRect/>
                    </a:stretch>
                  </pic:blipFill>
                  <pic:spPr>
                    <a:xfrm>
                      <a:off x="0" y="0"/>
                      <a:ext cx="5185459" cy="7889150"/>
                    </a:xfrm>
                    <a:prstGeom prst="rect">
                      <a:avLst/>
                    </a:prstGeom>
                  </pic:spPr>
                </pic:pic>
              </a:graphicData>
            </a:graphic>
          </wp:anchor>
        </w:drawing>
      </w:r>
      <w:r>
        <w:rPr>
          <w:rFonts w:ascii="Arial" w:hAnsi="Arial" w:cs="Arial"/>
          <w:b/>
          <w:bCs/>
        </w:rPr>
        <w:t xml:space="preserve">Bron 3: Een pamflet van de </w:t>
      </w:r>
      <w:proofErr w:type="spellStart"/>
      <w:r>
        <w:rPr>
          <w:rFonts w:ascii="Arial" w:hAnsi="Arial" w:cs="Arial"/>
          <w:b/>
          <w:bCs/>
        </w:rPr>
        <w:t>provo-beweging</w:t>
      </w:r>
      <w:proofErr w:type="spellEnd"/>
      <w:r>
        <w:rPr>
          <w:rFonts w:ascii="Arial" w:hAnsi="Arial" w:cs="Arial"/>
          <w:b/>
          <w:bCs/>
        </w:rPr>
        <w:t xml:space="preserve"> (1965)</w:t>
      </w:r>
    </w:p>
    <w:p w14:paraId="0B0E9F47" w14:textId="77777777" w:rsidR="00C864CA" w:rsidRDefault="00C864CA">
      <w:pPr>
        <w:rPr>
          <w:rFonts w:ascii="Arial" w:hAnsi="Arial" w:cs="Arial"/>
        </w:rPr>
      </w:pPr>
    </w:p>
    <w:p w14:paraId="4B01183F" w14:textId="77777777" w:rsidR="00C864CA" w:rsidRDefault="00C864CA">
      <w:pPr>
        <w:rPr>
          <w:rFonts w:ascii="Arial" w:hAnsi="Arial" w:cs="Arial"/>
        </w:rPr>
      </w:pPr>
    </w:p>
    <w:p w14:paraId="040C0C9C" w14:textId="77777777" w:rsidR="00C864CA" w:rsidRDefault="00C864CA">
      <w:pPr>
        <w:rPr>
          <w:rFonts w:ascii="Arial" w:hAnsi="Arial" w:cs="Arial"/>
        </w:rPr>
      </w:pPr>
    </w:p>
    <w:p w14:paraId="5D4C7E28" w14:textId="77777777" w:rsidR="00C864CA" w:rsidRDefault="00C864CA">
      <w:pPr>
        <w:rPr>
          <w:rFonts w:ascii="Arial" w:hAnsi="Arial" w:cs="Arial"/>
        </w:rPr>
      </w:pPr>
    </w:p>
    <w:p w14:paraId="5A90BB4B" w14:textId="77777777" w:rsidR="00C864CA" w:rsidRDefault="00C864CA">
      <w:pPr>
        <w:rPr>
          <w:rFonts w:ascii="Arial" w:hAnsi="Arial" w:cs="Arial"/>
          <w:b/>
          <w:bCs/>
        </w:rPr>
      </w:pPr>
      <w:r>
        <w:rPr>
          <w:rFonts w:ascii="Arial" w:hAnsi="Arial" w:cs="Arial"/>
          <w:b/>
          <w:bCs/>
        </w:rPr>
        <w:t>Bron 4: Deel uit een pamflet van Dolle mina uit 1970</w:t>
      </w:r>
    </w:p>
    <w:p w14:paraId="7D6E0243" w14:textId="77777777" w:rsidR="00C864CA" w:rsidRDefault="00C864CA">
      <w:pPr>
        <w:rPr>
          <w:rFonts w:ascii="Arial" w:hAnsi="Arial" w:cs="Arial"/>
          <w:b/>
          <w:bCs/>
        </w:rPr>
      </w:pPr>
    </w:p>
    <w:p w14:paraId="0059B244" w14:textId="77777777" w:rsidR="00C864CA" w:rsidRDefault="00C864CA">
      <w:pPr>
        <w:rPr>
          <w:rFonts w:ascii="Arial" w:hAnsi="Arial" w:cs="Arial"/>
        </w:rPr>
      </w:pPr>
      <w:r>
        <w:rPr>
          <w:noProof/>
        </w:rPr>
        <mc:AlternateContent>
          <mc:Choice Requires="wps">
            <w:drawing>
              <wp:anchor distT="0" distB="0" distL="114300" distR="114300" simplePos="0" relativeHeight="251660288" behindDoc="0" locked="0" layoutInCell="1" allowOverlap="1" wp14:anchorId="665C7760" wp14:editId="045C8DAC">
                <wp:simplePos x="0" y="0"/>
                <wp:positionH relativeFrom="column">
                  <wp:posOffset>0</wp:posOffset>
                </wp:positionH>
                <wp:positionV relativeFrom="paragraph">
                  <wp:posOffset>0</wp:posOffset>
                </wp:positionV>
                <wp:extent cx="1828800" cy="182880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A537DA6" w14:textId="77777777" w:rsidR="00C864CA" w:rsidRDefault="00C864CA">
                            <w:pPr>
                              <w:rPr>
                                <w:rFonts w:ascii="Arial" w:hAnsi="Arial" w:cs="Arial"/>
                              </w:rPr>
                            </w:pPr>
                            <w:r>
                              <w:rPr>
                                <w:rFonts w:ascii="Arial" w:hAnsi="Arial" w:cs="Arial"/>
                              </w:rPr>
                              <w:t>‘Na het huwelijk staken de meeste vrouwen hun werk buitenshuis. De vraag is: hebben die vrouwen eigenlijk alle mogelijkheden om na hun huwelijk door te blijven werken, wanneer ze dat willen? In vele beroepen worden meisjes ontslagen, wanneer ze gaan trouwen! De meisjes die aanvankelijk wel het plan hadden om te blijven werken, ondervinden daarin ook de nodige tegenstand. Soms van de ouders, maar in vele gevallen ontmoet zij de weerstand bij haar man. (…)</w:t>
                            </w:r>
                          </w:p>
                          <w:p w14:paraId="300814C2" w14:textId="77777777" w:rsidR="00C864CA" w:rsidRPr="00FE3A98" w:rsidRDefault="00C864CA">
                            <w:pPr>
                              <w:rPr>
                                <w:rFonts w:ascii="Arial" w:hAnsi="Arial" w:cs="Arial"/>
                              </w:rPr>
                            </w:pPr>
                            <w:r>
                              <w:rPr>
                                <w:rFonts w:ascii="Arial" w:hAnsi="Arial" w:cs="Arial"/>
                              </w:rPr>
                              <w:t>Nu is het nog steeds zo dat een meisje dat trouwt, na haar “grote” dag totaal afhankelijk wordt van haar man. Zij leeft via haar man, via zijn baan en levenservaringen, zijn inkomen, zijn relaties en vrienden, zijn maatschappelijke positie en zelfs via zijn naam. (…) Het eens onafhankelijke meisje wordt na het huwelijk ineens een verlengstuk van haar man’.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5C7760" id="Tekstvak 1" o:spid="_x0000_s1027" type="#_x0000_t202" style="position:absolute;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" filled="f" strokeweight=".5pt">
                <v:textbox style="mso-fit-shape-to-text:t">
                  <w:txbxContent>
                    <w:p w14:paraId="3A537DA6" w14:textId="77777777" w:rsidR="00C864CA" w:rsidRDefault="00C864CA">
                      <w:pPr>
                        <w:rPr>
                          <w:rFonts w:ascii="Arial" w:hAnsi="Arial" w:cs="Arial"/>
                        </w:rPr>
                      </w:pPr>
                      <w:r>
                        <w:rPr>
                          <w:rFonts w:ascii="Arial" w:hAnsi="Arial" w:cs="Arial"/>
                        </w:rPr>
                        <w:t>‘Na het huwelijk staken de meeste vrouwen hun werk buitenshuis. De vraag is: hebben die vrouwen eigenlijk alle mogelijkheden om na hun huwelijk door te blijven werken, wanneer ze dat willen? In vele beroepen worden meisjes ontslagen, wanneer ze gaan trouwen! De meisjes die aanvankelijk wel het plan hadden om te blijven werken, ondervinden daarin ook de nodige tegenstand. Soms van de ouders, maar in vele gevallen ontmoet zij de weerstand bij haar man. (…)</w:t>
                      </w:r>
                    </w:p>
                    <w:p w14:paraId="300814C2" w14:textId="77777777" w:rsidR="00C864CA" w:rsidRPr="00FE3A98" w:rsidRDefault="00C864CA">
                      <w:pPr>
                        <w:rPr>
                          <w:rFonts w:ascii="Arial" w:hAnsi="Arial" w:cs="Arial"/>
                        </w:rPr>
                      </w:pPr>
                      <w:r>
                        <w:rPr>
                          <w:rFonts w:ascii="Arial" w:hAnsi="Arial" w:cs="Arial"/>
                        </w:rPr>
                        <w:t>Nu is het nog steeds zo dat een meisje dat trouwt, na haar “grote” dag totaal afhankelijk wordt van haar man. Zij leeft via haar man, via zijn baan en levenservaringen, zijn inkomen, zijn relaties en vrienden, zijn maatschappelijke positie en zelfs via zijn naam. (…) Het eens onafhankelijke meisje wordt na het huwelijk ineens een verlengstuk van haar man’.</w:t>
                      </w:r>
                    </w:p>
                  </w:txbxContent>
                </v:textbox>
                <w10:wrap type="square"/>
              </v:shape>
            </w:pict>
          </mc:Fallback>
        </mc:AlternateContent>
      </w:r>
    </w:p>
    <w:p w14:paraId="0C1879CD" w14:textId="77777777" w:rsidR="000A7251" w:rsidRPr="000A7251" w:rsidRDefault="000A7251" w:rsidP="000A7251">
      <w:pPr>
        <w:rPr>
          <w:rFonts w:ascii="Arial" w:hAnsi="Arial" w:cs="Arial"/>
          <w:b/>
          <w:bCs/>
        </w:rPr>
      </w:pPr>
      <w:r>
        <w:rPr>
          <w:rFonts w:ascii="Arial" w:hAnsi="Arial" w:cs="Arial"/>
          <w:b/>
          <w:bCs/>
        </w:rPr>
        <w:t>Bron 5: Pamflet tot een oproep voor een demonstratie (1980)</w:t>
      </w:r>
    </w:p>
    <w:p w14:paraId="22056F90" w14:textId="77777777" w:rsidR="000A7251" w:rsidRDefault="000A7251" w:rsidP="000A7251">
      <w:pPr>
        <w:rPr>
          <w:rFonts w:ascii="Arial" w:hAnsi="Arial" w:cs="Arial"/>
        </w:rPr>
      </w:pPr>
      <w:r>
        <w:rPr>
          <w:rFonts w:ascii="Arial" w:hAnsi="Arial" w:cs="Arial"/>
          <w:noProof/>
        </w:rPr>
        <w:drawing>
          <wp:inline distT="0" distB="0" distL="0" distR="0" wp14:anchorId="6DB3B342" wp14:editId="21F0D886">
            <wp:extent cx="4074289" cy="5697982"/>
            <wp:effectExtent l="0" t="0" r="2540" b="4445"/>
            <wp:docPr id="5" name="Afbeelding 5" descr="Afbeelding met tekst, kran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en woning geen kroning .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7345" cy="5716242"/>
                    </a:xfrm>
                    <a:prstGeom prst="rect">
                      <a:avLst/>
                    </a:prstGeom>
                  </pic:spPr>
                </pic:pic>
              </a:graphicData>
            </a:graphic>
          </wp:inline>
        </w:drawing>
      </w:r>
    </w:p>
    <w:p w14:paraId="4595B11C" w14:textId="77777777" w:rsidR="000A7251" w:rsidRDefault="000A7251" w:rsidP="000A7251">
      <w:pPr>
        <w:rPr>
          <w:rFonts w:ascii="Arial" w:hAnsi="Arial" w:cs="Arial"/>
        </w:rPr>
      </w:pPr>
    </w:p>
    <w:p w14:paraId="1AB8468B" w14:textId="77777777" w:rsidR="000A7251" w:rsidRDefault="000A7251" w:rsidP="000A7251">
      <w:pPr>
        <w:rPr>
          <w:rFonts w:ascii="Arial" w:hAnsi="Arial" w:cs="Arial"/>
        </w:rPr>
      </w:pPr>
    </w:p>
    <w:p w14:paraId="2A7709AE" w14:textId="77777777" w:rsidR="000A7251" w:rsidRPr="000A7251" w:rsidRDefault="000A7251" w:rsidP="000A7251">
      <w:pPr>
        <w:rPr>
          <w:rFonts w:ascii="Arial" w:hAnsi="Arial" w:cs="Arial"/>
          <w:b/>
          <w:bCs/>
        </w:rPr>
      </w:pPr>
      <w:r>
        <w:rPr>
          <w:rFonts w:ascii="Arial" w:hAnsi="Arial" w:cs="Arial"/>
          <w:b/>
          <w:bCs/>
        </w:rPr>
        <w:t>Bron 6: Pamflet van de krakersbeweging ‘Geen woning geen kroning’ (1980)</w:t>
      </w:r>
    </w:p>
    <w:p w14:paraId="33BB211E" w14:textId="77777777" w:rsidR="000A7251" w:rsidRDefault="000A7251" w:rsidP="000A7251">
      <w:pPr>
        <w:rPr>
          <w:rFonts w:ascii="Arial" w:hAnsi="Arial" w:cs="Arial"/>
        </w:rPr>
      </w:pPr>
    </w:p>
    <w:p w14:paraId="2CF24BA0" w14:textId="77777777" w:rsidR="000A7251" w:rsidRDefault="000A7251" w:rsidP="000A7251">
      <w:pPr>
        <w:rPr>
          <w:rFonts w:ascii="Arial" w:hAnsi="Arial" w:cs="Arial"/>
        </w:rPr>
      </w:pPr>
      <w:r>
        <w:rPr>
          <w:rFonts w:ascii="Arial" w:hAnsi="Arial" w:cs="Arial"/>
          <w:noProof/>
        </w:rPr>
        <w:drawing>
          <wp:inline distT="0" distB="0" distL="0" distR="0" wp14:anchorId="2FAF55BC" wp14:editId="7478EAF4">
            <wp:extent cx="3152820" cy="4699322"/>
            <wp:effectExtent l="0" t="0" r="0" b="0"/>
            <wp:docPr id="6" name="Afbeelding 6" descr="Afbeelding met tekst, teken, stoppen, tr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en woning geen kroning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2204" cy="4713309"/>
                    </a:xfrm>
                    <a:prstGeom prst="rect">
                      <a:avLst/>
                    </a:prstGeom>
                  </pic:spPr>
                </pic:pic>
              </a:graphicData>
            </a:graphic>
          </wp:inline>
        </w:drawing>
      </w:r>
    </w:p>
    <w:p w14:paraId="664BF6CA" w14:textId="77777777" w:rsidR="000B2EE3" w:rsidRDefault="000B2EE3" w:rsidP="000A7251">
      <w:pPr>
        <w:rPr>
          <w:rFonts w:ascii="Arial" w:hAnsi="Arial" w:cs="Arial"/>
        </w:rPr>
      </w:pPr>
    </w:p>
    <w:p w14:paraId="0B479008" w14:textId="77777777" w:rsidR="000B2EE3" w:rsidRDefault="000B2EE3" w:rsidP="000A7251">
      <w:pPr>
        <w:rPr>
          <w:rFonts w:ascii="Arial" w:hAnsi="Arial" w:cs="Arial"/>
        </w:rPr>
      </w:pPr>
    </w:p>
    <w:p w14:paraId="536D44EB" w14:textId="77777777" w:rsidR="00194CF5" w:rsidRDefault="00194CF5" w:rsidP="000A7251">
      <w:pPr>
        <w:rPr>
          <w:rFonts w:ascii="Arial" w:hAnsi="Arial" w:cs="Arial"/>
          <w:b/>
          <w:bCs/>
        </w:rPr>
      </w:pPr>
    </w:p>
    <w:p w14:paraId="21F9C630" w14:textId="77777777" w:rsidR="00194CF5" w:rsidRDefault="00194CF5" w:rsidP="000A7251">
      <w:pPr>
        <w:rPr>
          <w:rFonts w:ascii="Arial" w:hAnsi="Arial" w:cs="Arial"/>
          <w:b/>
          <w:bCs/>
        </w:rPr>
      </w:pPr>
    </w:p>
    <w:p w14:paraId="0634D89D" w14:textId="77777777" w:rsidR="00412F4A" w:rsidRDefault="00412F4A" w:rsidP="00412F4A">
      <w:pPr>
        <w:rPr>
          <w:rFonts w:ascii="Arial" w:hAnsi="Arial" w:cs="Arial"/>
          <w:b/>
          <w:bCs/>
        </w:rPr>
      </w:pPr>
      <w:r>
        <w:rPr>
          <w:rFonts w:ascii="Arial" w:hAnsi="Arial" w:cs="Arial"/>
          <w:b/>
          <w:bCs/>
        </w:rPr>
        <w:t>Bron 9: ‘Nozems sarren dagelijks Amsterdams centrum’ uit: De Volkskrant (29 augustus 1959)</w:t>
      </w:r>
    </w:p>
    <w:p w14:paraId="3466A2DA" w14:textId="77777777" w:rsidR="00412F4A" w:rsidRDefault="00412F4A" w:rsidP="00412F4A">
      <w:pPr>
        <w:rPr>
          <w:rFonts w:ascii="Arial" w:hAnsi="Arial" w:cs="Arial"/>
          <w:b/>
          <w:bCs/>
        </w:rPr>
      </w:pPr>
    </w:p>
    <w:p w14:paraId="6082584A" w14:textId="77777777" w:rsidR="00412F4A" w:rsidRPr="00EA3B86" w:rsidRDefault="00412F4A" w:rsidP="00412F4A">
      <w:pPr>
        <w:rPr>
          <w:rFonts w:ascii="Arial" w:hAnsi="Arial" w:cs="Arial"/>
        </w:rPr>
      </w:pPr>
      <w:r>
        <w:rPr>
          <w:noProof/>
        </w:rPr>
        <mc:AlternateContent>
          <mc:Choice Requires="wps">
            <w:drawing>
              <wp:anchor distT="0" distB="0" distL="114300" distR="114300" simplePos="0" relativeHeight="251674624" behindDoc="0" locked="0" layoutInCell="1" allowOverlap="1" wp14:anchorId="5DDA94CA" wp14:editId="258AF6DB">
                <wp:simplePos x="0" y="0"/>
                <wp:positionH relativeFrom="column">
                  <wp:posOffset>0</wp:posOffset>
                </wp:positionH>
                <wp:positionV relativeFrom="paragraph">
                  <wp:posOffset>0</wp:posOffset>
                </wp:positionV>
                <wp:extent cx="1828800" cy="1828800"/>
                <wp:effectExtent l="0" t="0" r="0" b="0"/>
                <wp:wrapSquare wrapText="bothSides"/>
                <wp:docPr id="9" name="Tekstvak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AF60AEB" w14:textId="77777777" w:rsidR="00412F4A" w:rsidRPr="005031CC" w:rsidRDefault="00412F4A" w:rsidP="00412F4A">
                            <w:pPr>
                              <w:rPr>
                                <w:rFonts w:ascii="Arial" w:hAnsi="Arial" w:cs="Arial"/>
                              </w:rPr>
                            </w:pPr>
                            <w:r>
                              <w:rPr>
                                <w:rFonts w:ascii="Arial" w:hAnsi="Arial" w:cs="Arial"/>
                              </w:rPr>
                              <w:t>‘Het centrum van Amsterdam is deze week iedere avond het toneel geweest van veldslagen tussen de politie en op relletjes beluste nozems. Het uitdagende optreden van de nozems neemt steeds ernstiger vormen aan: de getreiterde politieagenten zijn zelfs met messen bekogeld.’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DA94CA" id="Tekstvak 9" o:spid="_x0000_s1028" type="#_x0000_t202" style="position:absolute;margin-left:0;margin-top:0;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" filled="f" strokeweight=".5pt">
                <v:textbox style="mso-fit-shape-to-text:t">
                  <w:txbxContent>
                    <w:p w14:paraId="4AF60AEB" w14:textId="77777777" w:rsidR="00412F4A" w:rsidRPr="005031CC" w:rsidRDefault="00412F4A" w:rsidP="00412F4A">
                      <w:pPr>
                        <w:rPr>
                          <w:rFonts w:ascii="Arial" w:hAnsi="Arial" w:cs="Arial"/>
                        </w:rPr>
                      </w:pPr>
                      <w:r>
                        <w:rPr>
                          <w:rFonts w:ascii="Arial" w:hAnsi="Arial" w:cs="Arial"/>
                        </w:rPr>
                        <w:t>‘Het centrum van Amsterdam is deze week iedere avond het toneel geweest van veldslagen tussen de politie en op relletjes beluste nozems. Het uitdagende optreden van de nozems neemt steeds ernstiger vormen aan: de getreiterde politieagenten zijn zelfs met messen bekogeld.’</w:t>
                      </w:r>
                    </w:p>
                  </w:txbxContent>
                </v:textbox>
                <w10:wrap type="square"/>
              </v:shape>
            </w:pict>
          </mc:Fallback>
        </mc:AlternateContent>
      </w:r>
    </w:p>
    <w:p w14:paraId="0381F996" w14:textId="77777777" w:rsidR="00412F4A" w:rsidRDefault="00412F4A" w:rsidP="00412F4A">
      <w:pPr>
        <w:rPr>
          <w:rFonts w:ascii="Arial" w:hAnsi="Arial" w:cs="Arial"/>
        </w:rPr>
      </w:pPr>
    </w:p>
    <w:p w14:paraId="2C5095C8" w14:textId="77777777" w:rsidR="00194CF5" w:rsidRDefault="00194CF5" w:rsidP="000A7251">
      <w:pPr>
        <w:rPr>
          <w:rFonts w:ascii="Arial" w:hAnsi="Arial" w:cs="Arial"/>
          <w:b/>
          <w:bCs/>
        </w:rPr>
      </w:pPr>
    </w:p>
    <w:p w14:paraId="2A8EEC87" w14:textId="77777777" w:rsidR="00194CF5" w:rsidRDefault="00194CF5" w:rsidP="000A7251">
      <w:pPr>
        <w:rPr>
          <w:rFonts w:ascii="Arial" w:hAnsi="Arial" w:cs="Arial"/>
          <w:b/>
          <w:bCs/>
        </w:rPr>
      </w:pPr>
    </w:p>
    <w:p w14:paraId="4814CCD6" w14:textId="77777777" w:rsidR="00194CF5" w:rsidRDefault="00194CF5" w:rsidP="000A7251">
      <w:pPr>
        <w:rPr>
          <w:rFonts w:ascii="Arial" w:hAnsi="Arial" w:cs="Arial"/>
          <w:b/>
          <w:bCs/>
        </w:rPr>
      </w:pPr>
    </w:p>
    <w:p w14:paraId="610306C1" w14:textId="77777777" w:rsidR="00194CF5" w:rsidRDefault="00194CF5" w:rsidP="000A7251">
      <w:pPr>
        <w:rPr>
          <w:rFonts w:ascii="Arial" w:hAnsi="Arial" w:cs="Arial"/>
          <w:b/>
          <w:bCs/>
        </w:rPr>
      </w:pPr>
    </w:p>
    <w:p w14:paraId="4C271239" w14:textId="77777777" w:rsidR="00194CF5" w:rsidRDefault="00194CF5" w:rsidP="000A7251">
      <w:pPr>
        <w:rPr>
          <w:rFonts w:ascii="Arial" w:hAnsi="Arial" w:cs="Arial"/>
          <w:b/>
          <w:bCs/>
        </w:rPr>
      </w:pPr>
    </w:p>
    <w:p w14:paraId="11F2F511" w14:textId="77777777" w:rsidR="00194CF5" w:rsidRDefault="00194CF5" w:rsidP="000A7251">
      <w:pPr>
        <w:rPr>
          <w:rFonts w:ascii="Arial" w:hAnsi="Arial" w:cs="Arial"/>
          <w:b/>
          <w:bCs/>
        </w:rPr>
      </w:pPr>
    </w:p>
    <w:p w14:paraId="30B05748" w14:textId="77777777" w:rsidR="000B2EE3" w:rsidRDefault="00194CF5" w:rsidP="000A7251">
      <w:pPr>
        <w:rPr>
          <w:rFonts w:ascii="Arial" w:hAnsi="Arial" w:cs="Arial"/>
          <w:b/>
          <w:bCs/>
        </w:rPr>
      </w:pPr>
      <w:r>
        <w:rPr>
          <w:rFonts w:ascii="Arial" w:hAnsi="Arial" w:cs="Arial"/>
          <w:b/>
          <w:bCs/>
        </w:rPr>
        <w:lastRenderedPageBreak/>
        <w:t>Bron 7: Fragment uit het artikel ‘Het ware woord’ van de Telegraaf (15 maart 1966)</w:t>
      </w:r>
    </w:p>
    <w:p w14:paraId="78113148" w14:textId="77777777" w:rsidR="00194CF5" w:rsidRDefault="00194CF5" w:rsidP="000A7251">
      <w:pPr>
        <w:rPr>
          <w:rFonts w:ascii="Arial" w:hAnsi="Arial" w:cs="Arial"/>
          <w:b/>
          <w:bCs/>
        </w:rPr>
      </w:pPr>
    </w:p>
    <w:p w14:paraId="469C85FA" w14:textId="77777777" w:rsidR="00194CF5" w:rsidRDefault="00194CF5" w:rsidP="000A7251">
      <w:pPr>
        <w:rPr>
          <w:rFonts w:ascii="Arial" w:hAnsi="Arial" w:cs="Arial"/>
        </w:rPr>
      </w:pPr>
      <w:r>
        <w:rPr>
          <w:noProof/>
        </w:rPr>
        <mc:AlternateContent>
          <mc:Choice Requires="wps">
            <w:drawing>
              <wp:anchor distT="0" distB="0" distL="114300" distR="114300" simplePos="0" relativeHeight="251664384" behindDoc="0" locked="0" layoutInCell="1" allowOverlap="1" wp14:anchorId="5F2CF17E" wp14:editId="5A3968FB">
                <wp:simplePos x="0" y="0"/>
                <wp:positionH relativeFrom="column">
                  <wp:posOffset>0</wp:posOffset>
                </wp:positionH>
                <wp:positionV relativeFrom="paragraph">
                  <wp:posOffset>0</wp:posOffset>
                </wp:positionV>
                <wp:extent cx="1828800" cy="1828800"/>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39B5C10" w14:textId="77777777" w:rsidR="00194CF5" w:rsidRDefault="00194CF5" w:rsidP="000A7251">
                            <w:pPr>
                              <w:rPr>
                                <w:rFonts w:ascii="Arial" w:hAnsi="Arial" w:cs="Arial"/>
                              </w:rPr>
                            </w:pPr>
                            <w:r>
                              <w:rPr>
                                <w:rFonts w:ascii="Arial" w:hAnsi="Arial" w:cs="Arial"/>
                              </w:rPr>
                              <w:t xml:space="preserve">‘Maar is het ook niet zo dat vorige week onze eigen democratie op beschamende wijze is gehoond en getrapt bij het huwelijk van onze kroonprinses? Het parlement had gesproken over dit huwelijk. Het had met zeer grote meerderheid daaraan zijn medewerking gegeven. Maar een deel van pers, radio en televisie heeft stelselmatig een sfeer opgewekt, die ten doel had althans de huwelijksdag te doen mislukken. Het beruchte studentenblad Propria </w:t>
                            </w:r>
                            <w:proofErr w:type="spellStart"/>
                            <w:r>
                              <w:rPr>
                                <w:rFonts w:ascii="Arial" w:hAnsi="Arial" w:cs="Arial"/>
                              </w:rPr>
                              <w:t>Cures</w:t>
                            </w:r>
                            <w:proofErr w:type="spellEnd"/>
                            <w:r>
                              <w:rPr>
                                <w:rFonts w:ascii="Arial" w:hAnsi="Arial" w:cs="Arial"/>
                              </w:rPr>
                              <w:t xml:space="preserve"> gaf recepten voor het vervaardigen van rookbommen, die bij het voorbijtrekken van de bruid konden worden geworpen. (…)</w:t>
                            </w:r>
                          </w:p>
                          <w:p w14:paraId="4A277C39" w14:textId="77777777" w:rsidR="00194CF5" w:rsidRDefault="00194CF5" w:rsidP="000A7251">
                            <w:pPr>
                              <w:rPr>
                                <w:rFonts w:ascii="Arial" w:hAnsi="Arial" w:cs="Arial"/>
                              </w:rPr>
                            </w:pPr>
                            <w:r>
                              <w:rPr>
                                <w:rFonts w:ascii="Arial" w:hAnsi="Arial" w:cs="Arial"/>
                              </w:rPr>
                              <w:t>En dat alles gebeurt dan in naam der democratie. Jazeker, volgens deze lijdelijke democratie had men wellicht gewild dat de horde der langharigen alle strategische posten had kunnen bezetten om de niet blije verlovingstijd van prinses Beatrix (…) ook nog in een drama op de huwelijksdag te laten uitlopen. (…)</w:t>
                            </w:r>
                          </w:p>
                          <w:p w14:paraId="67D56933" w14:textId="77777777" w:rsidR="00194CF5" w:rsidRPr="00834699" w:rsidRDefault="00194CF5">
                            <w:pPr>
                              <w:rPr>
                                <w:rFonts w:ascii="Arial" w:hAnsi="Arial" w:cs="Arial"/>
                              </w:rPr>
                            </w:pPr>
                            <w:r>
                              <w:rPr>
                                <w:rFonts w:ascii="Arial" w:hAnsi="Arial" w:cs="Arial"/>
                              </w:rPr>
                              <w:t>De Haarlemse kantonrechter, mr. Goudsmid, heeft een week geleden herinnerd aan een korte toespraak, die hij eens hield tegen een groep nozems of provo’s die voor hem terecht stonden: Hij zei toen: ‘Er bestaat tegenwoordig een mooi woord voor jouw soort: nozem. Maar weet je hoe ze jullie soort vroeger noemden? Gewoon schorem.’ (…) We hebben in Nederland geen behoefte aan geleide democratie, maar ook niet aan lijdelijke democratie. Echte democratie wordt bedreven niet op straat, maar in het stembureau en in de vertegenwoordigende lichamen.’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2CF17E" id="Tekstvak 7" o:spid="_x0000_s1029" type="#_x0000_t202" style="position:absolute;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" filled="f" strokeweight=".5pt">
                <v:textbox style="mso-fit-shape-to-text:t">
                  <w:txbxContent>
                    <w:p w14:paraId="139B5C10" w14:textId="77777777" w:rsidR="00194CF5" w:rsidRDefault="00194CF5" w:rsidP="000A7251">
                      <w:pPr>
                        <w:rPr>
                          <w:rFonts w:ascii="Arial" w:hAnsi="Arial" w:cs="Arial"/>
                        </w:rPr>
                      </w:pPr>
                      <w:r>
                        <w:rPr>
                          <w:rFonts w:ascii="Arial" w:hAnsi="Arial" w:cs="Arial"/>
                        </w:rPr>
                        <w:t xml:space="preserve">‘Maar is het ook niet zo dat vorige week onze eigen democratie op beschamende wijze is gehoond en getrapt bij het huwelijk van onze kroonprinses? Het parlement had gesproken over dit huwelijk. Het had met zeer grote meerderheid daaraan zijn medewerking gegeven. Maar een deel van pers, radio en televisie heeft stelselmatig een sfeer opgewekt, die ten doel had althans de huwelijksdag te doen mislukken. Het beruchte studentenblad Propria </w:t>
                      </w:r>
                      <w:proofErr w:type="spellStart"/>
                      <w:r>
                        <w:rPr>
                          <w:rFonts w:ascii="Arial" w:hAnsi="Arial" w:cs="Arial"/>
                        </w:rPr>
                        <w:t>Cures</w:t>
                      </w:r>
                      <w:proofErr w:type="spellEnd"/>
                      <w:r>
                        <w:rPr>
                          <w:rFonts w:ascii="Arial" w:hAnsi="Arial" w:cs="Arial"/>
                        </w:rPr>
                        <w:t xml:space="preserve"> gaf recepten voor het vervaardigen van rookbommen, die bij het voorbijtrekken van de bruid konden worden geworpen. (…)</w:t>
                      </w:r>
                    </w:p>
                    <w:p w14:paraId="4A277C39" w14:textId="77777777" w:rsidR="00194CF5" w:rsidRDefault="00194CF5" w:rsidP="000A7251">
                      <w:pPr>
                        <w:rPr>
                          <w:rFonts w:ascii="Arial" w:hAnsi="Arial" w:cs="Arial"/>
                        </w:rPr>
                      </w:pPr>
                      <w:r>
                        <w:rPr>
                          <w:rFonts w:ascii="Arial" w:hAnsi="Arial" w:cs="Arial"/>
                        </w:rPr>
                        <w:t>En dat alles gebeurt dan in naam der democratie. Jazeker, volgens deze lijdelijke democratie had men wellicht gewild dat de horde der langharigen alle strategische posten had kunnen bezetten om de niet blije verlovingstijd van prinses Beatrix (…) ook nog in een drama op de huwelijksdag te laten uitlopen. (…)</w:t>
                      </w:r>
                    </w:p>
                    <w:p w14:paraId="67D56933" w14:textId="77777777" w:rsidR="00194CF5" w:rsidRPr="00834699" w:rsidRDefault="00194CF5">
                      <w:pPr>
                        <w:rPr>
                          <w:rFonts w:ascii="Arial" w:hAnsi="Arial" w:cs="Arial"/>
                        </w:rPr>
                      </w:pPr>
                      <w:r>
                        <w:rPr>
                          <w:rFonts w:ascii="Arial" w:hAnsi="Arial" w:cs="Arial"/>
                        </w:rPr>
                        <w:t>De Haarlemse kantonrechter, mr. Goudsmid, heeft een week geleden herinnerd aan een korte toespraak, die hij eens hield tegen een groep nozems of provo’s die voor hem terecht stonden: Hij zei toen: ‘Er bestaat tegenwoordig een mooi woord voor jouw soort: nozem. Maar weet je hoe ze jullie soort vroeger noemden? Gewoon schorem.’ (…) We hebben in Nederland geen behoefte aan geleide democratie, maar ook niet aan lijdelijke democratie. Echte democratie wordt bedreven niet op straat, maar in het stembureau en in de vertegenwoordigende lichamen.’</w:t>
                      </w:r>
                    </w:p>
                  </w:txbxContent>
                </v:textbox>
                <w10:wrap type="square"/>
              </v:shape>
            </w:pict>
          </mc:Fallback>
        </mc:AlternateContent>
      </w:r>
    </w:p>
    <w:p w14:paraId="7DCC942B" w14:textId="77777777" w:rsidR="00194CF5" w:rsidRDefault="00194CF5" w:rsidP="00194CF5">
      <w:pPr>
        <w:rPr>
          <w:rFonts w:ascii="Arial" w:hAnsi="Arial" w:cs="Arial"/>
        </w:rPr>
      </w:pPr>
    </w:p>
    <w:p w14:paraId="2C5D3959" w14:textId="77777777" w:rsidR="00194CF5" w:rsidRPr="00194CF5" w:rsidRDefault="00194CF5" w:rsidP="00194CF5">
      <w:pPr>
        <w:rPr>
          <w:rFonts w:ascii="Arial" w:hAnsi="Arial" w:cs="Arial"/>
          <w:b/>
          <w:bCs/>
        </w:rPr>
      </w:pPr>
      <w:r>
        <w:rPr>
          <w:rFonts w:ascii="Arial" w:hAnsi="Arial" w:cs="Arial"/>
          <w:b/>
          <w:bCs/>
        </w:rPr>
        <w:t>Bron 8: Pamflet van de provo</w:t>
      </w:r>
      <w:r w:rsidR="00C420AB">
        <w:rPr>
          <w:rFonts w:ascii="Arial" w:hAnsi="Arial" w:cs="Arial"/>
          <w:b/>
          <w:bCs/>
        </w:rPr>
        <w:t xml:space="preserve"> (1965)</w:t>
      </w:r>
    </w:p>
    <w:p w14:paraId="0F6DCB66" w14:textId="77777777" w:rsidR="00194CF5" w:rsidRDefault="00194CF5" w:rsidP="00194CF5">
      <w:pPr>
        <w:rPr>
          <w:rFonts w:ascii="Arial" w:hAnsi="Arial" w:cs="Arial"/>
        </w:rPr>
      </w:pPr>
    </w:p>
    <w:p w14:paraId="0220C726" w14:textId="77777777" w:rsidR="00194CF5" w:rsidRDefault="00194CF5" w:rsidP="00194CF5">
      <w:pPr>
        <w:rPr>
          <w:rFonts w:ascii="Arial" w:hAnsi="Arial" w:cs="Arial"/>
        </w:rPr>
      </w:pPr>
      <w:r>
        <w:rPr>
          <w:rFonts w:ascii="Arial" w:hAnsi="Arial" w:cs="Arial"/>
          <w:noProof/>
        </w:rPr>
        <w:drawing>
          <wp:inline distT="0" distB="0" distL="0" distR="0" wp14:anchorId="677D48D6" wp14:editId="4C6029E9">
            <wp:extent cx="5756910" cy="3678555"/>
            <wp:effectExtent l="0" t="0" r="0" b="4445"/>
            <wp:docPr id="8" name="Afbeelding 8" descr="Afbeelding met tekst, krant,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20-06-24 om 13.57.02.png"/>
                    <pic:cNvPicPr/>
                  </pic:nvPicPr>
                  <pic:blipFill>
                    <a:blip r:embed="rId11">
                      <a:extLst>
                        <a:ext uri="{28A0092B-C50C-407E-A947-70E740481C1C}">
                          <a14:useLocalDpi xmlns:a14="http://schemas.microsoft.com/office/drawing/2010/main" val="0"/>
                        </a:ext>
                      </a:extLst>
                    </a:blip>
                    <a:stretch>
                      <a:fillRect/>
                    </a:stretch>
                  </pic:blipFill>
                  <pic:spPr>
                    <a:xfrm>
                      <a:off x="0" y="0"/>
                      <a:ext cx="5756910" cy="3678555"/>
                    </a:xfrm>
                    <a:prstGeom prst="rect">
                      <a:avLst/>
                    </a:prstGeom>
                  </pic:spPr>
                </pic:pic>
              </a:graphicData>
            </a:graphic>
          </wp:inline>
        </w:drawing>
      </w:r>
    </w:p>
    <w:p w14:paraId="3E84AE08" w14:textId="77777777" w:rsidR="00931E5C" w:rsidRDefault="00931E5C" w:rsidP="00194CF5">
      <w:pPr>
        <w:rPr>
          <w:rFonts w:ascii="Arial" w:hAnsi="Arial" w:cs="Arial"/>
        </w:rPr>
      </w:pPr>
    </w:p>
    <w:p w14:paraId="03154FB7" w14:textId="77777777" w:rsidR="00931E5C" w:rsidRDefault="00931E5C" w:rsidP="00194CF5">
      <w:pPr>
        <w:rPr>
          <w:rFonts w:ascii="Arial" w:hAnsi="Arial" w:cs="Arial"/>
        </w:rPr>
      </w:pPr>
    </w:p>
    <w:p w14:paraId="639FCBB0" w14:textId="77777777" w:rsidR="00EA3B86" w:rsidRDefault="00EA3B86" w:rsidP="00EA3B86">
      <w:pPr>
        <w:rPr>
          <w:rFonts w:ascii="Arial" w:hAnsi="Arial" w:cs="Arial"/>
          <w:b/>
          <w:bCs/>
        </w:rPr>
      </w:pPr>
      <w:r>
        <w:rPr>
          <w:rFonts w:ascii="Arial" w:hAnsi="Arial" w:cs="Arial"/>
          <w:b/>
          <w:bCs/>
        </w:rPr>
        <w:lastRenderedPageBreak/>
        <w:t>Bron 10: Pamflet van Dolle mina (1970)</w:t>
      </w:r>
    </w:p>
    <w:p w14:paraId="0455FF3A" w14:textId="77777777" w:rsidR="00EA3B86" w:rsidRDefault="00EA3B86" w:rsidP="00EA3B86">
      <w:pPr>
        <w:rPr>
          <w:rFonts w:ascii="Arial" w:hAnsi="Arial" w:cs="Arial"/>
          <w:b/>
          <w:bCs/>
        </w:rPr>
      </w:pPr>
    </w:p>
    <w:p w14:paraId="722D07D8" w14:textId="77777777" w:rsidR="00EA3B86" w:rsidRDefault="00EA3B86" w:rsidP="00EA3B86">
      <w:pPr>
        <w:rPr>
          <w:rFonts w:ascii="Arial" w:hAnsi="Arial" w:cs="Arial"/>
        </w:rPr>
      </w:pPr>
      <w:r>
        <w:rPr>
          <w:noProof/>
        </w:rPr>
        <mc:AlternateContent>
          <mc:Choice Requires="wps">
            <w:drawing>
              <wp:anchor distT="0" distB="0" distL="114300" distR="114300" simplePos="0" relativeHeight="251668480" behindDoc="0" locked="0" layoutInCell="1" allowOverlap="1" wp14:anchorId="2034A644" wp14:editId="1EDB3148">
                <wp:simplePos x="0" y="0"/>
                <wp:positionH relativeFrom="column">
                  <wp:posOffset>0</wp:posOffset>
                </wp:positionH>
                <wp:positionV relativeFrom="paragraph">
                  <wp:posOffset>0</wp:posOffset>
                </wp:positionV>
                <wp:extent cx="1828800" cy="1828800"/>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E00BD82" w14:textId="77777777" w:rsidR="00EA3B86" w:rsidRDefault="00EA3B86" w:rsidP="00EA3B86">
                            <w:pPr>
                              <w:rPr>
                                <w:rFonts w:ascii="Arial" w:hAnsi="Arial" w:cs="Arial"/>
                              </w:rPr>
                            </w:pPr>
                            <w:r>
                              <w:rPr>
                                <w:rFonts w:ascii="Arial" w:hAnsi="Arial" w:cs="Arial"/>
                              </w:rPr>
                              <w:t>Waar werd oprechter trouw</w:t>
                            </w:r>
                          </w:p>
                          <w:p w14:paraId="2D731A77" w14:textId="77777777" w:rsidR="00EA3B86" w:rsidRDefault="00EA3B86" w:rsidP="00EA3B86">
                            <w:pPr>
                              <w:rPr>
                                <w:rFonts w:ascii="Arial" w:hAnsi="Arial" w:cs="Arial"/>
                              </w:rPr>
                            </w:pPr>
                            <w:r>
                              <w:rPr>
                                <w:rFonts w:ascii="Arial" w:hAnsi="Arial" w:cs="Arial"/>
                              </w:rPr>
                              <w:t>Dan tussen man en vrouw</w:t>
                            </w:r>
                          </w:p>
                          <w:p w14:paraId="33CB1E60" w14:textId="77777777" w:rsidR="00EA3B86" w:rsidRDefault="00EA3B86" w:rsidP="00EA3B86">
                            <w:pPr>
                              <w:rPr>
                                <w:rFonts w:ascii="Arial" w:hAnsi="Arial" w:cs="Arial"/>
                              </w:rPr>
                            </w:pPr>
                            <w:r>
                              <w:rPr>
                                <w:rFonts w:ascii="Arial" w:hAnsi="Arial" w:cs="Arial"/>
                              </w:rPr>
                              <w:t>Ter wereld ooit gevonden</w:t>
                            </w:r>
                          </w:p>
                          <w:p w14:paraId="125905DF" w14:textId="77777777" w:rsidR="00EA3B86" w:rsidRDefault="00EA3B86" w:rsidP="00EA3B86">
                            <w:pPr>
                              <w:rPr>
                                <w:rFonts w:ascii="Arial" w:hAnsi="Arial" w:cs="Arial"/>
                              </w:rPr>
                            </w:pPr>
                            <w:r>
                              <w:rPr>
                                <w:rFonts w:ascii="Arial" w:hAnsi="Arial" w:cs="Arial"/>
                              </w:rPr>
                              <w:t xml:space="preserve">Wee zielen </w:t>
                            </w:r>
                            <w:proofErr w:type="spellStart"/>
                            <w:r>
                              <w:rPr>
                                <w:rFonts w:ascii="Arial" w:hAnsi="Arial" w:cs="Arial"/>
                              </w:rPr>
                              <w:t>gloe’nd</w:t>
                            </w:r>
                            <w:proofErr w:type="spellEnd"/>
                            <w:r>
                              <w:rPr>
                                <w:rFonts w:ascii="Arial" w:hAnsi="Arial" w:cs="Arial"/>
                              </w:rPr>
                              <w:t xml:space="preserve"> aan één gesmeed</w:t>
                            </w:r>
                          </w:p>
                          <w:p w14:paraId="7C42E9F0" w14:textId="77777777" w:rsidR="00EA3B86" w:rsidRDefault="00EA3B86" w:rsidP="00EA3B86">
                            <w:pPr>
                              <w:rPr>
                                <w:rFonts w:ascii="Arial" w:hAnsi="Arial" w:cs="Arial"/>
                              </w:rPr>
                            </w:pPr>
                            <w:r>
                              <w:rPr>
                                <w:rFonts w:ascii="Arial" w:hAnsi="Arial" w:cs="Arial"/>
                              </w:rPr>
                              <w:t>En hecht verbonden</w:t>
                            </w:r>
                          </w:p>
                          <w:p w14:paraId="2E15A9A7" w14:textId="77777777" w:rsidR="00EA3B86" w:rsidRDefault="00EA3B86" w:rsidP="00EA3B86">
                            <w:pPr>
                              <w:rPr>
                                <w:rFonts w:ascii="Arial" w:hAnsi="Arial" w:cs="Arial"/>
                              </w:rPr>
                            </w:pPr>
                            <w:r>
                              <w:rPr>
                                <w:rFonts w:ascii="Arial" w:hAnsi="Arial" w:cs="Arial"/>
                              </w:rPr>
                              <w:t>In lief ………. En leed</w:t>
                            </w:r>
                          </w:p>
                          <w:p w14:paraId="101A431D" w14:textId="77777777" w:rsidR="00EA3B86" w:rsidRDefault="00EA3B86" w:rsidP="00EA3B86">
                            <w:pPr>
                              <w:rPr>
                                <w:rFonts w:ascii="Arial" w:hAnsi="Arial" w:cs="Arial"/>
                              </w:rPr>
                            </w:pPr>
                          </w:p>
                          <w:p w14:paraId="5A8D6209" w14:textId="77777777" w:rsidR="00EA3B86" w:rsidRDefault="00EA3B86" w:rsidP="00EA3B86">
                            <w:pPr>
                              <w:rPr>
                                <w:rFonts w:ascii="Arial" w:hAnsi="Arial" w:cs="Arial"/>
                              </w:rPr>
                            </w:pPr>
                            <w:r>
                              <w:rPr>
                                <w:rFonts w:ascii="Arial" w:hAnsi="Arial" w:cs="Arial"/>
                              </w:rPr>
                              <w:t>MAAR</w:t>
                            </w:r>
                          </w:p>
                          <w:p w14:paraId="7CF6DD71" w14:textId="77777777" w:rsidR="00EA3B86" w:rsidRDefault="00EA3B86" w:rsidP="00EA3B86">
                            <w:pPr>
                              <w:rPr>
                                <w:rFonts w:ascii="Arial" w:hAnsi="Arial" w:cs="Arial"/>
                              </w:rPr>
                            </w:pPr>
                          </w:p>
                          <w:p w14:paraId="259A20A7" w14:textId="77777777" w:rsidR="00EA3B86" w:rsidRDefault="00EA3B86" w:rsidP="00EA3B86">
                            <w:pPr>
                              <w:rPr>
                                <w:rFonts w:ascii="Arial" w:hAnsi="Arial" w:cs="Arial"/>
                              </w:rPr>
                            </w:pPr>
                            <w:r>
                              <w:rPr>
                                <w:rFonts w:ascii="Arial" w:hAnsi="Arial" w:cs="Arial"/>
                              </w:rPr>
                              <w:t>WIE wast de luiers</w:t>
                            </w:r>
                          </w:p>
                          <w:p w14:paraId="24E37006" w14:textId="77777777" w:rsidR="00EA3B86" w:rsidRDefault="00EA3B86" w:rsidP="00EA3B86">
                            <w:pPr>
                              <w:rPr>
                                <w:rFonts w:ascii="Arial" w:hAnsi="Arial" w:cs="Arial"/>
                              </w:rPr>
                            </w:pPr>
                            <w:r>
                              <w:rPr>
                                <w:rFonts w:ascii="Arial" w:hAnsi="Arial" w:cs="Arial"/>
                              </w:rPr>
                              <w:t>WIE stofzuigt</w:t>
                            </w:r>
                          </w:p>
                          <w:p w14:paraId="444D695A" w14:textId="77777777" w:rsidR="00EA3B86" w:rsidRDefault="00EA3B86" w:rsidP="00EA3B86">
                            <w:pPr>
                              <w:rPr>
                                <w:rFonts w:ascii="Arial" w:hAnsi="Arial" w:cs="Arial"/>
                              </w:rPr>
                            </w:pPr>
                            <w:r>
                              <w:rPr>
                                <w:rFonts w:ascii="Arial" w:hAnsi="Arial" w:cs="Arial"/>
                              </w:rPr>
                              <w:t>WIE maakt de bedden op</w:t>
                            </w:r>
                          </w:p>
                          <w:p w14:paraId="68CF6CFF" w14:textId="77777777" w:rsidR="00EA3B86" w:rsidRDefault="00EA3B86" w:rsidP="00EA3B86">
                            <w:pPr>
                              <w:rPr>
                                <w:rFonts w:ascii="Arial" w:hAnsi="Arial" w:cs="Arial"/>
                              </w:rPr>
                            </w:pPr>
                            <w:r>
                              <w:rPr>
                                <w:rFonts w:ascii="Arial" w:hAnsi="Arial" w:cs="Arial"/>
                              </w:rPr>
                              <w:t>WIE lapt de ramen</w:t>
                            </w:r>
                          </w:p>
                          <w:p w14:paraId="78956187" w14:textId="77777777" w:rsidR="00EA3B86" w:rsidRDefault="00EA3B86" w:rsidP="00EA3B86">
                            <w:pPr>
                              <w:rPr>
                                <w:rFonts w:ascii="Arial" w:hAnsi="Arial" w:cs="Arial"/>
                              </w:rPr>
                            </w:pPr>
                            <w:r>
                              <w:rPr>
                                <w:rFonts w:ascii="Arial" w:hAnsi="Arial" w:cs="Arial"/>
                              </w:rPr>
                              <w:t>WIE maakt de wc schoon</w:t>
                            </w:r>
                          </w:p>
                          <w:p w14:paraId="15CB71A8" w14:textId="77777777" w:rsidR="00EA3B86" w:rsidRDefault="00EA3B86" w:rsidP="00EA3B86">
                            <w:pPr>
                              <w:rPr>
                                <w:rFonts w:ascii="Arial" w:hAnsi="Arial" w:cs="Arial"/>
                              </w:rPr>
                            </w:pPr>
                            <w:r>
                              <w:rPr>
                                <w:rFonts w:ascii="Arial" w:hAnsi="Arial" w:cs="Arial"/>
                              </w:rPr>
                              <w:t>WIE kookt</w:t>
                            </w:r>
                          </w:p>
                          <w:p w14:paraId="38D3E604" w14:textId="77777777" w:rsidR="00EA3B86" w:rsidRDefault="00EA3B86" w:rsidP="00EA3B86">
                            <w:pPr>
                              <w:rPr>
                                <w:rFonts w:ascii="Arial" w:hAnsi="Arial" w:cs="Arial"/>
                              </w:rPr>
                            </w:pPr>
                            <w:r>
                              <w:rPr>
                                <w:rFonts w:ascii="Arial" w:hAnsi="Arial" w:cs="Arial"/>
                              </w:rPr>
                              <w:t>WIE doet de boodschappen</w:t>
                            </w:r>
                          </w:p>
                          <w:p w14:paraId="342BF2D5" w14:textId="77777777" w:rsidR="00EA3B86" w:rsidRDefault="00EA3B86" w:rsidP="00EA3B86">
                            <w:pPr>
                              <w:rPr>
                                <w:rFonts w:ascii="Arial" w:hAnsi="Arial" w:cs="Arial"/>
                              </w:rPr>
                            </w:pPr>
                            <w:r>
                              <w:rPr>
                                <w:rFonts w:ascii="Arial" w:hAnsi="Arial" w:cs="Arial"/>
                              </w:rPr>
                              <w:t>WIE haalt het haardotje uit de gootsteen?</w:t>
                            </w:r>
                          </w:p>
                          <w:p w14:paraId="150FA4E1" w14:textId="77777777" w:rsidR="00EA3B86" w:rsidRDefault="00EA3B86" w:rsidP="00EA3B86">
                            <w:pPr>
                              <w:rPr>
                                <w:rFonts w:ascii="Arial" w:hAnsi="Arial" w:cs="Arial"/>
                              </w:rPr>
                            </w:pPr>
                            <w:r>
                              <w:rPr>
                                <w:rFonts w:ascii="Arial" w:hAnsi="Arial" w:cs="Arial"/>
                              </w:rPr>
                              <w:t>WIE zorgt voor de kinderen?</w:t>
                            </w:r>
                          </w:p>
                          <w:p w14:paraId="14351ADE" w14:textId="77777777" w:rsidR="00EA3B86" w:rsidRPr="005626A7" w:rsidRDefault="00EA3B86">
                            <w:pPr>
                              <w:rPr>
                                <w:rFonts w:ascii="Arial" w:hAnsi="Arial" w:cs="Arial"/>
                              </w:rPr>
                            </w:pPr>
                            <w:r>
                              <w:rPr>
                                <w:rFonts w:ascii="Arial" w:hAnsi="Arial" w:cs="Arial"/>
                              </w:rPr>
                              <w:t>WIE ZORGT VOOR DE KINDEREN?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34A644" id="Tekstvak 10" o:spid="_x0000_s1030" type="#_x0000_t202" style="position:absolute;margin-left:0;margin-top:0;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" filled="f" strokeweight=".5pt">
                <v:textbox style="mso-fit-shape-to-text:t">
                  <w:txbxContent>
                    <w:p w14:paraId="6E00BD82" w14:textId="77777777" w:rsidR="00EA3B86" w:rsidRDefault="00EA3B86" w:rsidP="00EA3B86">
                      <w:pPr>
                        <w:rPr>
                          <w:rFonts w:ascii="Arial" w:hAnsi="Arial" w:cs="Arial"/>
                        </w:rPr>
                      </w:pPr>
                      <w:r>
                        <w:rPr>
                          <w:rFonts w:ascii="Arial" w:hAnsi="Arial" w:cs="Arial"/>
                        </w:rPr>
                        <w:t>Waar werd oprechter trouw</w:t>
                      </w:r>
                    </w:p>
                    <w:p w14:paraId="2D731A77" w14:textId="77777777" w:rsidR="00EA3B86" w:rsidRDefault="00EA3B86" w:rsidP="00EA3B86">
                      <w:pPr>
                        <w:rPr>
                          <w:rFonts w:ascii="Arial" w:hAnsi="Arial" w:cs="Arial"/>
                        </w:rPr>
                      </w:pPr>
                      <w:r>
                        <w:rPr>
                          <w:rFonts w:ascii="Arial" w:hAnsi="Arial" w:cs="Arial"/>
                        </w:rPr>
                        <w:t>Dan tussen man en vrouw</w:t>
                      </w:r>
                    </w:p>
                    <w:p w14:paraId="33CB1E60" w14:textId="77777777" w:rsidR="00EA3B86" w:rsidRDefault="00EA3B86" w:rsidP="00EA3B86">
                      <w:pPr>
                        <w:rPr>
                          <w:rFonts w:ascii="Arial" w:hAnsi="Arial" w:cs="Arial"/>
                        </w:rPr>
                      </w:pPr>
                      <w:r>
                        <w:rPr>
                          <w:rFonts w:ascii="Arial" w:hAnsi="Arial" w:cs="Arial"/>
                        </w:rPr>
                        <w:t>Ter wereld ooit gevonden</w:t>
                      </w:r>
                    </w:p>
                    <w:p w14:paraId="125905DF" w14:textId="77777777" w:rsidR="00EA3B86" w:rsidRDefault="00EA3B86" w:rsidP="00EA3B86">
                      <w:pPr>
                        <w:rPr>
                          <w:rFonts w:ascii="Arial" w:hAnsi="Arial" w:cs="Arial"/>
                        </w:rPr>
                      </w:pPr>
                      <w:r>
                        <w:rPr>
                          <w:rFonts w:ascii="Arial" w:hAnsi="Arial" w:cs="Arial"/>
                        </w:rPr>
                        <w:t xml:space="preserve">Wee zielen </w:t>
                      </w:r>
                      <w:proofErr w:type="spellStart"/>
                      <w:r>
                        <w:rPr>
                          <w:rFonts w:ascii="Arial" w:hAnsi="Arial" w:cs="Arial"/>
                        </w:rPr>
                        <w:t>gloe’nd</w:t>
                      </w:r>
                      <w:proofErr w:type="spellEnd"/>
                      <w:r>
                        <w:rPr>
                          <w:rFonts w:ascii="Arial" w:hAnsi="Arial" w:cs="Arial"/>
                        </w:rPr>
                        <w:t xml:space="preserve"> aan één gesmeed</w:t>
                      </w:r>
                    </w:p>
                    <w:p w14:paraId="7C42E9F0" w14:textId="77777777" w:rsidR="00EA3B86" w:rsidRDefault="00EA3B86" w:rsidP="00EA3B86">
                      <w:pPr>
                        <w:rPr>
                          <w:rFonts w:ascii="Arial" w:hAnsi="Arial" w:cs="Arial"/>
                        </w:rPr>
                      </w:pPr>
                      <w:r>
                        <w:rPr>
                          <w:rFonts w:ascii="Arial" w:hAnsi="Arial" w:cs="Arial"/>
                        </w:rPr>
                        <w:t>En hecht verbonden</w:t>
                      </w:r>
                    </w:p>
                    <w:p w14:paraId="2E15A9A7" w14:textId="77777777" w:rsidR="00EA3B86" w:rsidRDefault="00EA3B86" w:rsidP="00EA3B86">
                      <w:pPr>
                        <w:rPr>
                          <w:rFonts w:ascii="Arial" w:hAnsi="Arial" w:cs="Arial"/>
                        </w:rPr>
                      </w:pPr>
                      <w:r>
                        <w:rPr>
                          <w:rFonts w:ascii="Arial" w:hAnsi="Arial" w:cs="Arial"/>
                        </w:rPr>
                        <w:t>In lief ………. En leed</w:t>
                      </w:r>
                    </w:p>
                    <w:p w14:paraId="101A431D" w14:textId="77777777" w:rsidR="00EA3B86" w:rsidRDefault="00EA3B86" w:rsidP="00EA3B86">
                      <w:pPr>
                        <w:rPr>
                          <w:rFonts w:ascii="Arial" w:hAnsi="Arial" w:cs="Arial"/>
                        </w:rPr>
                      </w:pPr>
                    </w:p>
                    <w:p w14:paraId="5A8D6209" w14:textId="77777777" w:rsidR="00EA3B86" w:rsidRDefault="00EA3B86" w:rsidP="00EA3B86">
                      <w:pPr>
                        <w:rPr>
                          <w:rFonts w:ascii="Arial" w:hAnsi="Arial" w:cs="Arial"/>
                        </w:rPr>
                      </w:pPr>
                      <w:r>
                        <w:rPr>
                          <w:rFonts w:ascii="Arial" w:hAnsi="Arial" w:cs="Arial"/>
                        </w:rPr>
                        <w:t>MAAR</w:t>
                      </w:r>
                    </w:p>
                    <w:p w14:paraId="7CF6DD71" w14:textId="77777777" w:rsidR="00EA3B86" w:rsidRDefault="00EA3B86" w:rsidP="00EA3B86">
                      <w:pPr>
                        <w:rPr>
                          <w:rFonts w:ascii="Arial" w:hAnsi="Arial" w:cs="Arial"/>
                        </w:rPr>
                      </w:pPr>
                    </w:p>
                    <w:p w14:paraId="259A20A7" w14:textId="77777777" w:rsidR="00EA3B86" w:rsidRDefault="00EA3B86" w:rsidP="00EA3B86">
                      <w:pPr>
                        <w:rPr>
                          <w:rFonts w:ascii="Arial" w:hAnsi="Arial" w:cs="Arial"/>
                        </w:rPr>
                      </w:pPr>
                      <w:r>
                        <w:rPr>
                          <w:rFonts w:ascii="Arial" w:hAnsi="Arial" w:cs="Arial"/>
                        </w:rPr>
                        <w:t>WIE wast de luiers</w:t>
                      </w:r>
                    </w:p>
                    <w:p w14:paraId="24E37006" w14:textId="77777777" w:rsidR="00EA3B86" w:rsidRDefault="00EA3B86" w:rsidP="00EA3B86">
                      <w:pPr>
                        <w:rPr>
                          <w:rFonts w:ascii="Arial" w:hAnsi="Arial" w:cs="Arial"/>
                        </w:rPr>
                      </w:pPr>
                      <w:r>
                        <w:rPr>
                          <w:rFonts w:ascii="Arial" w:hAnsi="Arial" w:cs="Arial"/>
                        </w:rPr>
                        <w:t>WIE stofzuigt</w:t>
                      </w:r>
                    </w:p>
                    <w:p w14:paraId="444D695A" w14:textId="77777777" w:rsidR="00EA3B86" w:rsidRDefault="00EA3B86" w:rsidP="00EA3B86">
                      <w:pPr>
                        <w:rPr>
                          <w:rFonts w:ascii="Arial" w:hAnsi="Arial" w:cs="Arial"/>
                        </w:rPr>
                      </w:pPr>
                      <w:r>
                        <w:rPr>
                          <w:rFonts w:ascii="Arial" w:hAnsi="Arial" w:cs="Arial"/>
                        </w:rPr>
                        <w:t>WIE maakt de bedden op</w:t>
                      </w:r>
                    </w:p>
                    <w:p w14:paraId="68CF6CFF" w14:textId="77777777" w:rsidR="00EA3B86" w:rsidRDefault="00EA3B86" w:rsidP="00EA3B86">
                      <w:pPr>
                        <w:rPr>
                          <w:rFonts w:ascii="Arial" w:hAnsi="Arial" w:cs="Arial"/>
                        </w:rPr>
                      </w:pPr>
                      <w:r>
                        <w:rPr>
                          <w:rFonts w:ascii="Arial" w:hAnsi="Arial" w:cs="Arial"/>
                        </w:rPr>
                        <w:t>WIE lapt de ramen</w:t>
                      </w:r>
                    </w:p>
                    <w:p w14:paraId="78956187" w14:textId="77777777" w:rsidR="00EA3B86" w:rsidRDefault="00EA3B86" w:rsidP="00EA3B86">
                      <w:pPr>
                        <w:rPr>
                          <w:rFonts w:ascii="Arial" w:hAnsi="Arial" w:cs="Arial"/>
                        </w:rPr>
                      </w:pPr>
                      <w:r>
                        <w:rPr>
                          <w:rFonts w:ascii="Arial" w:hAnsi="Arial" w:cs="Arial"/>
                        </w:rPr>
                        <w:t>WIE maakt de wc schoon</w:t>
                      </w:r>
                    </w:p>
                    <w:p w14:paraId="15CB71A8" w14:textId="77777777" w:rsidR="00EA3B86" w:rsidRDefault="00EA3B86" w:rsidP="00EA3B86">
                      <w:pPr>
                        <w:rPr>
                          <w:rFonts w:ascii="Arial" w:hAnsi="Arial" w:cs="Arial"/>
                        </w:rPr>
                      </w:pPr>
                      <w:r>
                        <w:rPr>
                          <w:rFonts w:ascii="Arial" w:hAnsi="Arial" w:cs="Arial"/>
                        </w:rPr>
                        <w:t>WIE kookt</w:t>
                      </w:r>
                    </w:p>
                    <w:p w14:paraId="38D3E604" w14:textId="77777777" w:rsidR="00EA3B86" w:rsidRDefault="00EA3B86" w:rsidP="00EA3B86">
                      <w:pPr>
                        <w:rPr>
                          <w:rFonts w:ascii="Arial" w:hAnsi="Arial" w:cs="Arial"/>
                        </w:rPr>
                      </w:pPr>
                      <w:r>
                        <w:rPr>
                          <w:rFonts w:ascii="Arial" w:hAnsi="Arial" w:cs="Arial"/>
                        </w:rPr>
                        <w:t>WIE doet de boodschappen</w:t>
                      </w:r>
                    </w:p>
                    <w:p w14:paraId="342BF2D5" w14:textId="77777777" w:rsidR="00EA3B86" w:rsidRDefault="00EA3B86" w:rsidP="00EA3B86">
                      <w:pPr>
                        <w:rPr>
                          <w:rFonts w:ascii="Arial" w:hAnsi="Arial" w:cs="Arial"/>
                        </w:rPr>
                      </w:pPr>
                      <w:r>
                        <w:rPr>
                          <w:rFonts w:ascii="Arial" w:hAnsi="Arial" w:cs="Arial"/>
                        </w:rPr>
                        <w:t>WIE haalt het haardotje uit de gootsteen?</w:t>
                      </w:r>
                    </w:p>
                    <w:p w14:paraId="150FA4E1" w14:textId="77777777" w:rsidR="00EA3B86" w:rsidRDefault="00EA3B86" w:rsidP="00EA3B86">
                      <w:pPr>
                        <w:rPr>
                          <w:rFonts w:ascii="Arial" w:hAnsi="Arial" w:cs="Arial"/>
                        </w:rPr>
                      </w:pPr>
                      <w:r>
                        <w:rPr>
                          <w:rFonts w:ascii="Arial" w:hAnsi="Arial" w:cs="Arial"/>
                        </w:rPr>
                        <w:t>WIE zorgt voor de kinderen?</w:t>
                      </w:r>
                    </w:p>
                    <w:p w14:paraId="14351ADE" w14:textId="77777777" w:rsidR="00EA3B86" w:rsidRPr="005626A7" w:rsidRDefault="00EA3B86">
                      <w:pPr>
                        <w:rPr>
                          <w:rFonts w:ascii="Arial" w:hAnsi="Arial" w:cs="Arial"/>
                        </w:rPr>
                      </w:pPr>
                      <w:r>
                        <w:rPr>
                          <w:rFonts w:ascii="Arial" w:hAnsi="Arial" w:cs="Arial"/>
                        </w:rPr>
                        <w:t>WIE ZORGT VOOR DE KINDEREN?</w:t>
                      </w:r>
                    </w:p>
                  </w:txbxContent>
                </v:textbox>
                <w10:wrap type="square"/>
              </v:shape>
            </w:pict>
          </mc:Fallback>
        </mc:AlternateContent>
      </w:r>
    </w:p>
    <w:p w14:paraId="4492D704" w14:textId="77777777" w:rsidR="00412F4A" w:rsidRPr="00412F4A" w:rsidRDefault="00412F4A" w:rsidP="00412F4A">
      <w:pPr>
        <w:rPr>
          <w:rFonts w:ascii="Arial" w:hAnsi="Arial" w:cs="Arial"/>
        </w:rPr>
      </w:pPr>
    </w:p>
    <w:p w14:paraId="504F7D82" w14:textId="77777777" w:rsidR="00412F4A" w:rsidRPr="00412F4A" w:rsidRDefault="00412F4A" w:rsidP="00412F4A">
      <w:pPr>
        <w:rPr>
          <w:rFonts w:ascii="Arial" w:hAnsi="Arial" w:cs="Arial"/>
        </w:rPr>
      </w:pPr>
    </w:p>
    <w:p w14:paraId="148EC1E4" w14:textId="77777777" w:rsidR="00412F4A" w:rsidRPr="00412F4A" w:rsidRDefault="00412F4A" w:rsidP="00412F4A">
      <w:pPr>
        <w:rPr>
          <w:rFonts w:ascii="Arial" w:hAnsi="Arial" w:cs="Arial"/>
        </w:rPr>
      </w:pPr>
    </w:p>
    <w:p w14:paraId="43B0FD41" w14:textId="77777777" w:rsidR="00412F4A" w:rsidRPr="00412F4A" w:rsidRDefault="00412F4A" w:rsidP="00412F4A">
      <w:pPr>
        <w:rPr>
          <w:rFonts w:ascii="Arial" w:hAnsi="Arial" w:cs="Arial"/>
        </w:rPr>
      </w:pPr>
    </w:p>
    <w:p w14:paraId="77F06DA4" w14:textId="77777777" w:rsidR="00412F4A" w:rsidRPr="00412F4A" w:rsidRDefault="00412F4A" w:rsidP="00412F4A">
      <w:pPr>
        <w:rPr>
          <w:rFonts w:ascii="Arial" w:hAnsi="Arial" w:cs="Arial"/>
        </w:rPr>
      </w:pPr>
    </w:p>
    <w:p w14:paraId="5DAB3446" w14:textId="77777777" w:rsidR="00412F4A" w:rsidRPr="00412F4A" w:rsidRDefault="00412F4A" w:rsidP="00412F4A">
      <w:pPr>
        <w:rPr>
          <w:rFonts w:ascii="Arial" w:hAnsi="Arial" w:cs="Arial"/>
        </w:rPr>
      </w:pPr>
    </w:p>
    <w:p w14:paraId="0C013979" w14:textId="77777777" w:rsidR="00412F4A" w:rsidRPr="00412F4A" w:rsidRDefault="00412F4A" w:rsidP="00412F4A">
      <w:pPr>
        <w:rPr>
          <w:rFonts w:ascii="Arial" w:hAnsi="Arial" w:cs="Arial"/>
        </w:rPr>
      </w:pPr>
    </w:p>
    <w:p w14:paraId="26069AD8" w14:textId="77777777" w:rsidR="00412F4A" w:rsidRPr="00412F4A" w:rsidRDefault="00412F4A" w:rsidP="00412F4A">
      <w:pPr>
        <w:rPr>
          <w:rFonts w:ascii="Arial" w:hAnsi="Arial" w:cs="Arial"/>
        </w:rPr>
      </w:pPr>
    </w:p>
    <w:p w14:paraId="666F19AC" w14:textId="77777777" w:rsidR="00412F4A" w:rsidRPr="00412F4A" w:rsidRDefault="00412F4A" w:rsidP="00412F4A">
      <w:pPr>
        <w:rPr>
          <w:rFonts w:ascii="Arial" w:hAnsi="Arial" w:cs="Arial"/>
        </w:rPr>
      </w:pPr>
    </w:p>
    <w:p w14:paraId="4F38C715" w14:textId="77777777" w:rsidR="00412F4A" w:rsidRPr="00412F4A" w:rsidRDefault="00412F4A" w:rsidP="00412F4A">
      <w:pPr>
        <w:rPr>
          <w:rFonts w:ascii="Arial" w:hAnsi="Arial" w:cs="Arial"/>
        </w:rPr>
      </w:pPr>
    </w:p>
    <w:p w14:paraId="503A442C" w14:textId="77777777" w:rsidR="00412F4A" w:rsidRPr="00412F4A" w:rsidRDefault="00412F4A" w:rsidP="00412F4A">
      <w:pPr>
        <w:rPr>
          <w:rFonts w:ascii="Arial" w:hAnsi="Arial" w:cs="Arial"/>
        </w:rPr>
      </w:pPr>
    </w:p>
    <w:p w14:paraId="66563A20" w14:textId="77777777" w:rsidR="00412F4A" w:rsidRPr="00412F4A" w:rsidRDefault="00412F4A" w:rsidP="00412F4A">
      <w:pPr>
        <w:rPr>
          <w:rFonts w:ascii="Arial" w:hAnsi="Arial" w:cs="Arial"/>
        </w:rPr>
      </w:pPr>
    </w:p>
    <w:p w14:paraId="1500DE48" w14:textId="77777777" w:rsidR="00412F4A" w:rsidRPr="00412F4A" w:rsidRDefault="00412F4A" w:rsidP="00412F4A">
      <w:pPr>
        <w:rPr>
          <w:rFonts w:ascii="Arial" w:hAnsi="Arial" w:cs="Arial"/>
        </w:rPr>
      </w:pPr>
    </w:p>
    <w:p w14:paraId="5D5C1EE9" w14:textId="77777777" w:rsidR="00412F4A" w:rsidRPr="00412F4A" w:rsidRDefault="00412F4A" w:rsidP="00412F4A">
      <w:pPr>
        <w:rPr>
          <w:rFonts w:ascii="Arial" w:hAnsi="Arial" w:cs="Arial"/>
        </w:rPr>
      </w:pPr>
    </w:p>
    <w:p w14:paraId="321AB7AC" w14:textId="77777777" w:rsidR="00412F4A" w:rsidRPr="00412F4A" w:rsidRDefault="00412F4A" w:rsidP="00412F4A">
      <w:pPr>
        <w:rPr>
          <w:rFonts w:ascii="Arial" w:hAnsi="Arial" w:cs="Arial"/>
        </w:rPr>
      </w:pPr>
    </w:p>
    <w:p w14:paraId="460511F5" w14:textId="77777777" w:rsidR="00412F4A" w:rsidRPr="00412F4A" w:rsidRDefault="00412F4A" w:rsidP="00412F4A">
      <w:pPr>
        <w:rPr>
          <w:rFonts w:ascii="Arial" w:hAnsi="Arial" w:cs="Arial"/>
        </w:rPr>
      </w:pPr>
    </w:p>
    <w:p w14:paraId="4B8EC0FD" w14:textId="77777777" w:rsidR="00412F4A" w:rsidRDefault="00412F4A" w:rsidP="00412F4A">
      <w:pPr>
        <w:rPr>
          <w:rFonts w:ascii="Arial" w:hAnsi="Arial" w:cs="Arial"/>
        </w:rPr>
      </w:pPr>
    </w:p>
    <w:p w14:paraId="3E8E93B6" w14:textId="77777777" w:rsidR="00412F4A" w:rsidRDefault="00412F4A" w:rsidP="00412F4A">
      <w:pPr>
        <w:rPr>
          <w:rFonts w:ascii="Arial" w:hAnsi="Arial" w:cs="Arial"/>
        </w:rPr>
      </w:pPr>
    </w:p>
    <w:p w14:paraId="7EC572DF" w14:textId="77777777" w:rsidR="00412F4A" w:rsidRDefault="00412F4A" w:rsidP="00412F4A">
      <w:pPr>
        <w:tabs>
          <w:tab w:val="left" w:pos="1276"/>
        </w:tabs>
        <w:rPr>
          <w:rFonts w:ascii="Arial" w:hAnsi="Arial" w:cs="Arial"/>
        </w:rPr>
      </w:pPr>
      <w:r>
        <w:rPr>
          <w:rFonts w:ascii="Arial" w:hAnsi="Arial" w:cs="Arial"/>
        </w:rPr>
        <w:tab/>
      </w:r>
    </w:p>
    <w:p w14:paraId="77D4D955" w14:textId="77777777" w:rsidR="00412F4A" w:rsidRDefault="00412F4A" w:rsidP="00412F4A">
      <w:pPr>
        <w:tabs>
          <w:tab w:val="left" w:pos="1276"/>
        </w:tabs>
        <w:rPr>
          <w:rFonts w:ascii="Arial" w:hAnsi="Arial" w:cs="Arial"/>
        </w:rPr>
      </w:pPr>
    </w:p>
    <w:p w14:paraId="3BA289B1" w14:textId="77777777" w:rsidR="00412F4A" w:rsidRDefault="00412F4A" w:rsidP="00412F4A">
      <w:pPr>
        <w:tabs>
          <w:tab w:val="left" w:pos="1276"/>
        </w:tabs>
        <w:rPr>
          <w:rFonts w:ascii="Arial" w:hAnsi="Arial" w:cs="Arial"/>
          <w:b/>
          <w:bCs/>
        </w:rPr>
      </w:pPr>
      <w:r>
        <w:rPr>
          <w:rFonts w:ascii="Arial" w:hAnsi="Arial" w:cs="Arial"/>
          <w:b/>
          <w:bCs/>
        </w:rPr>
        <w:t>Bron 11: ‘Rookbommen, leuzen en liederen: Onruststokers begonnen bij dokwerker’ uit: Algemeen Handelsblad (10 maart 1966)</w:t>
      </w:r>
    </w:p>
    <w:p w14:paraId="65890FDC" w14:textId="77777777" w:rsidR="00412F4A" w:rsidRDefault="00412F4A" w:rsidP="00412F4A">
      <w:pPr>
        <w:tabs>
          <w:tab w:val="left" w:pos="1276"/>
        </w:tabs>
        <w:rPr>
          <w:rFonts w:ascii="Arial" w:hAnsi="Arial" w:cs="Arial"/>
        </w:rPr>
      </w:pPr>
      <w:r>
        <w:rPr>
          <w:noProof/>
        </w:rPr>
        <mc:AlternateContent>
          <mc:Choice Requires="wps">
            <w:drawing>
              <wp:anchor distT="0" distB="0" distL="114300" distR="114300" simplePos="0" relativeHeight="251670528" behindDoc="0" locked="0" layoutInCell="1" allowOverlap="1" wp14:anchorId="59FE61EF" wp14:editId="0EFFF24E">
                <wp:simplePos x="0" y="0"/>
                <wp:positionH relativeFrom="column">
                  <wp:posOffset>0</wp:posOffset>
                </wp:positionH>
                <wp:positionV relativeFrom="paragraph">
                  <wp:posOffset>0</wp:posOffset>
                </wp:positionV>
                <wp:extent cx="1828800" cy="1828800"/>
                <wp:effectExtent l="0" t="0" r="0" b="0"/>
                <wp:wrapSquare wrapText="bothSides"/>
                <wp:docPr id="11" name="Tekstvak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4642BB6" w14:textId="77777777" w:rsidR="00412F4A" w:rsidRDefault="00412F4A" w:rsidP="00412F4A">
                            <w:pPr>
                              <w:tabs>
                                <w:tab w:val="left" w:pos="1276"/>
                              </w:tabs>
                              <w:rPr>
                                <w:rFonts w:ascii="Arial" w:hAnsi="Arial" w:cs="Arial"/>
                              </w:rPr>
                            </w:pPr>
                            <w:r>
                              <w:rPr>
                                <w:rFonts w:ascii="Arial" w:hAnsi="Arial" w:cs="Arial"/>
                              </w:rPr>
                              <w:t>‘Tot tien uur bleef de bijeenkomst een passief karakter houden. Toen werd voor het eerste maal het lied aangeheven ‘Oranje boven, leve de republiek’ en gaf de braintrust van de provo’s het sein om op te trekken naar de Dam.</w:t>
                            </w:r>
                          </w:p>
                          <w:p w14:paraId="51EDCA7F" w14:textId="77777777" w:rsidR="00412F4A" w:rsidRPr="002A25C1" w:rsidRDefault="00412F4A" w:rsidP="002A25C1">
                            <w:pPr>
                              <w:tabs>
                                <w:tab w:val="left" w:pos="1276"/>
                              </w:tabs>
                              <w:rPr>
                                <w:rFonts w:ascii="Arial" w:hAnsi="Arial" w:cs="Arial"/>
                              </w:rPr>
                            </w:pPr>
                            <w:r>
                              <w:rPr>
                                <w:rFonts w:ascii="Arial" w:hAnsi="Arial" w:cs="Arial"/>
                              </w:rPr>
                              <w:t xml:space="preserve">Op wonderbaarlijke wijze vermenigvuldigde zich de menigte, die reeds in de Amstelstraat was aangeroeid tot ruim duizend. In de Amstelstraat ontplofte de eerste rookbom, op het Rembrandtplein de tweede. In de dichte mist klonken de variaties op het Oranje Boven en de eindeloze </w:t>
                            </w:r>
                            <w:proofErr w:type="spellStart"/>
                            <w:r>
                              <w:rPr>
                                <w:rFonts w:ascii="Arial" w:hAnsi="Arial" w:cs="Arial"/>
                              </w:rPr>
                              <w:t>scanderingen</w:t>
                            </w:r>
                            <w:proofErr w:type="spellEnd"/>
                            <w:r>
                              <w:rPr>
                                <w:rFonts w:ascii="Arial" w:hAnsi="Arial" w:cs="Arial"/>
                              </w:rPr>
                              <w:t xml:space="preserve"> van het woord Republiek.’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FE61EF" id="Tekstvak 11" o:spid="_x0000_s1031" type="#_x0000_t202" style="position:absolute;margin-left:0;margin-top:0;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" filled="f" strokeweight=".5pt">
                <v:textbox style="mso-fit-shape-to-text:t">
                  <w:txbxContent>
                    <w:p w14:paraId="44642BB6" w14:textId="77777777" w:rsidR="00412F4A" w:rsidRDefault="00412F4A" w:rsidP="00412F4A">
                      <w:pPr>
                        <w:tabs>
                          <w:tab w:val="left" w:pos="1276"/>
                        </w:tabs>
                        <w:rPr>
                          <w:rFonts w:ascii="Arial" w:hAnsi="Arial" w:cs="Arial"/>
                        </w:rPr>
                      </w:pPr>
                      <w:r>
                        <w:rPr>
                          <w:rFonts w:ascii="Arial" w:hAnsi="Arial" w:cs="Arial"/>
                        </w:rPr>
                        <w:t>‘Tot tien uur bleef de bijeenkomst een passief karakter houden. Toen werd voor het eerste maal het lied aangeheven ‘Oranje boven, leve de republiek’ en gaf de braintrust van de provo’s het sein om op te trekken naar de Dam.</w:t>
                      </w:r>
                    </w:p>
                    <w:p w14:paraId="51EDCA7F" w14:textId="77777777" w:rsidR="00412F4A" w:rsidRPr="002A25C1" w:rsidRDefault="00412F4A" w:rsidP="002A25C1">
                      <w:pPr>
                        <w:tabs>
                          <w:tab w:val="left" w:pos="1276"/>
                        </w:tabs>
                        <w:rPr>
                          <w:rFonts w:ascii="Arial" w:hAnsi="Arial" w:cs="Arial"/>
                        </w:rPr>
                      </w:pPr>
                      <w:r>
                        <w:rPr>
                          <w:rFonts w:ascii="Arial" w:hAnsi="Arial" w:cs="Arial"/>
                        </w:rPr>
                        <w:t xml:space="preserve">Op wonderbaarlijke wijze vermenigvuldigde zich de menigte, die reeds in de Amstelstraat was aangeroeid tot ruim duizend. In de Amstelstraat ontplofte de eerste rookbom, op het Rembrandtplein de tweede. In de dichte mist klonken de variaties op het Oranje Boven en de eindeloze </w:t>
                      </w:r>
                      <w:proofErr w:type="spellStart"/>
                      <w:r>
                        <w:rPr>
                          <w:rFonts w:ascii="Arial" w:hAnsi="Arial" w:cs="Arial"/>
                        </w:rPr>
                        <w:t>scanderingen</w:t>
                      </w:r>
                      <w:proofErr w:type="spellEnd"/>
                      <w:r>
                        <w:rPr>
                          <w:rFonts w:ascii="Arial" w:hAnsi="Arial" w:cs="Arial"/>
                        </w:rPr>
                        <w:t xml:space="preserve"> van het woord Republiek.’</w:t>
                      </w:r>
                    </w:p>
                  </w:txbxContent>
                </v:textbox>
                <w10:wrap type="square"/>
              </v:shape>
            </w:pict>
          </mc:Fallback>
        </mc:AlternateContent>
      </w:r>
      <w:r>
        <w:rPr>
          <w:rFonts w:ascii="Arial" w:hAnsi="Arial" w:cs="Arial"/>
        </w:rPr>
        <w:br/>
      </w:r>
    </w:p>
    <w:p w14:paraId="56324C7A" w14:textId="77777777" w:rsidR="00412F4A" w:rsidRDefault="00412F4A" w:rsidP="00412F4A">
      <w:pPr>
        <w:rPr>
          <w:rFonts w:ascii="Arial" w:hAnsi="Arial" w:cs="Arial"/>
          <w:b/>
          <w:bCs/>
        </w:rPr>
      </w:pPr>
      <w:r>
        <w:rPr>
          <w:rFonts w:ascii="Arial" w:hAnsi="Arial" w:cs="Arial"/>
          <w:b/>
          <w:bCs/>
        </w:rPr>
        <w:t>Bron 12: ‘Wat voor hippies krijgen we straks?’ uit: Algemeen Handelsblad (9 december 1967)</w:t>
      </w:r>
    </w:p>
    <w:p w14:paraId="62ACD130" w14:textId="77777777" w:rsidR="00412F4A" w:rsidRDefault="00412F4A" w:rsidP="00412F4A">
      <w:pPr>
        <w:rPr>
          <w:rFonts w:ascii="Arial" w:hAnsi="Arial" w:cs="Arial"/>
          <w:b/>
          <w:bCs/>
        </w:rPr>
      </w:pPr>
    </w:p>
    <w:p w14:paraId="1AE21BB8" w14:textId="77777777" w:rsidR="00412F4A" w:rsidRPr="00412F4A" w:rsidRDefault="00412F4A" w:rsidP="00412F4A">
      <w:pPr>
        <w:rPr>
          <w:rFonts w:ascii="Arial" w:hAnsi="Arial" w:cs="Arial"/>
        </w:rPr>
      </w:pPr>
      <w:r>
        <w:rPr>
          <w:noProof/>
        </w:rPr>
        <mc:AlternateContent>
          <mc:Choice Requires="wps">
            <w:drawing>
              <wp:anchor distT="0" distB="0" distL="114300" distR="114300" simplePos="0" relativeHeight="251672576" behindDoc="0" locked="0" layoutInCell="1" allowOverlap="1" wp14:anchorId="0BFF6412" wp14:editId="5FAEAFD3">
                <wp:simplePos x="0" y="0"/>
                <wp:positionH relativeFrom="column">
                  <wp:posOffset>0</wp:posOffset>
                </wp:positionH>
                <wp:positionV relativeFrom="paragraph">
                  <wp:posOffset>0</wp:posOffset>
                </wp:positionV>
                <wp:extent cx="1828800" cy="1828800"/>
                <wp:effectExtent l="0" t="0" r="0" b="0"/>
                <wp:wrapSquare wrapText="bothSides"/>
                <wp:docPr id="12" name="Tekstvak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7A10F66" w14:textId="77777777" w:rsidR="00412F4A" w:rsidRDefault="00412F4A" w:rsidP="00412F4A">
                            <w:pPr>
                              <w:rPr>
                                <w:rFonts w:ascii="Arial" w:hAnsi="Arial" w:cs="Arial"/>
                              </w:rPr>
                            </w:pPr>
                            <w:r>
                              <w:rPr>
                                <w:rFonts w:ascii="Arial" w:hAnsi="Arial" w:cs="Arial"/>
                              </w:rPr>
                              <w:t>‘De hippies. Bij het groepje voornamelijk 15-tot 25-jarigen, dat deze zomer aan de oevers van de Stadhouserskade bijeen was, bevonden zich opmerkelijk weinig provo’s. Geen wonder: provo stond in zijn schoonste idealen gelijk met maatschappelijk engagement, prikkelend bekvechten, intens reageren op de gebeurtenissen, barsten van idealen (…)</w:t>
                            </w:r>
                          </w:p>
                          <w:p w14:paraId="08D89D9D" w14:textId="77777777" w:rsidR="00412F4A" w:rsidRPr="006C66F2" w:rsidRDefault="00412F4A">
                            <w:pPr>
                              <w:rPr>
                                <w:rFonts w:ascii="Arial" w:hAnsi="Arial" w:cs="Arial"/>
                              </w:rPr>
                            </w:pPr>
                            <w:r>
                              <w:rPr>
                                <w:rFonts w:ascii="Arial" w:hAnsi="Arial" w:cs="Arial"/>
                              </w:rPr>
                              <w:t>Hippies (…) kunnen het product zijn van een overheersende moeder en een zwakke of afwezige vader. ‘Hippies proberen in de groep op te gaan’.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FF6412" id="Tekstvak 12" o:spid="_x0000_s1032" type="#_x0000_t202" style="position:absolute;margin-left:0;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" filled="f" strokeweight=".5pt">
                <v:textbox style="mso-fit-shape-to-text:t">
                  <w:txbxContent>
                    <w:p w14:paraId="47A10F66" w14:textId="77777777" w:rsidR="00412F4A" w:rsidRDefault="00412F4A" w:rsidP="00412F4A">
                      <w:pPr>
                        <w:rPr>
                          <w:rFonts w:ascii="Arial" w:hAnsi="Arial" w:cs="Arial"/>
                        </w:rPr>
                      </w:pPr>
                      <w:r>
                        <w:rPr>
                          <w:rFonts w:ascii="Arial" w:hAnsi="Arial" w:cs="Arial"/>
                        </w:rPr>
                        <w:t>‘De hippies. Bij het groepje voornamelijk 15-tot 25-jarigen, dat deze zomer aan de oevers van de Stadhouserskade bijeen was, bevonden zich opmerkelijk weinig provo’s. Geen wonder: provo stond in zijn schoonste idealen gelijk met maatschappelijk engagement, prikkelend bekvechten, intens reageren op de gebeurtenissen, barsten van idealen (…)</w:t>
                      </w:r>
                    </w:p>
                    <w:p w14:paraId="08D89D9D" w14:textId="77777777" w:rsidR="00412F4A" w:rsidRPr="006C66F2" w:rsidRDefault="00412F4A">
                      <w:pPr>
                        <w:rPr>
                          <w:rFonts w:ascii="Arial" w:hAnsi="Arial" w:cs="Arial"/>
                        </w:rPr>
                      </w:pPr>
                      <w:r>
                        <w:rPr>
                          <w:rFonts w:ascii="Arial" w:hAnsi="Arial" w:cs="Arial"/>
                        </w:rPr>
                        <w:t>Hippies (…) kunnen het product zijn van een overheersende moeder en een zwakke of afwezige vader. ‘Hippies proberen in de groep op te gaan’.</w:t>
                      </w:r>
                    </w:p>
                  </w:txbxContent>
                </v:textbox>
                <w10:wrap type="square"/>
              </v:shape>
            </w:pict>
          </mc:Fallback>
        </mc:AlternateContent>
      </w:r>
    </w:p>
    <w:sectPr w:rsidR="00412F4A" w:rsidRPr="00412F4A" w:rsidSect="0091233D">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823400" w14:textId="77777777" w:rsidR="002042A9" w:rsidRDefault="002042A9" w:rsidP="00412F4A">
      <w:r>
        <w:separator/>
      </w:r>
    </w:p>
  </w:endnote>
  <w:endnote w:type="continuationSeparator" w:id="0">
    <w:p w14:paraId="6A1B7574" w14:textId="77777777" w:rsidR="002042A9" w:rsidRDefault="002042A9" w:rsidP="00412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EE9125" w14:textId="77777777" w:rsidR="002042A9" w:rsidRDefault="002042A9" w:rsidP="00412F4A">
      <w:r>
        <w:separator/>
      </w:r>
    </w:p>
  </w:footnote>
  <w:footnote w:type="continuationSeparator" w:id="0">
    <w:p w14:paraId="27F58551" w14:textId="77777777" w:rsidR="002042A9" w:rsidRDefault="002042A9" w:rsidP="00412F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A05DD1"/>
    <w:multiLevelType w:val="hybridMultilevel"/>
    <w:tmpl w:val="E37A5A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5D37862"/>
    <w:multiLevelType w:val="hybridMultilevel"/>
    <w:tmpl w:val="49E442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BCD30CC"/>
    <w:multiLevelType w:val="hybridMultilevel"/>
    <w:tmpl w:val="7FC66002"/>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93A455B"/>
    <w:multiLevelType w:val="hybridMultilevel"/>
    <w:tmpl w:val="1194CB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1F11BD9"/>
    <w:multiLevelType w:val="hybridMultilevel"/>
    <w:tmpl w:val="BF7214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50E5A39"/>
    <w:multiLevelType w:val="hybridMultilevel"/>
    <w:tmpl w:val="550C07C4"/>
    <w:lvl w:ilvl="0" w:tplc="8790095C">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53F3B79"/>
    <w:multiLevelType w:val="hybridMultilevel"/>
    <w:tmpl w:val="E2B26E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3571740"/>
    <w:multiLevelType w:val="hybridMultilevel"/>
    <w:tmpl w:val="1194CB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5"/>
  </w:num>
  <w:num w:numId="5">
    <w:abstractNumId w:val="4"/>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E14"/>
    <w:rsid w:val="000A7251"/>
    <w:rsid w:val="000B2EE3"/>
    <w:rsid w:val="00167382"/>
    <w:rsid w:val="00194CF5"/>
    <w:rsid w:val="002042A9"/>
    <w:rsid w:val="00301051"/>
    <w:rsid w:val="00412F4A"/>
    <w:rsid w:val="004202E9"/>
    <w:rsid w:val="00605958"/>
    <w:rsid w:val="006F1956"/>
    <w:rsid w:val="0091233D"/>
    <w:rsid w:val="00922F48"/>
    <w:rsid w:val="00931E5C"/>
    <w:rsid w:val="00965191"/>
    <w:rsid w:val="009C0B38"/>
    <w:rsid w:val="00B4363B"/>
    <w:rsid w:val="00C420AB"/>
    <w:rsid w:val="00C864CA"/>
    <w:rsid w:val="00CB2E14"/>
    <w:rsid w:val="00D0191B"/>
    <w:rsid w:val="00DC3DEE"/>
    <w:rsid w:val="00EA3B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C78A9"/>
  <w15:chartTrackingRefBased/>
  <w15:docId w15:val="{12B2BFBF-5EFD-974C-8430-58CE30F55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0595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0595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12F4A"/>
    <w:pPr>
      <w:tabs>
        <w:tab w:val="center" w:pos="4536"/>
        <w:tab w:val="right" w:pos="9072"/>
      </w:tabs>
    </w:pPr>
  </w:style>
  <w:style w:type="character" w:customStyle="1" w:styleId="KoptekstChar">
    <w:name w:val="Koptekst Char"/>
    <w:basedOn w:val="Standaardalinea-lettertype"/>
    <w:link w:val="Koptekst"/>
    <w:uiPriority w:val="99"/>
    <w:rsid w:val="00412F4A"/>
  </w:style>
  <w:style w:type="paragraph" w:styleId="Voettekst">
    <w:name w:val="footer"/>
    <w:basedOn w:val="Standaard"/>
    <w:link w:val="VoettekstChar"/>
    <w:uiPriority w:val="99"/>
    <w:unhideWhenUsed/>
    <w:rsid w:val="00412F4A"/>
    <w:pPr>
      <w:tabs>
        <w:tab w:val="center" w:pos="4536"/>
        <w:tab w:val="right" w:pos="9072"/>
      </w:tabs>
    </w:pPr>
  </w:style>
  <w:style w:type="character" w:customStyle="1" w:styleId="VoettekstChar">
    <w:name w:val="Voettekst Char"/>
    <w:basedOn w:val="Standaardalinea-lettertype"/>
    <w:link w:val="Voettekst"/>
    <w:uiPriority w:val="99"/>
    <w:rsid w:val="00412F4A"/>
  </w:style>
  <w:style w:type="paragraph" w:styleId="Lijstalinea">
    <w:name w:val="List Paragraph"/>
    <w:basedOn w:val="Standaard"/>
    <w:uiPriority w:val="34"/>
    <w:qFormat/>
    <w:rsid w:val="00922F48"/>
    <w:pPr>
      <w:ind w:left="720"/>
      <w:contextualSpacing/>
    </w:pPr>
  </w:style>
  <w:style w:type="table" w:styleId="Tabelraster">
    <w:name w:val="Table Grid"/>
    <w:basedOn w:val="Standaardtabel"/>
    <w:uiPriority w:val="39"/>
    <w:rsid w:val="00922F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605958"/>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60595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790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948</Words>
  <Characters>5219</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Pieters, L. (Lieke)</dc:creator>
  <cp:keywords/>
  <dc:description/>
  <cp:lastModifiedBy> </cp:lastModifiedBy>
  <cp:revision>3</cp:revision>
  <dcterms:created xsi:type="dcterms:W3CDTF">2020-08-20T10:33:00Z</dcterms:created>
  <dcterms:modified xsi:type="dcterms:W3CDTF">2020-08-26T18:59:00Z</dcterms:modified>
</cp:coreProperties>
</file>