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059" w:rsidRPr="001B7960" w:rsidRDefault="009117C0" w:rsidP="00217059">
      <w:pPr>
        <w:pStyle w:val="Normaalweb"/>
        <w:jc w:val="center"/>
        <w:rPr>
          <w:rFonts w:ascii="Arial" w:hAnsi="Arial" w:cs="Arial"/>
          <w:sz w:val="24"/>
          <w:szCs w:val="24"/>
        </w:rPr>
      </w:pPr>
      <w:r w:rsidRPr="001B7960">
        <w:rPr>
          <w:rFonts w:ascii="Arial" w:hAnsi="Arial" w:cs="Arial"/>
          <w:noProof/>
          <w:sz w:val="24"/>
          <w:szCs w:val="24"/>
        </w:rPr>
        <w:drawing>
          <wp:inline distT="0" distB="0" distL="0" distR="0" wp14:anchorId="1D49BD39" wp14:editId="30ECE529">
            <wp:extent cx="5756910" cy="25920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beving%20Lissabon-sfa004002451.jpg"/>
                    <pic:cNvPicPr/>
                  </pic:nvPicPr>
                  <pic:blipFill>
                    <a:blip r:embed="rId5">
                      <a:extLst>
                        <a:ext uri="{28A0092B-C50C-407E-A947-70E740481C1C}">
                          <a14:useLocalDpi xmlns:a14="http://schemas.microsoft.com/office/drawing/2010/main" val="0"/>
                        </a:ext>
                      </a:extLst>
                    </a:blip>
                    <a:stretch>
                      <a:fillRect/>
                    </a:stretch>
                  </pic:blipFill>
                  <pic:spPr>
                    <a:xfrm>
                      <a:off x="0" y="0"/>
                      <a:ext cx="5756910" cy="2592070"/>
                    </a:xfrm>
                    <a:prstGeom prst="rect">
                      <a:avLst/>
                    </a:prstGeom>
                  </pic:spPr>
                </pic:pic>
              </a:graphicData>
            </a:graphic>
          </wp:inline>
        </w:drawing>
      </w:r>
    </w:p>
    <w:p w:rsidR="00217059" w:rsidRPr="001B7960" w:rsidRDefault="009117C0" w:rsidP="00217059">
      <w:pPr>
        <w:pStyle w:val="Normaalweb"/>
        <w:jc w:val="center"/>
        <w:rPr>
          <w:rFonts w:ascii="Arial" w:hAnsi="Arial" w:cs="Arial"/>
          <w:sz w:val="24"/>
          <w:szCs w:val="24"/>
        </w:rPr>
      </w:pPr>
      <w:r w:rsidRPr="001B7960">
        <w:rPr>
          <w:rStyle w:val="Nadruk"/>
          <w:rFonts w:ascii="Arial" w:hAnsi="Arial" w:cs="Arial"/>
          <w:sz w:val="24"/>
          <w:szCs w:val="24"/>
        </w:rPr>
        <w:t>De grote aardbeving van Lissabon, 1755</w:t>
      </w:r>
      <w:r w:rsidR="00217059" w:rsidRPr="001B7960">
        <w:rPr>
          <w:rStyle w:val="Nadruk"/>
          <w:rFonts w:ascii="Arial" w:hAnsi="Arial" w:cs="Arial"/>
          <w:sz w:val="24"/>
          <w:szCs w:val="24"/>
        </w:rPr>
        <w:t>.</w:t>
      </w:r>
    </w:p>
    <w:p w:rsidR="009117C0" w:rsidRPr="001B7960" w:rsidRDefault="003A2A49" w:rsidP="00217059">
      <w:pPr>
        <w:pStyle w:val="Normaalweb"/>
        <w:rPr>
          <w:rFonts w:ascii="Arial" w:hAnsi="Arial" w:cs="Arial"/>
          <w:sz w:val="24"/>
          <w:szCs w:val="24"/>
        </w:rPr>
      </w:pPr>
      <w:r w:rsidRPr="001B7960">
        <w:rPr>
          <w:rFonts w:ascii="Arial" w:hAnsi="Arial" w:cs="Arial"/>
          <w:noProof/>
          <w:sz w:val="24"/>
          <w:szCs w:val="24"/>
        </w:rPr>
        <w:drawing>
          <wp:anchor distT="0" distB="0" distL="114300" distR="114300" simplePos="0" relativeHeight="251658240" behindDoc="0" locked="0" layoutInCell="1" allowOverlap="1" wp14:anchorId="0B202B3E" wp14:editId="6C2798BA">
            <wp:simplePos x="0" y="0"/>
            <wp:positionH relativeFrom="column">
              <wp:posOffset>4357370</wp:posOffset>
            </wp:positionH>
            <wp:positionV relativeFrom="paragraph">
              <wp:posOffset>430530</wp:posOffset>
            </wp:positionV>
            <wp:extent cx="1109345" cy="1765935"/>
            <wp:effectExtent l="0" t="0" r="0" b="5715"/>
            <wp:wrapSquare wrapText="bothSides"/>
            <wp:docPr id="3" name="Afbeelding 3" descr="C:\Users\Bkr\AppData\Local\Microsoft\Windows\Temporary Internet Files\Content.IE5\TZ2KNBKX\38e0bcb1-c4e4-1690-050b-fe8a35785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r\AppData\Local\Microsoft\Windows\Temporary Internet Files\Content.IE5\TZ2KNBKX\38e0bcb1-c4e4-1690-050b-fe8a35785b0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34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7C0" w:rsidRPr="001B7960">
        <w:rPr>
          <w:rFonts w:ascii="Arial" w:hAnsi="Arial" w:cs="Arial"/>
          <w:sz w:val="24"/>
          <w:szCs w:val="24"/>
        </w:rPr>
        <w:t>De grote aardbeving van Lissabon was een van de sterkste en meest vernietigende rampen die de moderne wereld heeft getroffen. De beving had een kracht van 8 tot 9 op de schaal van Richter, schat men tegenwoordig. Het aantal doden was tenminste 5000, maar schattingen lopen op tot 50</w:t>
      </w:r>
      <w:r w:rsidR="00F4132B">
        <w:rPr>
          <w:rFonts w:ascii="Arial" w:hAnsi="Arial" w:cs="Arial"/>
          <w:sz w:val="24"/>
          <w:szCs w:val="24"/>
        </w:rPr>
        <w:t>.</w:t>
      </w:r>
      <w:r w:rsidR="009117C0" w:rsidRPr="001B7960">
        <w:rPr>
          <w:rFonts w:ascii="Arial" w:hAnsi="Arial" w:cs="Arial"/>
          <w:sz w:val="24"/>
          <w:szCs w:val="24"/>
        </w:rPr>
        <w:t xml:space="preserve">000 – zekerheid daarover zal er niet meer komen. De beving was op Allerheiligen, een katholieke kerkelijke feestdag, waardoor veel kerkgangers onder het puin van de instortende de kerken terecht kwamen. De beving werd gevolgd door een verwoestende tsunami.   </w:t>
      </w:r>
    </w:p>
    <w:p w:rsidR="009117C0" w:rsidRPr="001B7960" w:rsidRDefault="009117C0" w:rsidP="00217059">
      <w:pPr>
        <w:pStyle w:val="Normaalweb"/>
        <w:rPr>
          <w:rFonts w:ascii="Arial" w:hAnsi="Arial" w:cs="Arial"/>
          <w:sz w:val="24"/>
          <w:szCs w:val="24"/>
        </w:rPr>
      </w:pPr>
      <w:r w:rsidRPr="001B7960">
        <w:rPr>
          <w:rFonts w:ascii="Arial" w:hAnsi="Arial" w:cs="Arial"/>
          <w:sz w:val="24"/>
          <w:szCs w:val="24"/>
        </w:rPr>
        <w:t xml:space="preserve">Gevolgen van de beving waren over de hele wereld merkbaar. In Nederland </w:t>
      </w:r>
      <w:r w:rsidR="003A2A49" w:rsidRPr="001B7960">
        <w:rPr>
          <w:rFonts w:ascii="Arial" w:hAnsi="Arial" w:cs="Arial"/>
          <w:sz w:val="24"/>
          <w:szCs w:val="24"/>
        </w:rPr>
        <w:t xml:space="preserve">werd </w:t>
      </w:r>
      <w:r w:rsidRPr="001B7960">
        <w:rPr>
          <w:rFonts w:ascii="Arial" w:hAnsi="Arial" w:cs="Arial"/>
          <w:sz w:val="24"/>
          <w:szCs w:val="24"/>
        </w:rPr>
        <w:t>het Haarlemmermeer</w:t>
      </w:r>
      <w:r w:rsidR="003A2A49" w:rsidRPr="001B7960">
        <w:rPr>
          <w:rFonts w:ascii="Arial" w:hAnsi="Arial" w:cs="Arial"/>
          <w:sz w:val="24"/>
          <w:szCs w:val="24"/>
        </w:rPr>
        <w:t xml:space="preserve"> getroffen door een ‘waterschudding’</w:t>
      </w:r>
      <w:r w:rsidRPr="001B7960">
        <w:rPr>
          <w:rFonts w:ascii="Arial" w:hAnsi="Arial" w:cs="Arial"/>
          <w:sz w:val="24"/>
          <w:szCs w:val="24"/>
        </w:rPr>
        <w:t xml:space="preserve">, maar bronnen uit die tijd spreken ook van abnormale waterstanden aan de kusten van Amerika. </w:t>
      </w:r>
    </w:p>
    <w:p w:rsidR="003A2A49" w:rsidRPr="001B7960" w:rsidRDefault="003A2A49" w:rsidP="00217059">
      <w:pPr>
        <w:pStyle w:val="Normaalweb"/>
        <w:rPr>
          <w:rFonts w:ascii="Arial" w:hAnsi="Arial" w:cs="Arial"/>
          <w:sz w:val="24"/>
          <w:szCs w:val="24"/>
        </w:rPr>
      </w:pPr>
      <w:r w:rsidRPr="001B7960">
        <w:rPr>
          <w:rFonts w:ascii="Arial" w:hAnsi="Arial" w:cs="Arial"/>
          <w:sz w:val="24"/>
          <w:szCs w:val="24"/>
        </w:rPr>
        <w:t xml:space="preserve">De aardbeving en de tsunami in Lissabon leidde ertoe dat veel filosofen zich bezig hielden met de vragen over de verhouding tussen God en de natuur, God en het kwaad en de natuur en het kwaad: hoe komt het kwaad in de wereld? </w:t>
      </w:r>
    </w:p>
    <w:p w:rsidR="003A2A49" w:rsidRPr="001B7960" w:rsidRDefault="003A2A49" w:rsidP="00217059">
      <w:pPr>
        <w:pStyle w:val="Normaalweb"/>
        <w:rPr>
          <w:rFonts w:ascii="Arial" w:hAnsi="Arial" w:cs="Arial"/>
          <w:sz w:val="24"/>
          <w:szCs w:val="24"/>
        </w:rPr>
      </w:pPr>
      <w:r w:rsidRPr="001B7960">
        <w:rPr>
          <w:rFonts w:ascii="Arial" w:hAnsi="Arial" w:cs="Arial"/>
          <w:sz w:val="24"/>
          <w:szCs w:val="24"/>
        </w:rPr>
        <w:t>Opdracht</w:t>
      </w:r>
    </w:p>
    <w:p w:rsidR="003A2A49" w:rsidRDefault="003A2A49" w:rsidP="003A2A49">
      <w:pPr>
        <w:pStyle w:val="Normaalweb"/>
        <w:numPr>
          <w:ilvl w:val="0"/>
          <w:numId w:val="1"/>
        </w:numPr>
        <w:rPr>
          <w:rFonts w:ascii="Arial" w:hAnsi="Arial" w:cs="Arial"/>
          <w:sz w:val="24"/>
          <w:szCs w:val="24"/>
        </w:rPr>
      </w:pPr>
      <w:r w:rsidRPr="001B7960">
        <w:rPr>
          <w:rFonts w:ascii="Arial" w:hAnsi="Arial" w:cs="Arial"/>
          <w:sz w:val="24"/>
          <w:szCs w:val="24"/>
        </w:rPr>
        <w:t xml:space="preserve">Ieder groepslid pakt een kaartje met daarop een stukje broncitaat van een filosoof. Lees het kaartje door en probeer in eigen woorden uit te leggen wat het standpunt van ‘jouw’ filosoof is. </w:t>
      </w:r>
    </w:p>
    <w:p w:rsidR="00F4132B" w:rsidRDefault="00F4132B" w:rsidP="00F4132B">
      <w:pPr>
        <w:pStyle w:val="Normaalweb"/>
        <w:rPr>
          <w:rFonts w:ascii="Arial" w:hAnsi="Arial" w:cs="Arial"/>
          <w:sz w:val="24"/>
          <w:szCs w:val="24"/>
        </w:rPr>
      </w:pPr>
      <w:bookmarkStart w:id="0" w:name="_GoBack"/>
      <w:bookmarkEnd w:id="0"/>
    </w:p>
    <w:p w:rsidR="003A2A49" w:rsidRPr="001B7960" w:rsidRDefault="003A2A49" w:rsidP="003A2A49">
      <w:pPr>
        <w:pStyle w:val="Normaalweb"/>
        <w:numPr>
          <w:ilvl w:val="0"/>
          <w:numId w:val="1"/>
        </w:numPr>
        <w:rPr>
          <w:rFonts w:ascii="Arial" w:hAnsi="Arial" w:cs="Arial"/>
          <w:sz w:val="24"/>
          <w:szCs w:val="24"/>
        </w:rPr>
      </w:pPr>
      <w:r w:rsidRPr="001B7960">
        <w:rPr>
          <w:rFonts w:ascii="Arial" w:hAnsi="Arial" w:cs="Arial"/>
          <w:sz w:val="24"/>
          <w:szCs w:val="24"/>
        </w:rPr>
        <w:t>De aardbeving in Lissabon s</w:t>
      </w:r>
      <w:r w:rsidR="00F4132B">
        <w:rPr>
          <w:rFonts w:ascii="Arial" w:hAnsi="Arial" w:cs="Arial"/>
          <w:sz w:val="24"/>
          <w:szCs w:val="24"/>
        </w:rPr>
        <w:t>c</w:t>
      </w:r>
      <w:r w:rsidRPr="001B7960">
        <w:rPr>
          <w:rFonts w:ascii="Arial" w:hAnsi="Arial" w:cs="Arial"/>
          <w:sz w:val="24"/>
          <w:szCs w:val="24"/>
        </w:rPr>
        <w:t>hok</w:t>
      </w:r>
      <w:r w:rsidR="00F4132B">
        <w:rPr>
          <w:rFonts w:ascii="Arial" w:hAnsi="Arial" w:cs="Arial"/>
          <w:sz w:val="24"/>
          <w:szCs w:val="24"/>
        </w:rPr>
        <w:t>t</w:t>
      </w:r>
      <w:r w:rsidRPr="001B7960">
        <w:rPr>
          <w:rFonts w:ascii="Arial" w:hAnsi="Arial" w:cs="Arial"/>
          <w:sz w:val="24"/>
          <w:szCs w:val="24"/>
        </w:rPr>
        <w:t xml:space="preserve">e de wereld: waarom moesten zoveel onschuldige mensen de dood? Hoe kon dat verklaard worden? </w:t>
      </w:r>
    </w:p>
    <w:p w:rsidR="003A2A49" w:rsidRPr="001B7960" w:rsidRDefault="003A2A49" w:rsidP="003A2A49">
      <w:pPr>
        <w:pStyle w:val="Normaalweb"/>
        <w:ind w:left="708"/>
        <w:rPr>
          <w:rFonts w:ascii="Arial" w:hAnsi="Arial" w:cs="Arial"/>
          <w:sz w:val="24"/>
          <w:szCs w:val="24"/>
        </w:rPr>
      </w:pPr>
      <w:r w:rsidRPr="001B7960">
        <w:rPr>
          <w:rFonts w:ascii="Arial" w:hAnsi="Arial" w:cs="Arial"/>
          <w:sz w:val="24"/>
          <w:szCs w:val="24"/>
        </w:rPr>
        <w:t xml:space="preserve">Bedenk hoe jouw filosoof aankijkt tegen dit probleem en leg dat in je eigen woorden uit. </w:t>
      </w:r>
    </w:p>
    <w:p w:rsidR="009D1243" w:rsidRPr="001B7960" w:rsidRDefault="003A2A49" w:rsidP="003A2A49">
      <w:pPr>
        <w:pStyle w:val="Lijstalinea"/>
        <w:numPr>
          <w:ilvl w:val="0"/>
          <w:numId w:val="1"/>
        </w:numPr>
        <w:spacing w:after="1320"/>
        <w:rPr>
          <w:rFonts w:ascii="Arial" w:eastAsia="Times New Roman" w:hAnsi="Arial" w:cs="Arial"/>
        </w:rPr>
      </w:pPr>
      <w:r w:rsidRPr="001B7960">
        <w:rPr>
          <w:rFonts w:ascii="Arial" w:eastAsia="Times New Roman" w:hAnsi="Arial" w:cs="Arial"/>
        </w:rPr>
        <w:lastRenderedPageBreak/>
        <w:t xml:space="preserve">Jonathan </w:t>
      </w:r>
      <w:proofErr w:type="spellStart"/>
      <w:r w:rsidRPr="001B7960">
        <w:rPr>
          <w:rFonts w:ascii="Arial" w:eastAsia="Times New Roman" w:hAnsi="Arial" w:cs="Arial"/>
        </w:rPr>
        <w:t>Israels</w:t>
      </w:r>
      <w:proofErr w:type="spellEnd"/>
      <w:r w:rsidRPr="001B7960">
        <w:rPr>
          <w:rFonts w:ascii="Arial" w:eastAsia="Times New Roman" w:hAnsi="Arial" w:cs="Arial"/>
        </w:rPr>
        <w:t xml:space="preserve"> onderscheidde drie manieren waarop men in de tijd van de Verlichting aankeek tegen natuurrampen als de aardbeving van Lissabon. Men zag het als een straf van God, </w:t>
      </w:r>
      <w:r w:rsidR="009D1243" w:rsidRPr="001B7960">
        <w:rPr>
          <w:rFonts w:ascii="Arial" w:eastAsia="Times New Roman" w:hAnsi="Arial" w:cs="Arial"/>
        </w:rPr>
        <w:t xml:space="preserve">men probeerde het te verklaren vanuit de natuur of door beide te combineren. </w:t>
      </w:r>
    </w:p>
    <w:p w:rsidR="009D1243" w:rsidRPr="001B7960" w:rsidRDefault="009D1243" w:rsidP="009D1243">
      <w:pPr>
        <w:pStyle w:val="Lijstalinea"/>
        <w:spacing w:after="1320"/>
        <w:rPr>
          <w:rFonts w:ascii="Arial" w:eastAsia="Times New Roman" w:hAnsi="Arial" w:cs="Arial"/>
        </w:rPr>
      </w:pPr>
    </w:p>
    <w:p w:rsidR="009D1243" w:rsidRPr="001B7960" w:rsidRDefault="009D1243" w:rsidP="009D1243">
      <w:pPr>
        <w:pStyle w:val="Lijstalinea"/>
        <w:spacing w:after="1320"/>
        <w:rPr>
          <w:rFonts w:ascii="Arial" w:eastAsia="Times New Roman" w:hAnsi="Arial" w:cs="Arial"/>
        </w:rPr>
      </w:pPr>
      <w:r w:rsidRPr="001B7960">
        <w:rPr>
          <w:rFonts w:ascii="Arial" w:eastAsia="Times New Roman" w:hAnsi="Arial" w:cs="Arial"/>
        </w:rPr>
        <w:t xml:space="preserve">Pas deze indeling toe op jullie filosofen: op welke plek horen zij? </w:t>
      </w:r>
    </w:p>
    <w:p w:rsidR="009D1243" w:rsidRPr="001B7960" w:rsidRDefault="009D1243" w:rsidP="009D1243">
      <w:pPr>
        <w:pStyle w:val="Lijstalinea"/>
        <w:spacing w:after="1320"/>
        <w:rPr>
          <w:rFonts w:ascii="Arial" w:eastAsia="Times New Roman" w:hAnsi="Arial" w:cs="Arial"/>
        </w:rPr>
      </w:pPr>
    </w:p>
    <w:p w:rsidR="009D1243" w:rsidRPr="001B7960" w:rsidRDefault="009D1243" w:rsidP="009D1243">
      <w:pPr>
        <w:pStyle w:val="Lijstalinea"/>
        <w:spacing w:after="1320"/>
        <w:rPr>
          <w:rFonts w:ascii="Arial" w:eastAsia="Times New Roman" w:hAnsi="Arial" w:cs="Arial"/>
        </w:rPr>
      </w:pPr>
    </w:p>
    <w:p w:rsidR="009D1243" w:rsidRPr="001B7960" w:rsidRDefault="009D1243" w:rsidP="009D1243">
      <w:pPr>
        <w:pStyle w:val="Lijstalinea"/>
        <w:spacing w:after="1320"/>
        <w:rPr>
          <w:rFonts w:ascii="Arial" w:eastAsia="Times New Roman" w:hAnsi="Arial" w:cs="Arial"/>
        </w:rPr>
      </w:pPr>
    </w:p>
    <w:p w:rsidR="009D1243" w:rsidRPr="001B7960" w:rsidRDefault="009D1243" w:rsidP="009D1243">
      <w:pPr>
        <w:pStyle w:val="Lijstalinea"/>
        <w:spacing w:after="1320"/>
        <w:rPr>
          <w:rFonts w:ascii="Arial" w:eastAsia="Times New Roman" w:hAnsi="Arial" w:cs="Arial"/>
        </w:rPr>
      </w:pPr>
      <w:r w:rsidRPr="001B7960">
        <w:rPr>
          <w:rFonts w:ascii="Arial" w:eastAsia="Times New Roman" w:hAnsi="Arial" w:cs="Arial"/>
          <w:noProof/>
        </w:rPr>
        <mc:AlternateContent>
          <mc:Choice Requires="wps">
            <w:drawing>
              <wp:anchor distT="0" distB="0" distL="114300" distR="114300" simplePos="0" relativeHeight="251659264" behindDoc="0" locked="0" layoutInCell="1" allowOverlap="1" wp14:anchorId="461B020B" wp14:editId="152A3E2F">
                <wp:simplePos x="0" y="0"/>
                <wp:positionH relativeFrom="column">
                  <wp:posOffset>447992</wp:posOffset>
                </wp:positionH>
                <wp:positionV relativeFrom="paragraph">
                  <wp:posOffset>106363</wp:posOffset>
                </wp:positionV>
                <wp:extent cx="5214937" cy="4762"/>
                <wp:effectExtent l="38100" t="38100" r="62230" b="90805"/>
                <wp:wrapNone/>
                <wp:docPr id="4" name="Rechte verbindingslijn 4"/>
                <wp:cNvGraphicFramePr/>
                <a:graphic xmlns:a="http://schemas.openxmlformats.org/drawingml/2006/main">
                  <a:graphicData uri="http://schemas.microsoft.com/office/word/2010/wordprocessingShape">
                    <wps:wsp>
                      <wps:cNvCnPr/>
                      <wps:spPr>
                        <a:xfrm>
                          <a:off x="0" y="0"/>
                          <a:ext cx="5214937" cy="476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DD495F" id="Rechte verbindingslijn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25pt,8.4pt" to="445.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" strokecolor="#4f81bd [3204]" strokeweight="2pt">
                <v:shadow on="t" color="black" opacity="24903f" origin=",.5" offset="0,.55556mm"/>
              </v:line>
            </w:pict>
          </mc:Fallback>
        </mc:AlternateContent>
      </w:r>
    </w:p>
    <w:p w:rsidR="009D1243" w:rsidRPr="001B7960" w:rsidRDefault="009D1243" w:rsidP="009D1243">
      <w:pPr>
        <w:pStyle w:val="Lijstalinea"/>
        <w:spacing w:after="1320"/>
        <w:rPr>
          <w:rFonts w:ascii="Arial" w:eastAsia="Times New Roman" w:hAnsi="Arial" w:cs="Arial"/>
        </w:rPr>
      </w:pPr>
      <w:r w:rsidRPr="001B7960">
        <w:rPr>
          <w:rFonts w:ascii="Arial" w:eastAsia="Times New Roman" w:hAnsi="Arial" w:cs="Arial"/>
        </w:rPr>
        <w:t>Straf god</w:t>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t>natuur/god</w:t>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t>natuur</w:t>
      </w:r>
    </w:p>
    <w:p w:rsidR="009D1243" w:rsidRPr="001B7960" w:rsidRDefault="009D1243" w:rsidP="009D1243">
      <w:pPr>
        <w:pStyle w:val="Lijstalinea"/>
        <w:spacing w:after="1320"/>
        <w:rPr>
          <w:rFonts w:ascii="Arial" w:eastAsia="Times New Roman" w:hAnsi="Arial" w:cs="Arial"/>
        </w:rPr>
      </w:pPr>
    </w:p>
    <w:p w:rsidR="009D1243" w:rsidRPr="001B7960" w:rsidRDefault="009D1243" w:rsidP="009D1243">
      <w:pPr>
        <w:pStyle w:val="Lijstalinea"/>
        <w:spacing w:after="1320"/>
        <w:rPr>
          <w:rFonts w:ascii="Arial" w:eastAsia="Times New Roman" w:hAnsi="Arial" w:cs="Arial"/>
        </w:rPr>
      </w:pPr>
    </w:p>
    <w:p w:rsidR="001B7960" w:rsidRDefault="009D1243" w:rsidP="001B7960">
      <w:pPr>
        <w:pStyle w:val="Lijstalinea"/>
        <w:numPr>
          <w:ilvl w:val="0"/>
          <w:numId w:val="1"/>
        </w:numPr>
        <w:spacing w:after="1320"/>
        <w:rPr>
          <w:rFonts w:ascii="Arial" w:eastAsia="Times New Roman" w:hAnsi="Arial" w:cs="Arial"/>
        </w:rPr>
      </w:pPr>
      <w:r w:rsidRPr="001B7960">
        <w:rPr>
          <w:rFonts w:ascii="Arial" w:eastAsia="Times New Roman" w:hAnsi="Arial" w:cs="Arial"/>
        </w:rPr>
        <w:t xml:space="preserve">Welke filosoof vinden jullie het meest radicaal? Leg uit waarom je dat denkt of vindt. </w:t>
      </w:r>
    </w:p>
    <w:p w:rsidR="001B7960" w:rsidRPr="001B7960" w:rsidRDefault="001B7960" w:rsidP="001B7960">
      <w:pPr>
        <w:pStyle w:val="Lijstalinea"/>
        <w:spacing w:after="1320"/>
        <w:rPr>
          <w:rFonts w:ascii="Arial" w:eastAsia="Times New Roman" w:hAnsi="Arial" w:cs="Arial"/>
        </w:rPr>
      </w:pPr>
    </w:p>
    <w:p w:rsidR="009D1243" w:rsidRPr="001B7960" w:rsidRDefault="001B7960" w:rsidP="001B7960">
      <w:pPr>
        <w:pStyle w:val="Lijstalinea"/>
        <w:numPr>
          <w:ilvl w:val="0"/>
          <w:numId w:val="1"/>
        </w:numPr>
        <w:spacing w:after="1320"/>
        <w:rPr>
          <w:rFonts w:ascii="Arial" w:eastAsia="Times New Roman" w:hAnsi="Arial" w:cs="Arial"/>
        </w:rPr>
      </w:pPr>
      <w:r w:rsidRPr="001B7960">
        <w:rPr>
          <w:rFonts w:ascii="Arial" w:eastAsia="Times New Roman" w:hAnsi="Arial" w:cs="Arial"/>
        </w:rPr>
        <w:t>H</w:t>
      </w:r>
      <w:r w:rsidR="009D1243" w:rsidRPr="001B7960">
        <w:rPr>
          <w:rFonts w:ascii="Arial" w:eastAsia="Times New Roman" w:hAnsi="Arial" w:cs="Arial"/>
        </w:rPr>
        <w:t>ieronder zie een schilderij va</w:t>
      </w:r>
      <w:r w:rsidRPr="001B7960">
        <w:rPr>
          <w:rFonts w:ascii="Arial" w:eastAsia="Times New Roman" w:hAnsi="Arial" w:cs="Arial"/>
        </w:rPr>
        <w:t xml:space="preserve">n de Salon van madame </w:t>
      </w:r>
      <w:proofErr w:type="spellStart"/>
      <w:r w:rsidRPr="001B7960">
        <w:rPr>
          <w:rFonts w:ascii="Arial" w:eastAsia="Times New Roman" w:hAnsi="Arial" w:cs="Arial"/>
        </w:rPr>
        <w:t>Geoffrin</w:t>
      </w:r>
      <w:proofErr w:type="spellEnd"/>
      <w:r w:rsidRPr="001B7960">
        <w:rPr>
          <w:rFonts w:ascii="Arial" w:eastAsia="Times New Roman" w:hAnsi="Arial" w:cs="Arial"/>
        </w:rPr>
        <w:t xml:space="preserve">, waarin een groot aantal belangrijke filosofen zijn verzameld. Spinoza en Leibniz zijn voor de gelegenheid toegevoegd. De aardbeving van Lissabon staat op de agenda van madame </w:t>
      </w:r>
      <w:proofErr w:type="spellStart"/>
      <w:r w:rsidRPr="001B7960">
        <w:rPr>
          <w:rFonts w:ascii="Arial" w:eastAsia="Times New Roman" w:hAnsi="Arial" w:cs="Arial"/>
        </w:rPr>
        <w:t>Geoffrin</w:t>
      </w:r>
      <w:proofErr w:type="spellEnd"/>
      <w:r w:rsidRPr="001B7960">
        <w:rPr>
          <w:rFonts w:ascii="Arial" w:eastAsia="Times New Roman" w:hAnsi="Arial" w:cs="Arial"/>
        </w:rPr>
        <w:t xml:space="preserve">. Probeer de discussie tussen ‘jullie’ filosofen na te spelen. Overleg wie de opening doet, welke filosofen daarop reageren en wat de conclusie van Madame </w:t>
      </w:r>
      <w:proofErr w:type="spellStart"/>
      <w:r w:rsidRPr="001B7960">
        <w:rPr>
          <w:rFonts w:ascii="Arial" w:eastAsia="Times New Roman" w:hAnsi="Arial" w:cs="Arial"/>
        </w:rPr>
        <w:t>Geoffrin</w:t>
      </w:r>
      <w:proofErr w:type="spellEnd"/>
      <w:r w:rsidRPr="001B7960">
        <w:rPr>
          <w:rFonts w:ascii="Arial" w:eastAsia="Times New Roman" w:hAnsi="Arial" w:cs="Arial"/>
        </w:rPr>
        <w:t xml:space="preserve"> zal zijn. Maak er een filmpje van of spreek het in via </w:t>
      </w:r>
      <w:proofErr w:type="spellStart"/>
      <w:r w:rsidRPr="001B7960">
        <w:rPr>
          <w:rFonts w:ascii="Arial" w:eastAsia="Times New Roman" w:hAnsi="Arial" w:cs="Arial"/>
        </w:rPr>
        <w:t>puppetpals</w:t>
      </w:r>
      <w:proofErr w:type="spellEnd"/>
      <w:r w:rsidRPr="001B7960">
        <w:rPr>
          <w:rFonts w:ascii="Arial" w:eastAsia="Times New Roman" w:hAnsi="Arial" w:cs="Arial"/>
        </w:rPr>
        <w:t xml:space="preserve">. </w:t>
      </w:r>
    </w:p>
    <w:p w:rsidR="001B7960" w:rsidRPr="001B7960" w:rsidRDefault="001B7960" w:rsidP="001B7960">
      <w:pPr>
        <w:pStyle w:val="Lijstalinea"/>
        <w:rPr>
          <w:rFonts w:ascii="Arial" w:eastAsia="Times New Roman" w:hAnsi="Arial" w:cs="Arial"/>
        </w:rPr>
      </w:pPr>
    </w:p>
    <w:p w:rsidR="001B7960" w:rsidRPr="001B7960" w:rsidRDefault="001B7960" w:rsidP="001B7960">
      <w:pPr>
        <w:pStyle w:val="Lijstalinea"/>
        <w:spacing w:after="1320"/>
        <w:rPr>
          <w:rFonts w:ascii="Arial" w:eastAsia="Times New Roman" w:hAnsi="Arial" w:cs="Arial"/>
        </w:rPr>
      </w:pPr>
    </w:p>
    <w:p w:rsidR="001B7960" w:rsidRPr="001B7960" w:rsidRDefault="001B7960" w:rsidP="001B7960">
      <w:pPr>
        <w:pStyle w:val="Lijstalinea"/>
        <w:rPr>
          <w:rFonts w:ascii="Arial" w:eastAsia="Times New Roman" w:hAnsi="Arial" w:cs="Arial"/>
        </w:rPr>
      </w:pPr>
    </w:p>
    <w:p w:rsidR="001B7960" w:rsidRPr="001B7960" w:rsidRDefault="001B7960" w:rsidP="001B7960">
      <w:pPr>
        <w:pStyle w:val="Lijstalinea"/>
        <w:rPr>
          <w:rFonts w:ascii="Arial" w:eastAsia="Times New Roman" w:hAnsi="Arial" w:cs="Arial"/>
        </w:rPr>
      </w:pPr>
      <w:r w:rsidRPr="001B7960">
        <w:rPr>
          <w:rFonts w:ascii="Arial" w:eastAsia="Times New Roman" w:hAnsi="Arial" w:cs="Arial"/>
          <w:noProof/>
        </w:rPr>
        <mc:AlternateContent>
          <mc:Choice Requires="wps">
            <w:drawing>
              <wp:anchor distT="0" distB="0" distL="114300" distR="114300" simplePos="0" relativeHeight="251664384" behindDoc="0" locked="0" layoutInCell="1" allowOverlap="1" wp14:anchorId="10A050EB" wp14:editId="714CF18E">
                <wp:simplePos x="0" y="0"/>
                <wp:positionH relativeFrom="column">
                  <wp:posOffset>819150</wp:posOffset>
                </wp:positionH>
                <wp:positionV relativeFrom="paragraph">
                  <wp:posOffset>200025</wp:posOffset>
                </wp:positionV>
                <wp:extent cx="147320" cy="614045"/>
                <wp:effectExtent l="38100" t="19050" r="81280" b="90805"/>
                <wp:wrapNone/>
                <wp:docPr id="10" name="Rechte verbindingslijn met pijl 10"/>
                <wp:cNvGraphicFramePr/>
                <a:graphic xmlns:a="http://schemas.openxmlformats.org/drawingml/2006/main">
                  <a:graphicData uri="http://schemas.microsoft.com/office/word/2010/wordprocessingShape">
                    <wps:wsp>
                      <wps:cNvCnPr/>
                      <wps:spPr>
                        <a:xfrm>
                          <a:off x="0" y="0"/>
                          <a:ext cx="147320" cy="6140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6D226A" id="_x0000_t32" coordsize="21600,21600" o:spt="32" o:oned="t" path="m,l21600,21600e" filled="f">
                <v:path arrowok="t" fillok="f" o:connecttype="none"/>
                <o:lock v:ext="edit" shapetype="t"/>
              </v:shapetype>
              <v:shape id="Rechte verbindingslijn met pijl 10" o:spid="_x0000_s1026" type="#_x0000_t32" style="position:absolute;margin-left:64.5pt;margin-top:15.75pt;width:11.6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" strokecolor="#4f81bd [3204]" strokeweight="2pt">
                <v:stroke endarrow="open"/>
                <v:shadow on="t" color="black" opacity="24903f" origin=",.5" offset="0,.55556mm"/>
              </v:shape>
            </w:pict>
          </mc:Fallback>
        </mc:AlternateContent>
      </w:r>
      <w:r w:rsidRPr="001B7960">
        <w:rPr>
          <w:rFonts w:ascii="Arial" w:eastAsia="Times New Roman" w:hAnsi="Arial" w:cs="Arial"/>
        </w:rPr>
        <w:t>Leibniz</w:t>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r>
      <w:r w:rsidRPr="001B7960">
        <w:rPr>
          <w:rFonts w:ascii="Arial" w:eastAsia="Times New Roman" w:hAnsi="Arial" w:cs="Arial"/>
        </w:rPr>
        <w:tab/>
        <w:t xml:space="preserve">Spinoza </w:t>
      </w:r>
    </w:p>
    <w:p w:rsidR="009D1243" w:rsidRPr="001B7960" w:rsidRDefault="001B7960" w:rsidP="001B7960">
      <w:pPr>
        <w:ind w:left="2124" w:firstLine="708"/>
        <w:rPr>
          <w:rFonts w:ascii="Arial" w:eastAsia="Times New Roman" w:hAnsi="Arial" w:cs="Arial"/>
        </w:rPr>
      </w:pPr>
      <w:r w:rsidRPr="001B7960">
        <w:rPr>
          <w:rFonts w:ascii="Arial" w:hAnsi="Arial" w:cs="Arial"/>
          <w:noProof/>
        </w:rPr>
        <mc:AlternateContent>
          <mc:Choice Requires="wps">
            <w:drawing>
              <wp:anchor distT="0" distB="0" distL="114300" distR="114300" simplePos="0" relativeHeight="251665408" behindDoc="0" locked="0" layoutInCell="1" allowOverlap="1" wp14:anchorId="2FDBB88B" wp14:editId="1B436BF7">
                <wp:simplePos x="0" y="0"/>
                <wp:positionH relativeFrom="column">
                  <wp:posOffset>3591243</wp:posOffset>
                </wp:positionH>
                <wp:positionV relativeFrom="paragraph">
                  <wp:posOffset>62230</wp:posOffset>
                </wp:positionV>
                <wp:extent cx="347662" cy="776288"/>
                <wp:effectExtent l="57150" t="19050" r="71755" b="100330"/>
                <wp:wrapNone/>
                <wp:docPr id="11" name="Rechte verbindingslijn met pijl 11"/>
                <wp:cNvGraphicFramePr/>
                <a:graphic xmlns:a="http://schemas.openxmlformats.org/drawingml/2006/main">
                  <a:graphicData uri="http://schemas.microsoft.com/office/word/2010/wordprocessingShape">
                    <wps:wsp>
                      <wps:cNvCnPr/>
                      <wps:spPr>
                        <a:xfrm flipH="1">
                          <a:off x="0" y="0"/>
                          <a:ext cx="347662" cy="7762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BEEA0FC" id="Rechte verbindingslijn met pijl 11" o:spid="_x0000_s1026" type="#_x0000_t32" style="position:absolute;margin-left:282.8pt;margin-top:4.9pt;width:27.35pt;height:61.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" strokecolor="#4f81bd [3204]" strokeweight="2pt">
                <v:stroke endarrow="open"/>
                <v:shadow on="t" color="black" opacity="24903f" origin=",.5" offset="0,.55556mm"/>
              </v:shape>
            </w:pict>
          </mc:Fallback>
        </mc:AlternateContent>
      </w:r>
      <w:r w:rsidR="009D1243" w:rsidRPr="001B7960">
        <w:rPr>
          <w:rFonts w:ascii="Arial" w:hAnsi="Arial" w:cs="Arial"/>
          <w:noProof/>
        </w:rPr>
        <mc:AlternateContent>
          <mc:Choice Requires="wps">
            <w:drawing>
              <wp:anchor distT="0" distB="0" distL="114300" distR="114300" simplePos="0" relativeHeight="251662336" behindDoc="0" locked="0" layoutInCell="1" allowOverlap="1" wp14:anchorId="04919071" wp14:editId="5F5EEAE2">
                <wp:simplePos x="0" y="0"/>
                <wp:positionH relativeFrom="column">
                  <wp:posOffset>1281430</wp:posOffset>
                </wp:positionH>
                <wp:positionV relativeFrom="paragraph">
                  <wp:posOffset>104458</wp:posOffset>
                </wp:positionV>
                <wp:extent cx="490538" cy="1423987"/>
                <wp:effectExtent l="76200" t="19050" r="62230" b="100330"/>
                <wp:wrapNone/>
                <wp:docPr id="8" name="Rechte verbindingslijn met pijl 8"/>
                <wp:cNvGraphicFramePr/>
                <a:graphic xmlns:a="http://schemas.openxmlformats.org/drawingml/2006/main">
                  <a:graphicData uri="http://schemas.microsoft.com/office/word/2010/wordprocessingShape">
                    <wps:wsp>
                      <wps:cNvCnPr/>
                      <wps:spPr>
                        <a:xfrm flipH="1">
                          <a:off x="0" y="0"/>
                          <a:ext cx="490538" cy="14239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821B9" id="Rechte verbindingslijn met pijl 8" o:spid="_x0000_s1026" type="#_x0000_t32" style="position:absolute;margin-left:100.9pt;margin-top:8.25pt;width:38.65pt;height:112.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" strokecolor="#4f81bd [3204]" strokeweight="2pt">
                <v:stroke endarrow="open"/>
                <v:shadow on="t" color="black" opacity="24903f" origin=",.5" offset="0,.55556mm"/>
              </v:shape>
            </w:pict>
          </mc:Fallback>
        </mc:AlternateContent>
      </w:r>
      <w:r w:rsidR="009D1243" w:rsidRPr="001B7960">
        <w:rPr>
          <w:rFonts w:ascii="Arial" w:eastAsia="Times New Roman" w:hAnsi="Arial" w:cs="Arial"/>
        </w:rPr>
        <w:t xml:space="preserve">Rousseau </w:t>
      </w:r>
      <w:r w:rsidRPr="001B7960">
        <w:rPr>
          <w:rFonts w:ascii="Arial" w:eastAsia="Times New Roman" w:hAnsi="Arial" w:cs="Arial"/>
        </w:rPr>
        <w:tab/>
        <w:t>Voltaire</w:t>
      </w:r>
    </w:p>
    <w:p w:rsidR="009D1243" w:rsidRPr="001B7960" w:rsidRDefault="001B7960" w:rsidP="009D1243">
      <w:pPr>
        <w:pStyle w:val="Lijstalinea"/>
        <w:rPr>
          <w:rFonts w:ascii="Arial" w:eastAsia="Times New Roman" w:hAnsi="Arial" w:cs="Arial"/>
        </w:rPr>
      </w:pPr>
      <w:r w:rsidRPr="001B7960">
        <w:rPr>
          <w:rFonts w:ascii="Arial" w:hAnsi="Arial" w:cs="Arial"/>
          <w:noProof/>
          <w:color w:val="0000FF"/>
        </w:rPr>
        <w:drawing>
          <wp:anchor distT="0" distB="0" distL="114300" distR="114300" simplePos="0" relativeHeight="251661312" behindDoc="0" locked="0" layoutInCell="1" allowOverlap="1" wp14:anchorId="5765C3E8" wp14:editId="76197305">
            <wp:simplePos x="0" y="0"/>
            <wp:positionH relativeFrom="column">
              <wp:posOffset>704850</wp:posOffset>
            </wp:positionH>
            <wp:positionV relativeFrom="paragraph">
              <wp:posOffset>438150</wp:posOffset>
            </wp:positionV>
            <wp:extent cx="418465" cy="528320"/>
            <wp:effectExtent l="0" t="0" r="635" b="5080"/>
            <wp:wrapNone/>
            <wp:docPr id="7" name="Afbeelding 7" descr="https://upload.wikimedia.org/wikipedia/commons/thumb/6/6a/Gottfried_Wilhelm_von_Leibniz.jpg/220px-Gottfried_Wilhelm_von_Leib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6/6a/Gottfried_Wilhelm_von_Leibniz.jpg/220px-Gottfried_Wilhelm_von_Leibniz.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46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960">
        <w:rPr>
          <w:rFonts w:ascii="Arial" w:hAnsi="Arial" w:cs="Arial"/>
          <w:noProof/>
          <w:color w:val="0000FF"/>
        </w:rPr>
        <mc:AlternateContent>
          <mc:Choice Requires="wps">
            <w:drawing>
              <wp:anchor distT="0" distB="0" distL="114300" distR="114300" simplePos="0" relativeHeight="251663360" behindDoc="0" locked="0" layoutInCell="1" allowOverlap="1" wp14:anchorId="495E7B8E" wp14:editId="48B6D06D">
                <wp:simplePos x="0" y="0"/>
                <wp:positionH relativeFrom="column">
                  <wp:posOffset>2110105</wp:posOffset>
                </wp:positionH>
                <wp:positionV relativeFrom="paragraph">
                  <wp:posOffset>0</wp:posOffset>
                </wp:positionV>
                <wp:extent cx="561975" cy="1276350"/>
                <wp:effectExtent l="57150" t="19050" r="66675" b="95250"/>
                <wp:wrapNone/>
                <wp:docPr id="9" name="Rechte verbindingslijn met pijl 9"/>
                <wp:cNvGraphicFramePr/>
                <a:graphic xmlns:a="http://schemas.openxmlformats.org/drawingml/2006/main">
                  <a:graphicData uri="http://schemas.microsoft.com/office/word/2010/wordprocessingShape">
                    <wps:wsp>
                      <wps:cNvCnPr/>
                      <wps:spPr>
                        <a:xfrm flipH="1">
                          <a:off x="0" y="0"/>
                          <a:ext cx="561975" cy="12763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EB01523" id="Rechte verbindingslijn met pijl 9" o:spid="_x0000_s1026" type="#_x0000_t32" style="position:absolute;margin-left:166.15pt;margin-top:0;width:44.25pt;height:10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" strokecolor="#4f81bd [3204]" strokeweight="2pt">
                <v:stroke endarrow="open"/>
                <v:shadow on="t" color="black" opacity="24903f" origin=",.5" offset="0,.55556mm"/>
              </v:shape>
            </w:pict>
          </mc:Fallback>
        </mc:AlternateContent>
      </w:r>
      <w:r w:rsidR="009D1243" w:rsidRPr="001B7960">
        <w:rPr>
          <w:rFonts w:ascii="Arial" w:hAnsi="Arial" w:cs="Arial"/>
          <w:noProof/>
          <w:color w:val="0000FF"/>
        </w:rPr>
        <w:drawing>
          <wp:anchor distT="0" distB="0" distL="114300" distR="114300" simplePos="0" relativeHeight="251660288" behindDoc="0" locked="0" layoutInCell="1" allowOverlap="1" wp14:anchorId="2866B745" wp14:editId="0791AB76">
            <wp:simplePos x="0" y="0"/>
            <wp:positionH relativeFrom="column">
              <wp:posOffset>3186430</wp:posOffset>
            </wp:positionH>
            <wp:positionV relativeFrom="paragraph">
              <wp:posOffset>675957</wp:posOffset>
            </wp:positionV>
            <wp:extent cx="405250" cy="504669"/>
            <wp:effectExtent l="0" t="0" r="0" b="0"/>
            <wp:wrapNone/>
            <wp:docPr id="6" name="Afbeelding 6" descr="http://www.entoen.nu/afb/Klokhuis/Portret_Spin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oen.nu/afb/Klokhuis/Portret_Spinoz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250" cy="504669"/>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43" w:rsidRPr="001B7960">
        <w:rPr>
          <w:rFonts w:ascii="Arial" w:hAnsi="Arial" w:cs="Arial"/>
          <w:noProof/>
          <w:color w:val="0000FF"/>
        </w:rPr>
        <w:drawing>
          <wp:inline distT="0" distB="0" distL="0" distR="0" wp14:anchorId="7A6B75BA" wp14:editId="079052B1">
            <wp:extent cx="4214812" cy="2772668"/>
            <wp:effectExtent l="0" t="0" r="0" b="8890"/>
            <wp:docPr id="5" name="Afbeelding 5" descr="http://upload.wikimedia.org/wikipedia/commons/c/cb/Salon_de_Madame_Geoff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b/Salon_de_Madame_Geoffri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5850" cy="2773351"/>
                    </a:xfrm>
                    <a:prstGeom prst="rect">
                      <a:avLst/>
                    </a:prstGeom>
                    <a:noFill/>
                    <a:ln>
                      <a:noFill/>
                    </a:ln>
                  </pic:spPr>
                </pic:pic>
              </a:graphicData>
            </a:graphic>
          </wp:inline>
        </w:drawing>
      </w:r>
    </w:p>
    <w:p w:rsidR="009D1243" w:rsidRPr="001B7960" w:rsidRDefault="009D1243" w:rsidP="009D1243">
      <w:pPr>
        <w:spacing w:after="1320"/>
        <w:rPr>
          <w:rFonts w:ascii="Arial" w:eastAsia="Times New Roman" w:hAnsi="Arial" w:cs="Arial"/>
        </w:rPr>
      </w:pPr>
    </w:p>
    <w:p w:rsidR="009D1243" w:rsidRPr="001B7960" w:rsidRDefault="009D1243" w:rsidP="009D1243">
      <w:pPr>
        <w:spacing w:after="1320"/>
        <w:rPr>
          <w:rFonts w:ascii="Arial" w:eastAsia="Times New Roman" w:hAnsi="Arial" w:cs="Arial"/>
        </w:rPr>
      </w:pPr>
    </w:p>
    <w:sectPr w:rsidR="009D1243" w:rsidRPr="001B7960" w:rsidSect="002E4CB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C5855"/>
    <w:multiLevelType w:val="hybridMultilevel"/>
    <w:tmpl w:val="7B5876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059"/>
    <w:rsid w:val="00044EAE"/>
    <w:rsid w:val="001B7960"/>
    <w:rsid w:val="00217059"/>
    <w:rsid w:val="002E4CB1"/>
    <w:rsid w:val="003A2A49"/>
    <w:rsid w:val="003D43A9"/>
    <w:rsid w:val="007E36FA"/>
    <w:rsid w:val="009117C0"/>
    <w:rsid w:val="009D1243"/>
    <w:rsid w:val="00AF13AC"/>
    <w:rsid w:val="00F413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CB6EAC"/>
  <w14:defaultImageDpi w14:val="300"/>
  <w15:docId w15:val="{A52310DB-0217-45E7-885E-301DF14D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17059"/>
    <w:pPr>
      <w:spacing w:before="100" w:beforeAutospacing="1" w:after="100" w:afterAutospacing="1"/>
    </w:pPr>
    <w:rPr>
      <w:rFonts w:ascii="Times" w:hAnsi="Times" w:cs="Times New Roman"/>
      <w:sz w:val="20"/>
      <w:szCs w:val="20"/>
    </w:rPr>
  </w:style>
  <w:style w:type="character" w:styleId="Nadruk">
    <w:name w:val="Emphasis"/>
    <w:basedOn w:val="Standaardalinea-lettertype"/>
    <w:uiPriority w:val="20"/>
    <w:qFormat/>
    <w:rsid w:val="00217059"/>
    <w:rPr>
      <w:i/>
      <w:iCs/>
    </w:rPr>
  </w:style>
  <w:style w:type="character" w:styleId="Hyperlink">
    <w:name w:val="Hyperlink"/>
    <w:basedOn w:val="Standaardalinea-lettertype"/>
    <w:uiPriority w:val="99"/>
    <w:unhideWhenUsed/>
    <w:rsid w:val="00217059"/>
    <w:rPr>
      <w:color w:val="0000FF"/>
      <w:u w:val="single"/>
    </w:rPr>
  </w:style>
  <w:style w:type="paragraph" w:styleId="Ballontekst">
    <w:name w:val="Balloon Text"/>
    <w:basedOn w:val="Standaard"/>
    <w:link w:val="BallontekstChar"/>
    <w:uiPriority w:val="99"/>
    <w:semiHidden/>
    <w:unhideWhenUsed/>
    <w:rsid w:val="0021705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17059"/>
    <w:rPr>
      <w:rFonts w:ascii="Lucida Grande" w:hAnsi="Lucida Grande" w:cs="Lucida Grande"/>
      <w:sz w:val="18"/>
      <w:szCs w:val="18"/>
      <w:lang w:val="nl-NL"/>
    </w:rPr>
  </w:style>
  <w:style w:type="paragraph" w:styleId="Lijstalinea">
    <w:name w:val="List Paragraph"/>
    <w:basedOn w:val="Standaard"/>
    <w:uiPriority w:val="34"/>
    <w:qFormat/>
    <w:rsid w:val="003A2A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492">
      <w:bodyDiv w:val="1"/>
      <w:marLeft w:val="0"/>
      <w:marRight w:val="0"/>
      <w:marTop w:val="0"/>
      <w:marBottom w:val="0"/>
      <w:divBdr>
        <w:top w:val="none" w:sz="0" w:space="0" w:color="auto"/>
        <w:left w:val="none" w:sz="0" w:space="0" w:color="auto"/>
        <w:bottom w:val="none" w:sz="0" w:space="0" w:color="auto"/>
        <w:right w:val="none" w:sz="0" w:space="0" w:color="auto"/>
      </w:divBdr>
    </w:div>
    <w:div w:id="2085226615">
      <w:bodyDiv w:val="1"/>
      <w:marLeft w:val="0"/>
      <w:marRight w:val="0"/>
      <w:marTop w:val="0"/>
      <w:marBottom w:val="0"/>
      <w:divBdr>
        <w:top w:val="none" w:sz="0" w:space="0" w:color="auto"/>
        <w:left w:val="none" w:sz="0" w:space="0" w:color="auto"/>
        <w:bottom w:val="none" w:sz="0" w:space="0" w:color="auto"/>
        <w:right w:val="none" w:sz="0" w:space="0" w:color="auto"/>
      </w:divBdr>
      <w:divsChild>
        <w:div w:id="1754158946">
          <w:marLeft w:val="0"/>
          <w:marRight w:val="0"/>
          <w:marTop w:val="0"/>
          <w:marBottom w:val="0"/>
          <w:divBdr>
            <w:top w:val="none" w:sz="0" w:space="0" w:color="auto"/>
            <w:left w:val="none" w:sz="0" w:space="0" w:color="auto"/>
            <w:bottom w:val="none" w:sz="0" w:space="0" w:color="auto"/>
            <w:right w:val="none" w:sz="0" w:space="0" w:color="auto"/>
          </w:divBdr>
          <w:divsChild>
            <w:div w:id="2145273243">
              <w:marLeft w:val="0"/>
              <w:marRight w:val="0"/>
              <w:marTop w:val="0"/>
              <w:marBottom w:val="0"/>
              <w:divBdr>
                <w:top w:val="none" w:sz="0" w:space="0" w:color="auto"/>
                <w:left w:val="none" w:sz="0" w:space="0" w:color="auto"/>
                <w:bottom w:val="none" w:sz="0" w:space="0" w:color="auto"/>
                <w:right w:val="none" w:sz="0" w:space="0" w:color="auto"/>
              </w:divBdr>
              <w:divsChild>
                <w:div w:id="1354112672">
                  <w:marLeft w:val="0"/>
                  <w:marRight w:val="0"/>
                  <w:marTop w:val="0"/>
                  <w:marBottom w:val="0"/>
                  <w:divBdr>
                    <w:top w:val="none" w:sz="0" w:space="0" w:color="auto"/>
                    <w:left w:val="none" w:sz="0" w:space="0" w:color="auto"/>
                    <w:bottom w:val="none" w:sz="0" w:space="0" w:color="auto"/>
                    <w:right w:val="none" w:sz="0" w:space="0" w:color="auto"/>
                  </w:divBdr>
                  <w:divsChild>
                    <w:div w:id="1284769187">
                      <w:marLeft w:val="0"/>
                      <w:marRight w:val="0"/>
                      <w:marTop w:val="0"/>
                      <w:marBottom w:val="1320"/>
                      <w:divBdr>
                        <w:top w:val="none" w:sz="0" w:space="0" w:color="auto"/>
                        <w:left w:val="none" w:sz="0" w:space="0" w:color="auto"/>
                        <w:bottom w:val="none" w:sz="0" w:space="0" w:color="auto"/>
                        <w:right w:val="none" w:sz="0" w:space="0" w:color="auto"/>
                      </w:divBdr>
                      <w:divsChild>
                        <w:div w:id="209419178">
                          <w:marLeft w:val="0"/>
                          <w:marRight w:val="0"/>
                          <w:marTop w:val="0"/>
                          <w:marBottom w:val="0"/>
                          <w:divBdr>
                            <w:top w:val="none" w:sz="0" w:space="0" w:color="auto"/>
                            <w:left w:val="none" w:sz="0" w:space="0" w:color="auto"/>
                            <w:bottom w:val="none" w:sz="0" w:space="0" w:color="auto"/>
                            <w:right w:val="none" w:sz="0" w:space="0" w:color="auto"/>
                          </w:divBdr>
                          <w:divsChild>
                            <w:div w:id="696196398">
                              <w:marLeft w:val="0"/>
                              <w:marRight w:val="0"/>
                              <w:marTop w:val="0"/>
                              <w:marBottom w:val="0"/>
                              <w:divBdr>
                                <w:top w:val="none" w:sz="0" w:space="0" w:color="auto"/>
                                <w:left w:val="none" w:sz="0" w:space="0" w:color="auto"/>
                                <w:bottom w:val="none" w:sz="0" w:space="0" w:color="auto"/>
                                <w:right w:val="none" w:sz="0" w:space="0" w:color="auto"/>
                              </w:divBdr>
                              <w:divsChild>
                                <w:div w:id="1177964693">
                                  <w:marLeft w:val="0"/>
                                  <w:marRight w:val="0"/>
                                  <w:marTop w:val="0"/>
                                  <w:marBottom w:val="0"/>
                                  <w:divBdr>
                                    <w:top w:val="none" w:sz="0" w:space="0" w:color="auto"/>
                                    <w:left w:val="none" w:sz="0" w:space="0" w:color="auto"/>
                                    <w:bottom w:val="none" w:sz="0" w:space="0" w:color="auto"/>
                                    <w:right w:val="none" w:sz="0" w:space="0" w:color="auto"/>
                                  </w:divBdr>
                                </w:div>
                                <w:div w:id="154225208">
                                  <w:marLeft w:val="0"/>
                                  <w:marRight w:val="0"/>
                                  <w:marTop w:val="0"/>
                                  <w:marBottom w:val="0"/>
                                  <w:divBdr>
                                    <w:top w:val="none" w:sz="0" w:space="0" w:color="auto"/>
                                    <w:left w:val="none" w:sz="0" w:space="0" w:color="auto"/>
                                    <w:bottom w:val="none" w:sz="0" w:space="0" w:color="auto"/>
                                    <w:right w:val="none" w:sz="0" w:space="0" w:color="auto"/>
                                  </w:divBdr>
                                </w:div>
                                <w:div w:id="1994674083">
                                  <w:marLeft w:val="0"/>
                                  <w:marRight w:val="0"/>
                                  <w:marTop w:val="0"/>
                                  <w:marBottom w:val="0"/>
                                  <w:divBdr>
                                    <w:top w:val="none" w:sz="0" w:space="0" w:color="auto"/>
                                    <w:left w:val="none" w:sz="0" w:space="0" w:color="auto"/>
                                    <w:bottom w:val="none" w:sz="0" w:space="0" w:color="auto"/>
                                    <w:right w:val="none" w:sz="0" w:space="0" w:color="auto"/>
                                  </w:divBdr>
                                </w:div>
                                <w:div w:id="828181248">
                                  <w:marLeft w:val="0"/>
                                  <w:marRight w:val="0"/>
                                  <w:marTop w:val="0"/>
                                  <w:marBottom w:val="0"/>
                                  <w:divBdr>
                                    <w:top w:val="none" w:sz="0" w:space="0" w:color="auto"/>
                                    <w:left w:val="none" w:sz="0" w:space="0" w:color="auto"/>
                                    <w:bottom w:val="none" w:sz="0" w:space="0" w:color="auto"/>
                                    <w:right w:val="none" w:sz="0" w:space="0" w:color="auto"/>
                                  </w:divBdr>
                                </w:div>
                                <w:div w:id="249853168">
                                  <w:marLeft w:val="0"/>
                                  <w:marRight w:val="0"/>
                                  <w:marTop w:val="0"/>
                                  <w:marBottom w:val="0"/>
                                  <w:divBdr>
                                    <w:top w:val="none" w:sz="0" w:space="0" w:color="auto"/>
                                    <w:left w:val="none" w:sz="0" w:space="0" w:color="auto"/>
                                    <w:bottom w:val="none" w:sz="0" w:space="0" w:color="auto"/>
                                    <w:right w:val="none" w:sz="0" w:space="0" w:color="auto"/>
                                  </w:divBdr>
                                </w:div>
                                <w:div w:id="1169981410">
                                  <w:marLeft w:val="0"/>
                                  <w:marRight w:val="0"/>
                                  <w:marTop w:val="0"/>
                                  <w:marBottom w:val="0"/>
                                  <w:divBdr>
                                    <w:top w:val="none" w:sz="0" w:space="0" w:color="auto"/>
                                    <w:left w:val="none" w:sz="0" w:space="0" w:color="auto"/>
                                    <w:bottom w:val="none" w:sz="0" w:space="0" w:color="auto"/>
                                    <w:right w:val="none" w:sz="0" w:space="0" w:color="auto"/>
                                  </w:divBdr>
                                </w:div>
                                <w:div w:id="672420691">
                                  <w:marLeft w:val="0"/>
                                  <w:marRight w:val="0"/>
                                  <w:marTop w:val="0"/>
                                  <w:marBottom w:val="0"/>
                                  <w:divBdr>
                                    <w:top w:val="none" w:sz="0" w:space="0" w:color="auto"/>
                                    <w:left w:val="none" w:sz="0" w:space="0" w:color="auto"/>
                                    <w:bottom w:val="none" w:sz="0" w:space="0" w:color="auto"/>
                                    <w:right w:val="none" w:sz="0" w:space="0" w:color="auto"/>
                                  </w:divBdr>
                                </w:div>
                                <w:div w:id="1208951013">
                                  <w:marLeft w:val="0"/>
                                  <w:marRight w:val="0"/>
                                  <w:marTop w:val="0"/>
                                  <w:marBottom w:val="0"/>
                                  <w:divBdr>
                                    <w:top w:val="none" w:sz="0" w:space="0" w:color="auto"/>
                                    <w:left w:val="none" w:sz="0" w:space="0" w:color="auto"/>
                                    <w:bottom w:val="none" w:sz="0" w:space="0" w:color="auto"/>
                                    <w:right w:val="none" w:sz="0" w:space="0" w:color="auto"/>
                                  </w:divBdr>
                                </w:div>
                                <w:div w:id="1983777742">
                                  <w:marLeft w:val="0"/>
                                  <w:marRight w:val="0"/>
                                  <w:marTop w:val="0"/>
                                  <w:marBottom w:val="0"/>
                                  <w:divBdr>
                                    <w:top w:val="none" w:sz="0" w:space="0" w:color="auto"/>
                                    <w:left w:val="none" w:sz="0" w:space="0" w:color="auto"/>
                                    <w:bottom w:val="none" w:sz="0" w:space="0" w:color="auto"/>
                                    <w:right w:val="none" w:sz="0" w:space="0" w:color="auto"/>
                                  </w:divBdr>
                                </w:div>
                                <w:div w:id="2056269260">
                                  <w:marLeft w:val="0"/>
                                  <w:marRight w:val="0"/>
                                  <w:marTop w:val="0"/>
                                  <w:marBottom w:val="0"/>
                                  <w:divBdr>
                                    <w:top w:val="none" w:sz="0" w:space="0" w:color="auto"/>
                                    <w:left w:val="none" w:sz="0" w:space="0" w:color="auto"/>
                                    <w:bottom w:val="none" w:sz="0" w:space="0" w:color="auto"/>
                                    <w:right w:val="none" w:sz="0" w:space="0" w:color="auto"/>
                                  </w:divBdr>
                                </w:div>
                                <w:div w:id="2033141324">
                                  <w:marLeft w:val="0"/>
                                  <w:marRight w:val="0"/>
                                  <w:marTop w:val="0"/>
                                  <w:marBottom w:val="0"/>
                                  <w:divBdr>
                                    <w:top w:val="none" w:sz="0" w:space="0" w:color="auto"/>
                                    <w:left w:val="none" w:sz="0" w:space="0" w:color="auto"/>
                                    <w:bottom w:val="none" w:sz="0" w:space="0" w:color="auto"/>
                                    <w:right w:val="none" w:sz="0" w:space="0" w:color="auto"/>
                                  </w:divBdr>
                                </w:div>
                                <w:div w:id="2097708048">
                                  <w:marLeft w:val="0"/>
                                  <w:marRight w:val="0"/>
                                  <w:marTop w:val="0"/>
                                  <w:marBottom w:val="0"/>
                                  <w:divBdr>
                                    <w:top w:val="none" w:sz="0" w:space="0" w:color="auto"/>
                                    <w:left w:val="none" w:sz="0" w:space="0" w:color="auto"/>
                                    <w:bottom w:val="none" w:sz="0" w:space="0" w:color="auto"/>
                                    <w:right w:val="none" w:sz="0" w:space="0" w:color="auto"/>
                                  </w:divBdr>
                                </w:div>
                                <w:div w:id="445776577">
                                  <w:marLeft w:val="0"/>
                                  <w:marRight w:val="0"/>
                                  <w:marTop w:val="0"/>
                                  <w:marBottom w:val="0"/>
                                  <w:divBdr>
                                    <w:top w:val="none" w:sz="0" w:space="0" w:color="auto"/>
                                    <w:left w:val="none" w:sz="0" w:space="0" w:color="auto"/>
                                    <w:bottom w:val="none" w:sz="0" w:space="0" w:color="auto"/>
                                    <w:right w:val="none" w:sz="0" w:space="0" w:color="auto"/>
                                  </w:divBdr>
                                </w:div>
                                <w:div w:id="556478837">
                                  <w:marLeft w:val="0"/>
                                  <w:marRight w:val="0"/>
                                  <w:marTop w:val="0"/>
                                  <w:marBottom w:val="0"/>
                                  <w:divBdr>
                                    <w:top w:val="none" w:sz="0" w:space="0" w:color="auto"/>
                                    <w:left w:val="none" w:sz="0" w:space="0" w:color="auto"/>
                                    <w:bottom w:val="none" w:sz="0" w:space="0" w:color="auto"/>
                                    <w:right w:val="none" w:sz="0" w:space="0" w:color="auto"/>
                                  </w:divBdr>
                                </w:div>
                                <w:div w:id="1615136949">
                                  <w:marLeft w:val="0"/>
                                  <w:marRight w:val="0"/>
                                  <w:marTop w:val="0"/>
                                  <w:marBottom w:val="0"/>
                                  <w:divBdr>
                                    <w:top w:val="none" w:sz="0" w:space="0" w:color="auto"/>
                                    <w:left w:val="none" w:sz="0" w:space="0" w:color="auto"/>
                                    <w:bottom w:val="none" w:sz="0" w:space="0" w:color="auto"/>
                                    <w:right w:val="none" w:sz="0" w:space="0" w:color="auto"/>
                                  </w:divBdr>
                                </w:div>
                                <w:div w:id="153641650">
                                  <w:marLeft w:val="0"/>
                                  <w:marRight w:val="0"/>
                                  <w:marTop w:val="0"/>
                                  <w:marBottom w:val="0"/>
                                  <w:divBdr>
                                    <w:top w:val="none" w:sz="0" w:space="0" w:color="auto"/>
                                    <w:left w:val="none" w:sz="0" w:space="0" w:color="auto"/>
                                    <w:bottom w:val="none" w:sz="0" w:space="0" w:color="auto"/>
                                    <w:right w:val="none" w:sz="0" w:space="0" w:color="auto"/>
                                  </w:divBdr>
                                </w:div>
                                <w:div w:id="2001687748">
                                  <w:marLeft w:val="0"/>
                                  <w:marRight w:val="0"/>
                                  <w:marTop w:val="0"/>
                                  <w:marBottom w:val="0"/>
                                  <w:divBdr>
                                    <w:top w:val="none" w:sz="0" w:space="0" w:color="auto"/>
                                    <w:left w:val="none" w:sz="0" w:space="0" w:color="auto"/>
                                    <w:bottom w:val="none" w:sz="0" w:space="0" w:color="auto"/>
                                    <w:right w:val="none" w:sz="0" w:space="0" w:color="auto"/>
                                  </w:divBdr>
                                </w:div>
                                <w:div w:id="299187575">
                                  <w:marLeft w:val="0"/>
                                  <w:marRight w:val="0"/>
                                  <w:marTop w:val="0"/>
                                  <w:marBottom w:val="0"/>
                                  <w:divBdr>
                                    <w:top w:val="none" w:sz="0" w:space="0" w:color="auto"/>
                                    <w:left w:val="none" w:sz="0" w:space="0" w:color="auto"/>
                                    <w:bottom w:val="none" w:sz="0" w:space="0" w:color="auto"/>
                                    <w:right w:val="none" w:sz="0" w:space="0" w:color="auto"/>
                                  </w:divBdr>
                                </w:div>
                                <w:div w:id="4066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nl/url?sa=i&amp;rct=j&amp;q=&amp;esrc=s&amp;source=images&amp;cd=&amp;cad=rja&amp;uact=8&amp;ved=0CAcQjRw&amp;url=http://en.wikipedia.org/wiki/Leibniz%E2%80%93Clarke_correspondence&amp;ei=5CKEVf3QF8yw7AbzjZ2QAw&amp;bvm=bv.96042044,d.bGQ&amp;psig=AFQjCNHCmyRg1wnqHp4mI31aeAUesTu2YA&amp;ust=1434809440951286"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nl/url?sa=i&amp;rct=j&amp;q=&amp;esrc=s&amp;source=images&amp;cd=&amp;cad=rja&amp;uact=8&amp;ved=0CAcQjRw&amp;url=http://commons.wikimedia.org/wiki/File:Salon_de_Madame_Geoffrin.jpg&amp;ei=xCGEVZPaM8Kc7gb30oGwAw&amp;bvm=bv.96042044,d.bGQ&amp;psig=AFQjCNFnqou2fc8Hm_QVyec_ZJzYSjCumw&amp;ust=1434809155993333" TargetMode="External"/><Relationship Id="rId5" Type="http://schemas.openxmlformats.org/officeDocument/2006/relationships/image" Target="media/image1.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google.nl/url?sa=i&amp;rct=j&amp;q=&amp;esrc=s&amp;source=images&amp;cd=&amp;cad=rja&amp;uact=8&amp;ved=0CAcQjRw&amp;url=http://www.entoen.nu/vensterplaat-spinoza&amp;ei=pyKEVd2yJtLQ7AaY5aPIBQ&amp;bvm=bv.96042044,d.bGQ&amp;psig=AFQjCNHp_2I1NCv-qSNY7IvM4FSggLo8nw&amp;ust=1434809379339504"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376</Words>
  <Characters>2070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Hogeschool Edith Stein</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Beukers</dc:creator>
  <cp:lastModifiedBy>MCAlgemeen</cp:lastModifiedBy>
  <cp:revision>4</cp:revision>
  <dcterms:created xsi:type="dcterms:W3CDTF">2015-06-19T14:18:00Z</dcterms:created>
  <dcterms:modified xsi:type="dcterms:W3CDTF">2016-11-28T09:39:00Z</dcterms:modified>
</cp:coreProperties>
</file>