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44BD" w14:textId="0F8008AA" w:rsidR="001E6C29" w:rsidRDefault="00514B68" w:rsidP="006775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Verschillende kleine activerende opdrachten:</w:t>
      </w:r>
    </w:p>
    <w:p w14:paraId="6827665C" w14:textId="4A8ECE68" w:rsidR="001308CB" w:rsidRDefault="001308CB" w:rsidP="00291B3F">
      <w:pPr>
        <w:spacing w:after="0" w:line="360" w:lineRule="auto"/>
        <w:rPr>
          <w:b/>
          <w:sz w:val="24"/>
          <w:szCs w:val="24"/>
        </w:rPr>
      </w:pPr>
    </w:p>
    <w:p w14:paraId="57D1C5E6" w14:textId="77777777" w:rsidR="00514B68" w:rsidRDefault="001308CB" w:rsidP="001308CB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291B3F" w:rsidRPr="001308CB">
        <w:rPr>
          <w:sz w:val="24"/>
          <w:szCs w:val="24"/>
        </w:rPr>
        <w:t xml:space="preserve">eerlingen </w:t>
      </w:r>
      <w:r w:rsidR="00514B68">
        <w:rPr>
          <w:sz w:val="24"/>
          <w:szCs w:val="24"/>
        </w:rPr>
        <w:t xml:space="preserve">blind laten voelen aan verschillende objecten, zoals </w:t>
      </w:r>
      <w:r w:rsidR="00291B3F" w:rsidRPr="001308CB">
        <w:rPr>
          <w:sz w:val="24"/>
          <w:szCs w:val="24"/>
        </w:rPr>
        <w:t>graan, klei en een gepolijste vuursteen</w:t>
      </w:r>
      <w:r w:rsidR="00514B68">
        <w:rPr>
          <w:sz w:val="24"/>
          <w:szCs w:val="24"/>
        </w:rPr>
        <w:t>. Hiermee kunnen de leerlingen</w:t>
      </w:r>
      <w:r w:rsidR="00291B3F" w:rsidRPr="001308CB">
        <w:rPr>
          <w:sz w:val="24"/>
          <w:szCs w:val="24"/>
        </w:rPr>
        <w:t xml:space="preserve"> de Agrarische en Cognitieve Revolutie uit de Prehistorie reconstrueren. </w:t>
      </w:r>
    </w:p>
    <w:p w14:paraId="50E84FA5" w14:textId="77777777" w:rsidR="00514B68" w:rsidRDefault="00291B3F" w:rsidP="00514B68">
      <w:pPr>
        <w:pStyle w:val="Lijstalinea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1308CB">
        <w:rPr>
          <w:sz w:val="24"/>
          <w:szCs w:val="24"/>
        </w:rPr>
        <w:t xml:space="preserve">Wat voor verhaal vertellen deze voorwerpen? </w:t>
      </w:r>
    </w:p>
    <w:p w14:paraId="03C40AB2" w14:textId="77777777" w:rsidR="00514B68" w:rsidRDefault="00291B3F" w:rsidP="00514B68">
      <w:pPr>
        <w:pStyle w:val="Lijstalinea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1308CB">
        <w:rPr>
          <w:sz w:val="24"/>
          <w:szCs w:val="24"/>
        </w:rPr>
        <w:t xml:space="preserve">Kun je de voorwerpen chronologisch plaatsen op een tijdlijn? </w:t>
      </w:r>
    </w:p>
    <w:p w14:paraId="1E5A4559" w14:textId="7B443C23" w:rsidR="00291B3F" w:rsidRPr="001308CB" w:rsidRDefault="00291B3F" w:rsidP="00514B68">
      <w:pPr>
        <w:pStyle w:val="Lijstalinea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1308CB">
        <w:rPr>
          <w:sz w:val="24"/>
          <w:szCs w:val="24"/>
        </w:rPr>
        <w:t xml:space="preserve">Wat waren de gevolgen van beide revoluties en hoe kun je deze waarderen? </w:t>
      </w:r>
    </w:p>
    <w:p w14:paraId="4F33EB5D" w14:textId="29649F76" w:rsidR="009101C4" w:rsidRDefault="00514B68" w:rsidP="003E0880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Leerlingen uit </w:t>
      </w:r>
      <w:r w:rsidR="003E0880">
        <w:rPr>
          <w:sz w:val="24"/>
          <w:szCs w:val="24"/>
        </w:rPr>
        <w:t>4vwo</w:t>
      </w:r>
      <w:r>
        <w:rPr>
          <w:sz w:val="24"/>
          <w:szCs w:val="24"/>
        </w:rPr>
        <w:t xml:space="preserve"> schrijven</w:t>
      </w:r>
      <w:r w:rsidR="003E0880">
        <w:rPr>
          <w:sz w:val="24"/>
          <w:szCs w:val="24"/>
        </w:rPr>
        <w:t xml:space="preserve"> e</w:t>
      </w:r>
      <w:r w:rsidR="00136086" w:rsidRPr="003E0880">
        <w:rPr>
          <w:sz w:val="24"/>
          <w:szCs w:val="24"/>
        </w:rPr>
        <w:t xml:space="preserve">en betogende essay, waarin </w:t>
      </w:r>
      <w:r>
        <w:rPr>
          <w:sz w:val="24"/>
          <w:szCs w:val="24"/>
        </w:rPr>
        <w:t>zij</w:t>
      </w:r>
      <w:r w:rsidR="00136086" w:rsidRPr="003E0880">
        <w:rPr>
          <w:sz w:val="24"/>
          <w:szCs w:val="24"/>
        </w:rPr>
        <w:t xml:space="preserve"> op basis van verschillende </w:t>
      </w:r>
      <w:r w:rsidR="004B611A">
        <w:rPr>
          <w:sz w:val="24"/>
          <w:szCs w:val="24"/>
        </w:rPr>
        <w:t xml:space="preserve">boeken uit de </w:t>
      </w:r>
      <w:r w:rsidR="00136086" w:rsidRPr="003E0880">
        <w:rPr>
          <w:sz w:val="24"/>
          <w:szCs w:val="24"/>
        </w:rPr>
        <w:t xml:space="preserve">historische literatuur moeten beredeneren of de term Middeleeuwen wel of niet passend is voor de periode 500 – 1000. </w:t>
      </w:r>
    </w:p>
    <w:p w14:paraId="1E5A4586" w14:textId="579EA89D" w:rsidR="00A940FC" w:rsidRPr="00F2211D" w:rsidRDefault="004B611A" w:rsidP="00F2211D">
      <w:pPr>
        <w:pStyle w:val="Lijstaline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2211D">
        <w:rPr>
          <w:sz w:val="24"/>
          <w:szCs w:val="24"/>
        </w:rPr>
        <w:t>Brugklassen schrijven een s</w:t>
      </w:r>
      <w:r w:rsidR="009978CE" w:rsidRPr="00F2211D">
        <w:rPr>
          <w:sz w:val="24"/>
          <w:szCs w:val="24"/>
        </w:rPr>
        <w:t>urvival</w:t>
      </w:r>
      <w:r w:rsidR="00136086" w:rsidRPr="00F2211D">
        <w:rPr>
          <w:sz w:val="24"/>
          <w:szCs w:val="24"/>
        </w:rPr>
        <w:t xml:space="preserve">gids over de </w:t>
      </w:r>
      <w:r w:rsidRPr="00F2211D">
        <w:rPr>
          <w:sz w:val="24"/>
          <w:szCs w:val="24"/>
        </w:rPr>
        <w:t>eerste</w:t>
      </w:r>
      <w:r w:rsidR="00136086" w:rsidRPr="00F2211D">
        <w:rPr>
          <w:sz w:val="24"/>
          <w:szCs w:val="24"/>
        </w:rPr>
        <w:t xml:space="preserve"> Kruistocht</w:t>
      </w:r>
      <w:r w:rsidRPr="00F2211D">
        <w:rPr>
          <w:sz w:val="24"/>
          <w:szCs w:val="24"/>
        </w:rPr>
        <w:t>,</w:t>
      </w:r>
      <w:r w:rsidR="00136086" w:rsidRPr="00F2211D">
        <w:rPr>
          <w:sz w:val="24"/>
          <w:szCs w:val="24"/>
        </w:rPr>
        <w:t xml:space="preserve"> waarbij zij zich moesten verplaatsen in de voetsporen van een kruisvaarder.</w:t>
      </w:r>
      <w:r w:rsidR="00F2211D" w:rsidRPr="00F2211D">
        <w:rPr>
          <w:sz w:val="24"/>
          <w:szCs w:val="24"/>
        </w:rPr>
        <w:t xml:space="preserve"> </w:t>
      </w:r>
      <w:r w:rsidR="00F2211D">
        <w:rPr>
          <w:sz w:val="24"/>
          <w:szCs w:val="24"/>
        </w:rPr>
        <w:t>Zij moeten</w:t>
      </w:r>
      <w:r w:rsidR="00136086" w:rsidRPr="00F2211D">
        <w:rPr>
          <w:sz w:val="24"/>
          <w:szCs w:val="24"/>
        </w:rPr>
        <w:t xml:space="preserve"> op basis van hun kennis over de Middeleeuwse stad</w:t>
      </w:r>
      <w:r w:rsidR="00F2211D">
        <w:rPr>
          <w:sz w:val="24"/>
          <w:szCs w:val="24"/>
        </w:rPr>
        <w:t xml:space="preserve"> en</w:t>
      </w:r>
      <w:r w:rsidR="00136086" w:rsidRPr="00F2211D">
        <w:rPr>
          <w:sz w:val="24"/>
          <w:szCs w:val="24"/>
        </w:rPr>
        <w:t xml:space="preserve"> de</w:t>
      </w:r>
      <w:r w:rsidR="00F2211D">
        <w:rPr>
          <w:sz w:val="24"/>
          <w:szCs w:val="24"/>
        </w:rPr>
        <w:t xml:space="preserve"> eerste</w:t>
      </w:r>
      <w:r w:rsidR="009101C4" w:rsidRPr="00F2211D">
        <w:rPr>
          <w:sz w:val="24"/>
          <w:szCs w:val="24"/>
        </w:rPr>
        <w:t xml:space="preserve"> </w:t>
      </w:r>
      <w:r w:rsidR="00136086" w:rsidRPr="00F2211D">
        <w:rPr>
          <w:sz w:val="24"/>
          <w:szCs w:val="24"/>
        </w:rPr>
        <w:t xml:space="preserve">Kruistocht een aannemelijk verhaal construeren over </w:t>
      </w:r>
      <w:r w:rsidR="00F2211D">
        <w:rPr>
          <w:sz w:val="24"/>
          <w:szCs w:val="24"/>
        </w:rPr>
        <w:t xml:space="preserve">de </w:t>
      </w:r>
      <w:r w:rsidR="00136086" w:rsidRPr="00F2211D">
        <w:rPr>
          <w:sz w:val="24"/>
          <w:szCs w:val="24"/>
        </w:rPr>
        <w:t xml:space="preserve">belevenissen </w:t>
      </w:r>
      <w:r w:rsidR="00F2211D">
        <w:rPr>
          <w:sz w:val="24"/>
          <w:szCs w:val="24"/>
        </w:rPr>
        <w:t>van de</w:t>
      </w:r>
      <w:bookmarkStart w:id="0" w:name="_GoBack"/>
      <w:bookmarkEnd w:id="0"/>
      <w:r w:rsidR="00136086" w:rsidRPr="00F2211D">
        <w:rPr>
          <w:sz w:val="24"/>
          <w:szCs w:val="24"/>
        </w:rPr>
        <w:t xml:space="preserve"> kruisvaarder. </w:t>
      </w:r>
    </w:p>
    <w:sectPr w:rsidR="00A940FC" w:rsidRPr="00F2211D" w:rsidSect="0065210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4589" w14:textId="77777777" w:rsidR="00592845" w:rsidRDefault="00592845" w:rsidP="0065210F">
      <w:pPr>
        <w:spacing w:after="0" w:line="240" w:lineRule="auto"/>
      </w:pPr>
      <w:r>
        <w:separator/>
      </w:r>
    </w:p>
  </w:endnote>
  <w:endnote w:type="continuationSeparator" w:id="0">
    <w:p w14:paraId="1E5A458A" w14:textId="77777777" w:rsidR="00592845" w:rsidRDefault="00592845" w:rsidP="006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44530686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E5A458B" w14:textId="77777777" w:rsidR="0065210F" w:rsidRDefault="0065210F" w:rsidP="00BC6F5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E5A458C" w14:textId="77777777" w:rsidR="0065210F" w:rsidRDefault="0065210F" w:rsidP="0065210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9260052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E5A458D" w14:textId="77777777" w:rsidR="0065210F" w:rsidRDefault="0065210F" w:rsidP="00BC6F5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1150FD"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1E5A458E" w14:textId="77777777" w:rsidR="0065210F" w:rsidRDefault="0065210F" w:rsidP="0065210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4587" w14:textId="77777777" w:rsidR="00592845" w:rsidRDefault="00592845" w:rsidP="0065210F">
      <w:pPr>
        <w:spacing w:after="0" w:line="240" w:lineRule="auto"/>
      </w:pPr>
      <w:r>
        <w:separator/>
      </w:r>
    </w:p>
  </w:footnote>
  <w:footnote w:type="continuationSeparator" w:id="0">
    <w:p w14:paraId="1E5A4588" w14:textId="77777777" w:rsidR="00592845" w:rsidRDefault="00592845" w:rsidP="0065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8193A"/>
    <w:multiLevelType w:val="hybridMultilevel"/>
    <w:tmpl w:val="EA72C63E"/>
    <w:lvl w:ilvl="0" w:tplc="F97E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33AC"/>
    <w:multiLevelType w:val="hybridMultilevel"/>
    <w:tmpl w:val="0180DBDC"/>
    <w:lvl w:ilvl="0" w:tplc="A14C8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79"/>
    <w:rsid w:val="00023E46"/>
    <w:rsid w:val="00075B5A"/>
    <w:rsid w:val="000C0C38"/>
    <w:rsid w:val="000F6E29"/>
    <w:rsid w:val="001150FD"/>
    <w:rsid w:val="0012601C"/>
    <w:rsid w:val="001308CB"/>
    <w:rsid w:val="00136086"/>
    <w:rsid w:val="00160B3E"/>
    <w:rsid w:val="00192233"/>
    <w:rsid w:val="001944B9"/>
    <w:rsid w:val="001E6C29"/>
    <w:rsid w:val="00251E7D"/>
    <w:rsid w:val="002869C7"/>
    <w:rsid w:val="00291B3F"/>
    <w:rsid w:val="002B5627"/>
    <w:rsid w:val="002D1480"/>
    <w:rsid w:val="00325B08"/>
    <w:rsid w:val="003303A4"/>
    <w:rsid w:val="0033649E"/>
    <w:rsid w:val="00373232"/>
    <w:rsid w:val="003922D3"/>
    <w:rsid w:val="003D55F3"/>
    <w:rsid w:val="003E0880"/>
    <w:rsid w:val="003E13BF"/>
    <w:rsid w:val="004341CE"/>
    <w:rsid w:val="004B611A"/>
    <w:rsid w:val="00514B68"/>
    <w:rsid w:val="00524769"/>
    <w:rsid w:val="00592845"/>
    <w:rsid w:val="0065210F"/>
    <w:rsid w:val="00677510"/>
    <w:rsid w:val="006E5B9D"/>
    <w:rsid w:val="007C59C9"/>
    <w:rsid w:val="00834B8C"/>
    <w:rsid w:val="008C3F01"/>
    <w:rsid w:val="008D28FA"/>
    <w:rsid w:val="008D3C2C"/>
    <w:rsid w:val="008F6F20"/>
    <w:rsid w:val="00901D49"/>
    <w:rsid w:val="009101C4"/>
    <w:rsid w:val="009978CE"/>
    <w:rsid w:val="009C1A5D"/>
    <w:rsid w:val="009E0DED"/>
    <w:rsid w:val="00A11579"/>
    <w:rsid w:val="00A940FC"/>
    <w:rsid w:val="00AB5540"/>
    <w:rsid w:val="00B06ACA"/>
    <w:rsid w:val="00B63ED1"/>
    <w:rsid w:val="00C30246"/>
    <w:rsid w:val="00C36DE3"/>
    <w:rsid w:val="00C509AE"/>
    <w:rsid w:val="00C61CAB"/>
    <w:rsid w:val="00CC7F38"/>
    <w:rsid w:val="00CE3518"/>
    <w:rsid w:val="00D1526B"/>
    <w:rsid w:val="00D72172"/>
    <w:rsid w:val="00D930F5"/>
    <w:rsid w:val="00E6427A"/>
    <w:rsid w:val="00F10784"/>
    <w:rsid w:val="00F2211D"/>
    <w:rsid w:val="00F2655F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44AB"/>
  <w15:docId w15:val="{8512C67D-0992-433D-89EF-63AD10E9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12601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12601C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2601C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12601C"/>
    <w:rPr>
      <w:i/>
      <w:iCs/>
    </w:rPr>
  </w:style>
  <w:style w:type="table" w:styleId="Lichtearcering-accent1">
    <w:name w:val="Light Shading Accent 1"/>
    <w:basedOn w:val="Standaardtabel"/>
    <w:uiPriority w:val="60"/>
    <w:rsid w:val="0012601C"/>
    <w:pPr>
      <w:spacing w:after="0" w:line="240" w:lineRule="auto"/>
    </w:pPr>
    <w:rPr>
      <w:rFonts w:eastAsiaTheme="minorEastAsia"/>
      <w:color w:val="2E74B5" w:themeColor="accent1" w:themeShade="BF"/>
      <w:lang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65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10F"/>
  </w:style>
  <w:style w:type="character" w:styleId="Paginanummer">
    <w:name w:val="page number"/>
    <w:basedOn w:val="Standaardalinea-lettertype"/>
    <w:uiPriority w:val="99"/>
    <w:semiHidden/>
    <w:unhideWhenUsed/>
    <w:rsid w:val="0065210F"/>
  </w:style>
  <w:style w:type="character" w:styleId="Voetnootmarkering">
    <w:name w:val="footnote reference"/>
    <w:basedOn w:val="Standaardalinea-lettertype"/>
    <w:uiPriority w:val="99"/>
    <w:semiHidden/>
    <w:unhideWhenUsed/>
    <w:rsid w:val="009978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3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95764-2AF3-4A38-A113-48F344DA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de Jong</dc:creator>
  <cp:lastModifiedBy> </cp:lastModifiedBy>
  <cp:revision>21</cp:revision>
  <dcterms:created xsi:type="dcterms:W3CDTF">2020-01-29T12:22:00Z</dcterms:created>
  <dcterms:modified xsi:type="dcterms:W3CDTF">2020-02-11T17:38:00Z</dcterms:modified>
</cp:coreProperties>
</file>