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CCF24" w14:textId="77777777" w:rsidR="00A95017" w:rsidRDefault="00C63058">
      <w:pPr>
        <w:rPr>
          <w:b/>
          <w:sz w:val="28"/>
          <w:szCs w:val="28"/>
        </w:rPr>
      </w:pPr>
      <w:r w:rsidRPr="00C63058">
        <w:rPr>
          <w:b/>
          <w:sz w:val="28"/>
          <w:szCs w:val="28"/>
        </w:rPr>
        <w:t xml:space="preserve">Bronnen uit de Franse Revolutie. </w:t>
      </w:r>
    </w:p>
    <w:p w14:paraId="30F361BC" w14:textId="77777777" w:rsidR="00A95017" w:rsidRPr="00A95017" w:rsidRDefault="00A95017">
      <w:pPr>
        <w:rPr>
          <w:b/>
        </w:rPr>
      </w:pPr>
      <w:r>
        <w:rPr>
          <w:b/>
        </w:rPr>
        <w:t xml:space="preserve">Bron 1: </w:t>
      </w:r>
    </w:p>
    <w:p w14:paraId="03F931FB" w14:textId="77777777" w:rsidR="00C63058" w:rsidRDefault="00C63058">
      <w:pPr>
        <w:rPr>
          <w:b/>
          <w:sz w:val="28"/>
          <w:szCs w:val="28"/>
        </w:rPr>
      </w:pPr>
      <w:r>
        <w:rPr>
          <w:noProof/>
        </w:rPr>
        <mc:AlternateContent>
          <mc:Choice Requires="wps">
            <w:drawing>
              <wp:inline distT="0" distB="0" distL="0" distR="0" wp14:anchorId="3CA286EB" wp14:editId="421EA7FC">
                <wp:extent cx="5768340" cy="4358640"/>
                <wp:effectExtent l="0" t="0" r="22860" b="22860"/>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4358640"/>
                        </a:xfrm>
                        <a:prstGeom prst="rect">
                          <a:avLst/>
                        </a:prstGeom>
                        <a:solidFill>
                          <a:srgbClr val="FFFFFF"/>
                        </a:solidFill>
                        <a:ln w="9525">
                          <a:solidFill>
                            <a:srgbClr val="000000"/>
                          </a:solidFill>
                          <a:miter lim="800000"/>
                          <a:headEnd/>
                          <a:tailEnd/>
                        </a:ln>
                      </wps:spPr>
                      <wps:txbx>
                        <w:txbxContent>
                          <w:p w14:paraId="062FFE2B" w14:textId="2E752AA4" w:rsidR="00C63058" w:rsidRDefault="00C63058">
                            <w:r w:rsidRPr="00C63058">
                              <w:rPr>
                                <w:b/>
                              </w:rPr>
                              <w:t>Bron 1:De Augustus Decreten, 5-11 augustus 1789</w:t>
                            </w:r>
                            <w:r>
                              <w:rPr>
                                <w:b/>
                              </w:rPr>
                              <w:br/>
                            </w:r>
                            <w:r w:rsidRPr="00C63058">
                              <w:t xml:space="preserve"> - De Nationale Vergadering schaft het feodale stelsel in zijn geheel af. Het roept uit dat, betreffende rechten en plichten, zowel de heerlijke diensten als de landbelasting, die te maken hebben met kosten voor horigen, afgeschaft worden zonder schadeloosstelling; alle andere plichten en belastingen zijn terug te vorderen en de hoogte en de wijze van aflossing wordt door de Nationale Vergadering vastgesteld. Die van de bovengenoemde rechten die niet zijn afgeschaft door dit decreet zullen geïnd blijven worden tot hun eigenaren gecompenseerd zijn; </w:t>
                            </w:r>
                            <w:r>
                              <w:br/>
                            </w:r>
                            <w:r w:rsidRPr="00C63058">
                              <w:t>- Elke vorm van tiende belasting en vergelijkbare verplichte betalingen aan de kerk zijn afgeschaft…er wordt opnieuw gekeken hoe de gelden voor goddelijke aanbidding, betaling van priesters, armenzorg, et</w:t>
                            </w:r>
                            <w:r w:rsidR="00C736C7">
                              <w:t xml:space="preserve">c., … </w:t>
                            </w:r>
                            <w:r w:rsidRPr="00C63058">
                              <w:t xml:space="preserve">wordt toegewezen; </w:t>
                            </w:r>
                            <w:r>
                              <w:br/>
                            </w:r>
                            <w:r w:rsidRPr="00C63058">
                              <w:t xml:space="preserve">- Omkoopbaarheid van rechterlijke of ambtenarenfuncties wordt afgeschaft met onmiddellijke ingang. Rechtspraak zal kosteloos plaats vinden. Niettegenstaande zullen de huidige functionarissen hun functies blijven uitoefenen en betaald worden tot de Algemene Vergadering plannen heeft opgesteld ze te vergoeden; </w:t>
                            </w:r>
                            <w:r>
                              <w:br/>
                            </w:r>
                            <w:r w:rsidRPr="00C63058">
                              <w:t xml:space="preserve">- Financiële belastingprivileges, betreffende personen of land, worden voor altijd afgeschaft. Betaling zal voor alle burgers en al het land op de zelfde manier en wijze geschiedden; </w:t>
                            </w:r>
                            <w:r>
                              <w:br/>
                            </w:r>
                            <w:r w:rsidRPr="00C63058">
                              <w:t xml:space="preserve">- Omdat een nationale grondwet en algemene vrijheid voor de provincies meer opleveren dan de privileges die slechts enkele genieten, zullen deze opgeofferd wordt voor een intiemere band in het hele rijk en worden alle privileges van provincies, vorstendommen, landen, kantons, steden, dorpen en andere gemeenschappen voor altijd afgeschaft en opgenomen in de algemene rechten voor elke Fransman; </w:t>
                            </w:r>
                            <w:r>
                              <w:br/>
                            </w:r>
                            <w:r w:rsidRPr="00C63058">
                              <w:t xml:space="preserve">- Alle burgers, zonder onderscheid van geboorte, worden geschikt geacht voor alle publieke ambten en waardigheden, kerkelijk, burgerlijk of militair; </w:t>
                            </w:r>
                            <w:r>
                              <w:br/>
                            </w:r>
                          </w:p>
                        </w:txbxContent>
                      </wps:txbx>
                      <wps:bodyPr rot="0" vert="horz" wrap="square" lIns="91440" tIns="45720" rIns="91440" bIns="45720" anchor="t" anchorCtr="0">
                        <a:noAutofit/>
                      </wps:bodyPr>
                    </wps:wsp>
                  </a:graphicData>
                </a:graphic>
              </wp:inline>
            </w:drawing>
          </mc:Choice>
          <mc:Fallback>
            <w:pict>
              <v:shapetype w14:anchorId="3CA286EB" id="_x0000_t202" coordsize="21600,21600" o:spt="202" path="m,l,21600r21600,l21600,xe">
                <v:stroke joinstyle="miter"/>
                <v:path gradientshapeok="t" o:connecttype="rect"/>
              </v:shapetype>
              <v:shape id="Tekstvak 2" o:spid="_x0000_s1026" type="#_x0000_t202" style="width:454.2pt;height:3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">
                <v:textbox>
                  <w:txbxContent>
                    <w:p w14:paraId="062FFE2B" w14:textId="2E752AA4" w:rsidR="00C63058" w:rsidRDefault="00C63058">
                      <w:r w:rsidRPr="00C63058">
                        <w:rPr>
                          <w:b/>
                        </w:rPr>
                        <w:t>Bron 1:De Augustus Decreten, 5-11 augustus 1789</w:t>
                      </w:r>
                      <w:r>
                        <w:rPr>
                          <w:b/>
                        </w:rPr>
                        <w:br/>
                      </w:r>
                      <w:r w:rsidRPr="00C63058">
                        <w:t xml:space="preserve"> - De Nationale Vergadering schaft het feodale stelsel in zijn geheel af. Het roept uit dat, betreffende rechten en plichten, zowel de heerlijke diensten als de landbelasting, die te maken hebben met kosten voor horigen, afgeschaft worden zonder schadeloosstelling; alle andere plichten en belastingen zijn terug te vorderen en de hoogte en de wijze van aflossing wordt door de Nationale Vergadering vastgesteld. Die van de bovengenoemde rechten die niet zijn afgeschaft door dit decreet zullen geïnd blijven worden tot hun eigenaren gecompenseerd zijn; </w:t>
                      </w:r>
                      <w:r>
                        <w:br/>
                      </w:r>
                      <w:r w:rsidRPr="00C63058">
                        <w:t>- Elke vorm van tiende belasting en vergelijkbare verplichte betalingen aan de kerk zijn afgeschaft…er wordt opnieuw gekeken hoe de gelden voor goddelijke aanbidding, betaling van priesters, armenzorg, et</w:t>
                      </w:r>
                      <w:r w:rsidR="00C736C7">
                        <w:t xml:space="preserve">c., … </w:t>
                      </w:r>
                      <w:r w:rsidRPr="00C63058">
                        <w:t xml:space="preserve">wordt toegewezen; </w:t>
                      </w:r>
                      <w:r>
                        <w:br/>
                      </w:r>
                      <w:r w:rsidRPr="00C63058">
                        <w:t xml:space="preserve">- Omkoopbaarheid van rechterlijke of ambtenarenfuncties wordt afgeschaft met onmiddellijke ingang. Rechtspraak zal kosteloos plaats vinden. Niettegenstaande zullen de huidige functionarissen hun functies blijven uitoefenen en betaald worden tot de Algemene Vergadering plannen heeft opgesteld ze te vergoeden; </w:t>
                      </w:r>
                      <w:r>
                        <w:br/>
                      </w:r>
                      <w:r w:rsidRPr="00C63058">
                        <w:t xml:space="preserve">- Financiële belastingprivileges, betreffende personen of land, worden voor altijd afgeschaft. Betaling zal voor alle burgers en al het land op de zelfde manier en wijze geschiedden; </w:t>
                      </w:r>
                      <w:r>
                        <w:br/>
                      </w:r>
                      <w:r w:rsidRPr="00C63058">
                        <w:t xml:space="preserve">- Omdat een nationale grondwet en algemene vrijheid voor de provincies meer opleveren dan de privileges die slechts enkele genieten, zullen deze opgeofferd wordt voor een intiemere band in het hele rijk en worden alle privileges van provincies, vorstendommen, landen, kantons, steden, dorpen en andere gemeenschappen voor altijd afgeschaft en opgenomen in de algemene rechten voor elke Fransman; </w:t>
                      </w:r>
                      <w:r>
                        <w:br/>
                      </w:r>
                      <w:r w:rsidRPr="00C63058">
                        <w:t xml:space="preserve">- Alle burgers, zonder onderscheid van geboorte, worden geschikt geacht voor alle publieke ambten en waardigheden, kerkelijk, burgerlijk of militair; </w:t>
                      </w:r>
                      <w:r>
                        <w:br/>
                      </w:r>
                    </w:p>
                  </w:txbxContent>
                </v:textbox>
                <w10:anchorlock/>
              </v:shape>
            </w:pict>
          </mc:Fallback>
        </mc:AlternateContent>
      </w:r>
    </w:p>
    <w:p w14:paraId="09FF2502" w14:textId="77777777" w:rsidR="00A95017" w:rsidRDefault="00A95017">
      <w:pPr>
        <w:rPr>
          <w:b/>
        </w:rPr>
      </w:pPr>
    </w:p>
    <w:p w14:paraId="1C3B6165" w14:textId="77777777" w:rsidR="00A95017" w:rsidRDefault="00A95017">
      <w:pPr>
        <w:rPr>
          <w:b/>
        </w:rPr>
      </w:pPr>
    </w:p>
    <w:p w14:paraId="2D1424DA" w14:textId="77777777" w:rsidR="00A95017" w:rsidRDefault="00A95017">
      <w:pPr>
        <w:rPr>
          <w:b/>
        </w:rPr>
      </w:pPr>
    </w:p>
    <w:p w14:paraId="78D68BC5" w14:textId="77777777" w:rsidR="00A95017" w:rsidRDefault="00A95017">
      <w:pPr>
        <w:rPr>
          <w:b/>
        </w:rPr>
      </w:pPr>
    </w:p>
    <w:p w14:paraId="59BCF6D5" w14:textId="77777777" w:rsidR="00A95017" w:rsidRDefault="00A95017">
      <w:pPr>
        <w:rPr>
          <w:b/>
        </w:rPr>
      </w:pPr>
    </w:p>
    <w:p w14:paraId="4156235E" w14:textId="77777777" w:rsidR="00A95017" w:rsidRDefault="00A95017">
      <w:pPr>
        <w:rPr>
          <w:b/>
        </w:rPr>
      </w:pPr>
    </w:p>
    <w:p w14:paraId="2097ACC2" w14:textId="77777777" w:rsidR="00A95017" w:rsidRDefault="00A95017">
      <w:pPr>
        <w:rPr>
          <w:b/>
        </w:rPr>
      </w:pPr>
    </w:p>
    <w:p w14:paraId="75CB5F9F" w14:textId="77777777" w:rsidR="00A95017" w:rsidRDefault="00A95017">
      <w:pPr>
        <w:rPr>
          <w:b/>
        </w:rPr>
      </w:pPr>
    </w:p>
    <w:p w14:paraId="16204C1A" w14:textId="77777777" w:rsidR="00A95017" w:rsidRDefault="00A95017">
      <w:pPr>
        <w:rPr>
          <w:b/>
        </w:rPr>
      </w:pPr>
    </w:p>
    <w:p w14:paraId="7014464D" w14:textId="77777777" w:rsidR="00A95017" w:rsidRDefault="00A95017">
      <w:pPr>
        <w:rPr>
          <w:b/>
        </w:rPr>
      </w:pPr>
    </w:p>
    <w:p w14:paraId="54D9F567" w14:textId="77777777" w:rsidR="00A95017" w:rsidRDefault="00A95017">
      <w:pPr>
        <w:rPr>
          <w:b/>
        </w:rPr>
      </w:pPr>
    </w:p>
    <w:p w14:paraId="48A84CF4" w14:textId="77777777" w:rsidR="00A95017" w:rsidRDefault="00A95017">
      <w:pPr>
        <w:rPr>
          <w:b/>
        </w:rPr>
      </w:pPr>
    </w:p>
    <w:p w14:paraId="7B9D12FD" w14:textId="77777777" w:rsidR="00A95017" w:rsidRDefault="00A95017">
      <w:pPr>
        <w:rPr>
          <w:b/>
        </w:rPr>
      </w:pPr>
    </w:p>
    <w:p w14:paraId="53EE78C2" w14:textId="77777777" w:rsidR="00A95017" w:rsidRDefault="00A95017">
      <w:pPr>
        <w:rPr>
          <w:b/>
        </w:rPr>
      </w:pPr>
      <w:r>
        <w:rPr>
          <w:b/>
        </w:rPr>
        <w:lastRenderedPageBreak/>
        <w:t xml:space="preserve">Bron 2: </w:t>
      </w:r>
    </w:p>
    <w:p w14:paraId="7E9B8643" w14:textId="77777777" w:rsidR="00A95017" w:rsidRDefault="00A95017">
      <w:r>
        <w:rPr>
          <w:noProof/>
        </w:rPr>
        <mc:AlternateContent>
          <mc:Choice Requires="wps">
            <w:drawing>
              <wp:inline distT="0" distB="0" distL="0" distR="0" wp14:anchorId="2D1F3462" wp14:editId="2129522B">
                <wp:extent cx="5768340" cy="4069080"/>
                <wp:effectExtent l="0" t="0" r="22860" b="26670"/>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4069080"/>
                        </a:xfrm>
                        <a:prstGeom prst="rect">
                          <a:avLst/>
                        </a:prstGeom>
                        <a:solidFill>
                          <a:srgbClr val="FFFFFF"/>
                        </a:solidFill>
                        <a:ln w="9525">
                          <a:solidFill>
                            <a:srgbClr val="000000"/>
                          </a:solidFill>
                          <a:miter lim="800000"/>
                          <a:headEnd/>
                          <a:tailEnd/>
                        </a:ln>
                      </wps:spPr>
                      <wps:txbx>
                        <w:txbxContent>
                          <w:p w14:paraId="15DF8270" w14:textId="77777777" w:rsidR="00A95017" w:rsidRDefault="00A95017">
                            <w:r w:rsidRPr="00A95017">
                              <w:rPr>
                                <w:b/>
                              </w:rPr>
                              <w:t xml:space="preserve">Bron </w:t>
                            </w:r>
                            <w:r>
                              <w:rPr>
                                <w:b/>
                              </w:rPr>
                              <w:t>2</w:t>
                            </w:r>
                            <w:r w:rsidRPr="00A95017">
                              <w:rPr>
                                <w:b/>
                              </w:rPr>
                              <w:t xml:space="preserve">: De grondwet van september 1791 </w:t>
                            </w:r>
                            <w:r>
                              <w:rPr>
                                <w:b/>
                              </w:rPr>
                              <w:br/>
                            </w:r>
                            <w:r w:rsidRPr="00A95017">
                              <w:rPr>
                                <w:i/>
                              </w:rPr>
                              <w:t>Préambule:</w:t>
                            </w:r>
                            <w:r w:rsidRPr="00A95017">
                              <w:t xml:space="preserve"> </w:t>
                            </w:r>
                            <w:r>
                              <w:br/>
                            </w:r>
                            <w:r w:rsidRPr="00A95017">
                              <w:t>De Nationale Vergadering wenst de Franse Grondwet vast te stellen op basis van de Declaratie van de Rechten van de Mens en verklaard dat alle instellingen die de vrijheid en de gelijke rechten hebben geschaad onherroepelijk worden afgeschaft.</w:t>
                            </w:r>
                            <w:r>
                              <w:br/>
                            </w:r>
                            <w:r w:rsidRPr="00A95017">
                              <w:t>Er is geen adel meer, geen erfelijke onderscheidingen, geen titels of privileges die daaruit voort komen.</w:t>
                            </w:r>
                            <w:r>
                              <w:br/>
                            </w:r>
                            <w:r w:rsidRPr="00A95017">
                              <w:t xml:space="preserve">Er zal geen verkoop of erving van publieke ambten meer zijn. </w:t>
                            </w:r>
                            <w:r>
                              <w:br/>
                            </w:r>
                            <w:r w:rsidRPr="00A95017">
                              <w:rPr>
                                <w:i/>
                              </w:rPr>
                              <w:t>Hoofdstuk I: Fundamentele provisies gegarandeerd door de grondwet</w:t>
                            </w:r>
                            <w:r w:rsidRPr="00A95017">
                              <w:t xml:space="preserve"> </w:t>
                            </w:r>
                            <w:r>
                              <w:br/>
                            </w:r>
                            <w:r w:rsidRPr="00A95017">
                              <w:t>De grondwet garandeert als natuurlijk en burgerlijk recht:</w:t>
                            </w:r>
                            <w:r>
                              <w:br/>
                            </w:r>
                            <w:r w:rsidRPr="00A95017">
                              <w:t xml:space="preserve"> - Dat alle burgers verkiesbaar zijn voor ambten en werk zonder onderscheid behalve deugd en talent; </w:t>
                            </w:r>
                            <w:r>
                              <w:br/>
                            </w:r>
                            <w:r w:rsidRPr="00A95017">
                              <w:t xml:space="preserve">- Dat alle belastingen gelijk verdeeld worden over alle burgers in verhouding tot hun middelen; </w:t>
                            </w:r>
                            <w:r>
                              <w:br/>
                            </w:r>
                            <w:r w:rsidRPr="00A95017">
                              <w:t xml:space="preserve">- Dat dezelfde overtredingen met dezelfde straf zal worden afgehandeld, ongeacht de persoon. </w:t>
                            </w:r>
                            <w:r w:rsidRPr="00A95017">
                              <w:rPr>
                                <w:i/>
                              </w:rPr>
                              <w:t>De Grondwet garandeert ook:</w:t>
                            </w:r>
                            <w:r w:rsidRPr="00A95017">
                              <w:t xml:space="preserve"> </w:t>
                            </w:r>
                            <w:r>
                              <w:br/>
                            </w:r>
                            <w:r w:rsidRPr="00A95017">
                              <w:t>- Vrijheid van elke man om zijn gedachten en ideeën te spreken, schrijven, printen en publiceren zonder zijn woorden aan censuur te onderwerpen en de religie uit te voeren die hij aanhangt…</w:t>
                            </w:r>
                            <w:r>
                              <w:br/>
                            </w:r>
                            <w:r w:rsidRPr="00A95017">
                              <w:t xml:space="preserve">- Vrijheid om individueel ondertekende petities in te dienen bij de autoriteiten; </w:t>
                            </w:r>
                            <w:r>
                              <w:br/>
                            </w:r>
                            <w:r w:rsidRPr="00A95017">
                              <w:t>- De wetgevende macht mag geen wetten maken die de natuurlijke en burgerlijke rechten in deze grondwet aanvallen of beperken; maar de wet kan wel straffen opstellen voor acties die, door de openbare orde of rechten van anderen aanvallen, de samenleving schaden</w:t>
                            </w:r>
                          </w:p>
                        </w:txbxContent>
                      </wps:txbx>
                      <wps:bodyPr rot="0" vert="horz" wrap="square" lIns="91440" tIns="45720" rIns="91440" bIns="45720" anchor="t" anchorCtr="0">
                        <a:noAutofit/>
                      </wps:bodyPr>
                    </wps:wsp>
                  </a:graphicData>
                </a:graphic>
              </wp:inline>
            </w:drawing>
          </mc:Choice>
          <mc:Fallback>
            <w:pict>
              <v:shape w14:anchorId="2D1F3462" id="_x0000_s1027" type="#_x0000_t202" style="width:454.2pt;height:3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">
                <v:textbox>
                  <w:txbxContent>
                    <w:p w14:paraId="15DF8270" w14:textId="77777777" w:rsidR="00A95017" w:rsidRDefault="00A95017">
                      <w:r w:rsidRPr="00A95017">
                        <w:rPr>
                          <w:b/>
                        </w:rPr>
                        <w:t xml:space="preserve">Bron </w:t>
                      </w:r>
                      <w:r>
                        <w:rPr>
                          <w:b/>
                        </w:rPr>
                        <w:t>2</w:t>
                      </w:r>
                      <w:r w:rsidRPr="00A95017">
                        <w:rPr>
                          <w:b/>
                        </w:rPr>
                        <w:t xml:space="preserve">: De grondwet van september 1791 </w:t>
                      </w:r>
                      <w:r>
                        <w:rPr>
                          <w:b/>
                        </w:rPr>
                        <w:br/>
                      </w:r>
                      <w:r w:rsidRPr="00A95017">
                        <w:rPr>
                          <w:i/>
                        </w:rPr>
                        <w:t>Préambule:</w:t>
                      </w:r>
                      <w:r w:rsidRPr="00A95017">
                        <w:t xml:space="preserve"> </w:t>
                      </w:r>
                      <w:r>
                        <w:br/>
                      </w:r>
                      <w:r w:rsidRPr="00A95017">
                        <w:t>De Nationale Vergadering wenst de Franse Grondwet vast te stellen op basis van de Declaratie van de Rechten van de Mens en verklaard dat alle instellingen die de vrijheid en de gelijke rechten hebben geschaad onherroepelijk worden afgeschaft.</w:t>
                      </w:r>
                      <w:r>
                        <w:br/>
                      </w:r>
                      <w:r w:rsidRPr="00A95017">
                        <w:t>Er is geen adel meer, geen erfelijke onderscheidingen, geen titels of privileges die daaruit voort komen.</w:t>
                      </w:r>
                      <w:r>
                        <w:br/>
                      </w:r>
                      <w:r w:rsidRPr="00A95017">
                        <w:t xml:space="preserve">Er zal geen verkoop of erving van publieke ambten meer zijn. </w:t>
                      </w:r>
                      <w:r>
                        <w:br/>
                      </w:r>
                      <w:r w:rsidRPr="00A95017">
                        <w:rPr>
                          <w:i/>
                        </w:rPr>
                        <w:t>Hoofdstuk I: Fundamentele provisies gegarandeerd door de grondwet</w:t>
                      </w:r>
                      <w:r w:rsidRPr="00A95017">
                        <w:t xml:space="preserve"> </w:t>
                      </w:r>
                      <w:r>
                        <w:br/>
                      </w:r>
                      <w:r w:rsidRPr="00A95017">
                        <w:t>De grondwet garandeert als natuurlijk en burgerlijk recht:</w:t>
                      </w:r>
                      <w:r>
                        <w:br/>
                      </w:r>
                      <w:r w:rsidRPr="00A95017">
                        <w:t xml:space="preserve"> - Dat alle burgers verkiesbaar zijn voor ambten en werk zonder onderscheid behalve deugd en talent; </w:t>
                      </w:r>
                      <w:r>
                        <w:br/>
                      </w:r>
                      <w:r w:rsidRPr="00A95017">
                        <w:t xml:space="preserve">- Dat alle belastingen gelijk verdeeld worden over alle burgers in verhouding tot hun middelen; </w:t>
                      </w:r>
                      <w:r>
                        <w:br/>
                      </w:r>
                      <w:r w:rsidRPr="00A95017">
                        <w:t xml:space="preserve">- Dat dezelfde overtredingen met dezelfde straf zal worden afgehandeld, ongeacht de persoon. </w:t>
                      </w:r>
                      <w:r w:rsidRPr="00A95017">
                        <w:rPr>
                          <w:i/>
                        </w:rPr>
                        <w:t>De Grondwet garandeert ook:</w:t>
                      </w:r>
                      <w:r w:rsidRPr="00A95017">
                        <w:t xml:space="preserve"> </w:t>
                      </w:r>
                      <w:r>
                        <w:br/>
                      </w:r>
                      <w:r w:rsidRPr="00A95017">
                        <w:t>- Vrijheid van elke man om zijn gedachten en ideeën te spreken, schrijven, printen en publiceren zonder zijn woorden aan censuur te onderwerpen en de religie uit te voeren die hij aanhangt…</w:t>
                      </w:r>
                      <w:r>
                        <w:br/>
                      </w:r>
                      <w:r w:rsidRPr="00A95017">
                        <w:t xml:space="preserve">- Vrijheid om individueel ondertekende petities in te dienen bij de autoriteiten; </w:t>
                      </w:r>
                      <w:r>
                        <w:br/>
                      </w:r>
                      <w:r w:rsidRPr="00A95017">
                        <w:t>- De wetgevende macht mag geen wetten maken die de natuurlijke en burgerlijke rechten in deze grondwet aanvallen of beperken; maar de wet kan wel straffen opstellen voor acties die, door de openbare orde of rechten van anderen aanvallen, de samenleving schaden</w:t>
                      </w:r>
                    </w:p>
                  </w:txbxContent>
                </v:textbox>
                <w10:anchorlock/>
              </v:shape>
            </w:pict>
          </mc:Fallback>
        </mc:AlternateContent>
      </w:r>
    </w:p>
    <w:p w14:paraId="2F7AA5BD" w14:textId="77777777" w:rsidR="00A95017" w:rsidRDefault="00A95017">
      <w:pPr>
        <w:rPr>
          <w:b/>
        </w:rPr>
      </w:pPr>
      <w:r>
        <w:rPr>
          <w:b/>
        </w:rPr>
        <w:t xml:space="preserve">Bron 3: </w:t>
      </w:r>
    </w:p>
    <w:p w14:paraId="0F34FEA2" w14:textId="77777777" w:rsidR="00A95017" w:rsidRDefault="00A95017">
      <w:r>
        <w:rPr>
          <w:noProof/>
        </w:rPr>
        <mc:AlternateContent>
          <mc:Choice Requires="wps">
            <w:drawing>
              <wp:inline distT="0" distB="0" distL="0" distR="0" wp14:anchorId="494208CC" wp14:editId="05585766">
                <wp:extent cx="5928360" cy="3512820"/>
                <wp:effectExtent l="0" t="0" r="15240" b="11430"/>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3512820"/>
                        </a:xfrm>
                        <a:prstGeom prst="rect">
                          <a:avLst/>
                        </a:prstGeom>
                        <a:solidFill>
                          <a:srgbClr val="FFFFFF"/>
                        </a:solidFill>
                        <a:ln w="9525">
                          <a:solidFill>
                            <a:srgbClr val="000000"/>
                          </a:solidFill>
                          <a:miter lim="800000"/>
                          <a:headEnd/>
                          <a:tailEnd/>
                        </a:ln>
                      </wps:spPr>
                      <wps:txbx>
                        <w:txbxContent>
                          <w:p w14:paraId="023AFFD9" w14:textId="77777777" w:rsidR="00A95017" w:rsidRDefault="00EA4E7E">
                            <w:pPr>
                              <w:rPr>
                                <w:b/>
                              </w:rPr>
                            </w:pPr>
                            <w:r w:rsidRPr="00EA4E7E">
                              <w:rPr>
                                <w:b/>
                              </w:rPr>
                              <w:t xml:space="preserve">Bron </w:t>
                            </w:r>
                            <w:r>
                              <w:rPr>
                                <w:b/>
                              </w:rPr>
                              <w:t>3</w:t>
                            </w:r>
                            <w:r w:rsidRPr="00EA4E7E">
                              <w:rPr>
                                <w:b/>
                              </w:rPr>
                              <w:t>: Robespierre’s toespraak bij de rechtszaak tegen de koning, 3 december 1792</w:t>
                            </w:r>
                          </w:p>
                          <w:p w14:paraId="2C75DE02" w14:textId="2645E1DA" w:rsidR="00EA4E7E" w:rsidRPr="00EA4E7E" w:rsidRDefault="00EA4E7E">
                            <w:r w:rsidRPr="00EA4E7E">
                              <w:t>Er is een andere moeilijkheid: wat voor straf zullen we Lodewijk opleggen?</w:t>
                            </w:r>
                            <w:r w:rsidR="00C736C7">
                              <w:t xml:space="preserve"> </w:t>
                            </w:r>
                            <w:bookmarkStart w:id="0" w:name="_GoBack"/>
                            <w:bookmarkEnd w:id="0"/>
                            <w:r w:rsidRPr="00EA4E7E">
                              <w:t>...</w:t>
                            </w:r>
                            <w:r w:rsidR="00C736C7">
                              <w:t xml:space="preserve"> </w:t>
                            </w:r>
                            <w:r w:rsidRPr="00EA4E7E">
                              <w:t>Persoonlijk heb ik een hekel aan de grote aantallen doodstraffen die de wet voorschrijft. Ik eiste de afschaffing van de doodstraf in de Nationale Vergadering en het komt niet door mij dat de fundamentele principes van de rede op dit vlak werden weggezet als morele en politieke ketterij. Maar als deze rede nooit is toegepast voor de gunst van zoveel ongelukkigen wiens misdaden minder die van hun eigen zijn als die van de regering, hoe pervers is het dan om deze rede ineens aan te boren als het gaat om de grootste crimineel van ze allemaal. U vraagt een uitzondering op de doodstraf voor de enige man die hem kan legitimeren! Ja, de doodstraf is in het algemeen een misdaad, en om deze reden is deze volgens de onverwoestbare principes van het natuurlijk recht, alleen gerechtvaardigd als het noodzakelijk is voor de veiligheid van het individu of voor de overheid. Nu vraagt nationale veiligheid niet om de doodstraf voor gewone misdaden omdat de samenleving met andere middelen altijd kan voorkomen dat de crimineel de veiligheid teveel aantast. Maar een koning, onttroond in het midden van een revolutie die nog niet geconsolideerd is door wetten; een koning wiens naam alleen de gesel van de oorlog over de veelbewogen natie afroept; noch gevangenschap noch verbanning kan zijn bestaan onverschillig maken voor het algemeen goed; en deze wrede uitzondering op de normale wetten, die gerechtigheid wel moet toegeven al we kijken naar de aard van zijn misdaden. Ik spreekt deze fatale waarheid met spijt uit…Maar Lodewijk moet sterven zodat het vaderland kan leven.’</w:t>
                            </w:r>
                          </w:p>
                        </w:txbxContent>
                      </wps:txbx>
                      <wps:bodyPr rot="0" vert="horz" wrap="square" lIns="91440" tIns="45720" rIns="91440" bIns="45720" anchor="t" anchorCtr="0">
                        <a:noAutofit/>
                      </wps:bodyPr>
                    </wps:wsp>
                  </a:graphicData>
                </a:graphic>
              </wp:inline>
            </w:drawing>
          </mc:Choice>
          <mc:Fallback>
            <w:pict>
              <v:shape w14:anchorId="494208CC" id="_x0000_s1028" type="#_x0000_t202" style="width:466.8pt;height:27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">
                <v:textbox>
                  <w:txbxContent>
                    <w:p w14:paraId="023AFFD9" w14:textId="77777777" w:rsidR="00A95017" w:rsidRDefault="00EA4E7E">
                      <w:pPr>
                        <w:rPr>
                          <w:b/>
                        </w:rPr>
                      </w:pPr>
                      <w:r w:rsidRPr="00EA4E7E">
                        <w:rPr>
                          <w:b/>
                        </w:rPr>
                        <w:t xml:space="preserve">Bron </w:t>
                      </w:r>
                      <w:r>
                        <w:rPr>
                          <w:b/>
                        </w:rPr>
                        <w:t>3</w:t>
                      </w:r>
                      <w:r w:rsidRPr="00EA4E7E">
                        <w:rPr>
                          <w:b/>
                        </w:rPr>
                        <w:t>: Robespierre’s toespraak bij de rechtszaak tegen de koning, 3 december 1792</w:t>
                      </w:r>
                    </w:p>
                    <w:p w14:paraId="2C75DE02" w14:textId="2645E1DA" w:rsidR="00EA4E7E" w:rsidRPr="00EA4E7E" w:rsidRDefault="00EA4E7E">
                      <w:r w:rsidRPr="00EA4E7E">
                        <w:t>Er is een andere moeilijkheid: wat voor straf zullen we Lodewijk opleggen?</w:t>
                      </w:r>
                      <w:r w:rsidR="00C736C7">
                        <w:t xml:space="preserve"> </w:t>
                      </w:r>
                      <w:bookmarkStart w:id="1" w:name="_GoBack"/>
                      <w:bookmarkEnd w:id="1"/>
                      <w:r w:rsidRPr="00EA4E7E">
                        <w:t>...</w:t>
                      </w:r>
                      <w:r w:rsidR="00C736C7">
                        <w:t xml:space="preserve"> </w:t>
                      </w:r>
                      <w:r w:rsidRPr="00EA4E7E">
                        <w:t>Persoonlijk heb ik een hekel aan de grote aantallen doodstraffen die de wet voorschrijft. Ik eiste de afschaffing van de doodstraf in de Nationale Vergadering en het komt niet door mij dat de fundamentele principes van de rede op dit vlak werden weggezet als morele en politieke ketterij. Maar als deze rede nooit is toegepast voor de gunst van zoveel ongelukkigen wiens misdaden minder die van hun eigen zijn als die van de regering, hoe pervers is het dan om deze rede ineens aan te boren als het gaat om de grootste crimineel van ze allemaal. U vraagt een uitzondering op de doodstraf voor de enige man die hem kan legitimeren! Ja, de doodstraf is in het algemeen een misdaad, en om deze reden is deze volgens de onverwoestbare principes van het natuurlijk recht, alleen gerechtvaardigd als het noodzakelijk is voor de veiligheid van het individu of voor de overheid. Nu vraagt nationale veiligheid niet om de doodstraf voor gewone misdaden omdat de samenleving met andere middelen altijd kan voorkomen dat de crimineel de veiligheid teveel aantast. Maar een koning, onttroond in het midden van een revolutie die nog niet geconsolideerd is door wetten; een koning wiens naam alleen de gesel van de oorlog over de veelbewogen natie afroept; noch gevangenschap noch verbanning kan zijn bestaan onverschillig maken voor het algemeen goed; en deze wrede uitzondering op de normale wetten, die gerechtigheid wel moet toegeven al we kijken naar de aard van zijn misdaden. Ik spreekt deze fatale waarheid met spijt uit…Maar Lodewijk moet sterven zodat het vaderland kan leven.’</w:t>
                      </w:r>
                    </w:p>
                  </w:txbxContent>
                </v:textbox>
                <w10:anchorlock/>
              </v:shape>
            </w:pict>
          </mc:Fallback>
        </mc:AlternateContent>
      </w:r>
    </w:p>
    <w:p w14:paraId="7F193E73" w14:textId="77777777" w:rsidR="00EA4E7E" w:rsidRDefault="00EA4E7E"/>
    <w:p w14:paraId="067DCB6D" w14:textId="77777777" w:rsidR="00EA4E7E" w:rsidRDefault="00EA4E7E"/>
    <w:p w14:paraId="22F1BBA3" w14:textId="77777777" w:rsidR="00EA4E7E" w:rsidRDefault="00EA4E7E">
      <w:pPr>
        <w:rPr>
          <w:b/>
        </w:rPr>
      </w:pPr>
      <w:r>
        <w:rPr>
          <w:b/>
        </w:rPr>
        <w:lastRenderedPageBreak/>
        <w:t xml:space="preserve">Bron 4: </w:t>
      </w:r>
    </w:p>
    <w:p w14:paraId="2EB8280B" w14:textId="77777777" w:rsidR="00EA4E7E" w:rsidRDefault="00EA4E7E">
      <w:r>
        <w:rPr>
          <w:noProof/>
        </w:rPr>
        <mc:AlternateContent>
          <mc:Choice Requires="wps">
            <w:drawing>
              <wp:inline distT="0" distB="0" distL="0" distR="0" wp14:anchorId="291D9D00" wp14:editId="701CE4A2">
                <wp:extent cx="5654040" cy="2476500"/>
                <wp:effectExtent l="0" t="0" r="22860" b="19050"/>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2476500"/>
                        </a:xfrm>
                        <a:prstGeom prst="rect">
                          <a:avLst/>
                        </a:prstGeom>
                        <a:solidFill>
                          <a:srgbClr val="FFFFFF"/>
                        </a:solidFill>
                        <a:ln w="9525">
                          <a:solidFill>
                            <a:srgbClr val="000000"/>
                          </a:solidFill>
                          <a:miter lim="800000"/>
                          <a:headEnd/>
                          <a:tailEnd/>
                        </a:ln>
                      </wps:spPr>
                      <wps:txbx>
                        <w:txbxContent>
                          <w:p w14:paraId="6E1F0BF7" w14:textId="77777777" w:rsidR="00EA4E7E" w:rsidRPr="00EA4E7E" w:rsidRDefault="00EA4E7E">
                            <w:pPr>
                              <w:rPr>
                                <w:b/>
                              </w:rPr>
                            </w:pPr>
                            <w:r w:rsidRPr="00EA4E7E">
                              <w:rPr>
                                <w:b/>
                              </w:rPr>
                              <w:t xml:space="preserve">Bron </w:t>
                            </w:r>
                            <w:r>
                              <w:rPr>
                                <w:b/>
                              </w:rPr>
                              <w:t>4</w:t>
                            </w:r>
                            <w:r w:rsidRPr="00EA4E7E">
                              <w:rPr>
                                <w:b/>
                              </w:rPr>
                              <w:t xml:space="preserve">: </w:t>
                            </w:r>
                            <w:proofErr w:type="spellStart"/>
                            <w:r w:rsidRPr="00EA4E7E">
                              <w:rPr>
                                <w:b/>
                              </w:rPr>
                              <w:t>Achard</w:t>
                            </w:r>
                            <w:proofErr w:type="spellEnd"/>
                            <w:r w:rsidRPr="00EA4E7E">
                              <w:rPr>
                                <w:b/>
                              </w:rPr>
                              <w:t>, jurylid van het Revolutionaire Tribunaal in Parijs (januari 1794)</w:t>
                            </w:r>
                          </w:p>
                          <w:p w14:paraId="381AFBBE" w14:textId="77777777" w:rsidR="00EA4E7E" w:rsidRDefault="00EA4E7E">
                            <w:r w:rsidRPr="00EA4E7E">
                              <w:t xml:space="preserve">‘Meer hoofden, en elke dag vallen ze! Wat een voortreffelijk plezier zou je ervaren hebben als je eergisteren deze nationale rechtspraak uitgevoerd zou zien worden op 209 schurken. Wat een schoonheid! Zulk een imposante toon! Het is allemaal zo stichtelijk. Zoveel slechteriken beten in het stof vandaag in de arena van </w:t>
                            </w:r>
                            <w:proofErr w:type="spellStart"/>
                            <w:r w:rsidRPr="00EA4E7E">
                              <w:t>Breteaux</w:t>
                            </w:r>
                            <w:proofErr w:type="spellEnd"/>
                            <w:r w:rsidRPr="00EA4E7E">
                              <w:t xml:space="preserve">! Wat een cement voor de republiek! Gisteren en vandaag werden enkele arme sloebers openlijk onschuldig bevonden; ze werden toegejuicht en de hemel in geprezen. Wat een sentiment voor een volk dat nog steeds gelooft dat wij bloeddorstige rovers zijn. </w:t>
                            </w:r>
                            <w:proofErr w:type="spellStart"/>
                            <w:r w:rsidRPr="00EA4E7E">
                              <w:t>Billemarz</w:t>
                            </w:r>
                            <w:proofErr w:type="spellEnd"/>
                            <w:r w:rsidRPr="00EA4E7E">
                              <w:t xml:space="preserve"> heeft zijn prijs betaald voor zijn verraad; de voorzitter en de openbare aanklager van het departement van </w:t>
                            </w:r>
                            <w:proofErr w:type="spellStart"/>
                            <w:r w:rsidRPr="00EA4E7E">
                              <w:t>Puy</w:t>
                            </w:r>
                            <w:proofErr w:type="spellEnd"/>
                            <w:r w:rsidRPr="00EA4E7E">
                              <w:t>-de-</w:t>
                            </w:r>
                            <w:proofErr w:type="spellStart"/>
                            <w:r w:rsidRPr="00EA4E7E">
                              <w:t>Dome</w:t>
                            </w:r>
                            <w:proofErr w:type="spellEnd"/>
                            <w:r w:rsidRPr="00EA4E7E">
                              <w:t xml:space="preserve"> heeft hem gevolgd. Wat een spektakel waardig aan de vrijheid! Vijfhonderd zijn er al heengegaan; zonder twijfel zullen er zeker tweemaal zoveel nog volgen. </w:t>
                            </w:r>
                            <w:r>
                              <w:br/>
                            </w:r>
                            <w:r w:rsidRPr="00EA4E7E">
                              <w:t xml:space="preserve">Broederlijke groeten, Groeten aan </w:t>
                            </w:r>
                            <w:proofErr w:type="spellStart"/>
                            <w:r w:rsidRPr="00EA4E7E">
                              <w:t>Robespierre</w:t>
                            </w:r>
                            <w:proofErr w:type="spellEnd"/>
                            <w:r w:rsidRPr="00EA4E7E">
                              <w:t xml:space="preserve">, </w:t>
                            </w:r>
                            <w:proofErr w:type="spellStart"/>
                            <w:r w:rsidRPr="00EA4E7E">
                              <w:t>Duplay</w:t>
                            </w:r>
                            <w:proofErr w:type="spellEnd"/>
                            <w:r w:rsidRPr="00EA4E7E">
                              <w:t xml:space="preserve"> en Nicolas.’</w:t>
                            </w:r>
                          </w:p>
                        </w:txbxContent>
                      </wps:txbx>
                      <wps:bodyPr rot="0" vert="horz" wrap="square" lIns="91440" tIns="45720" rIns="91440" bIns="45720" anchor="t" anchorCtr="0">
                        <a:noAutofit/>
                      </wps:bodyPr>
                    </wps:wsp>
                  </a:graphicData>
                </a:graphic>
              </wp:inline>
            </w:drawing>
          </mc:Choice>
          <mc:Fallback>
            <w:pict>
              <v:shape w14:anchorId="291D9D00" id="_x0000_s1029" type="#_x0000_t202" style="width:445.2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">
                <v:textbox>
                  <w:txbxContent>
                    <w:p w14:paraId="6E1F0BF7" w14:textId="77777777" w:rsidR="00EA4E7E" w:rsidRPr="00EA4E7E" w:rsidRDefault="00EA4E7E">
                      <w:pPr>
                        <w:rPr>
                          <w:b/>
                        </w:rPr>
                      </w:pPr>
                      <w:r w:rsidRPr="00EA4E7E">
                        <w:rPr>
                          <w:b/>
                        </w:rPr>
                        <w:t xml:space="preserve">Bron </w:t>
                      </w:r>
                      <w:r>
                        <w:rPr>
                          <w:b/>
                        </w:rPr>
                        <w:t>4</w:t>
                      </w:r>
                      <w:r w:rsidRPr="00EA4E7E">
                        <w:rPr>
                          <w:b/>
                        </w:rPr>
                        <w:t xml:space="preserve">: </w:t>
                      </w:r>
                      <w:proofErr w:type="spellStart"/>
                      <w:r w:rsidRPr="00EA4E7E">
                        <w:rPr>
                          <w:b/>
                        </w:rPr>
                        <w:t>Achard</w:t>
                      </w:r>
                      <w:proofErr w:type="spellEnd"/>
                      <w:r w:rsidRPr="00EA4E7E">
                        <w:rPr>
                          <w:b/>
                        </w:rPr>
                        <w:t>, jurylid van het Revolutionaire Tribunaal in Parijs (januari 1794)</w:t>
                      </w:r>
                    </w:p>
                    <w:p w14:paraId="381AFBBE" w14:textId="77777777" w:rsidR="00EA4E7E" w:rsidRDefault="00EA4E7E">
                      <w:r w:rsidRPr="00EA4E7E">
                        <w:t xml:space="preserve">‘Meer hoofden, en elke dag vallen ze! Wat een voortreffelijk plezier zou je ervaren hebben als je eergisteren deze nationale rechtspraak uitgevoerd zou zien worden op 209 schurken. Wat een schoonheid! Zulk een imposante toon! Het is allemaal zo stichtelijk. Zoveel slechteriken beten in het stof vandaag in de arena van </w:t>
                      </w:r>
                      <w:proofErr w:type="spellStart"/>
                      <w:r w:rsidRPr="00EA4E7E">
                        <w:t>Breteaux</w:t>
                      </w:r>
                      <w:proofErr w:type="spellEnd"/>
                      <w:r w:rsidRPr="00EA4E7E">
                        <w:t xml:space="preserve">! Wat een cement voor de republiek! Gisteren en vandaag werden enkele arme sloebers openlijk onschuldig bevonden; ze werden toegejuicht en de hemel in geprezen. Wat een sentiment voor een volk dat nog steeds gelooft dat wij bloeddorstige rovers zijn. </w:t>
                      </w:r>
                      <w:proofErr w:type="spellStart"/>
                      <w:r w:rsidRPr="00EA4E7E">
                        <w:t>Billemarz</w:t>
                      </w:r>
                      <w:proofErr w:type="spellEnd"/>
                      <w:r w:rsidRPr="00EA4E7E">
                        <w:t xml:space="preserve"> heeft zijn prijs betaald voor zijn verraad; de voorzitter en de openbare aanklager van het departement van </w:t>
                      </w:r>
                      <w:proofErr w:type="spellStart"/>
                      <w:r w:rsidRPr="00EA4E7E">
                        <w:t>Puy</w:t>
                      </w:r>
                      <w:proofErr w:type="spellEnd"/>
                      <w:r w:rsidRPr="00EA4E7E">
                        <w:t>-de-</w:t>
                      </w:r>
                      <w:proofErr w:type="spellStart"/>
                      <w:r w:rsidRPr="00EA4E7E">
                        <w:t>Dome</w:t>
                      </w:r>
                      <w:proofErr w:type="spellEnd"/>
                      <w:r w:rsidRPr="00EA4E7E">
                        <w:t xml:space="preserve"> heeft hem gevolgd. Wat een spektakel waardig aan de vrijheid! Vijfhonderd zijn er al heengegaan; zonder twijfel zullen er zeker tweemaal zoveel nog volgen. </w:t>
                      </w:r>
                      <w:r>
                        <w:br/>
                      </w:r>
                      <w:r w:rsidRPr="00EA4E7E">
                        <w:t xml:space="preserve">Broederlijke groeten, Groeten aan </w:t>
                      </w:r>
                      <w:proofErr w:type="spellStart"/>
                      <w:r w:rsidRPr="00EA4E7E">
                        <w:t>Robespierre</w:t>
                      </w:r>
                      <w:proofErr w:type="spellEnd"/>
                      <w:r w:rsidRPr="00EA4E7E">
                        <w:t xml:space="preserve">, </w:t>
                      </w:r>
                      <w:proofErr w:type="spellStart"/>
                      <w:r w:rsidRPr="00EA4E7E">
                        <w:t>Duplay</w:t>
                      </w:r>
                      <w:proofErr w:type="spellEnd"/>
                      <w:r w:rsidRPr="00EA4E7E">
                        <w:t xml:space="preserve"> en Nicolas.’</w:t>
                      </w:r>
                    </w:p>
                  </w:txbxContent>
                </v:textbox>
                <w10:anchorlock/>
              </v:shape>
            </w:pict>
          </mc:Fallback>
        </mc:AlternateContent>
      </w:r>
    </w:p>
    <w:p w14:paraId="69E500F1" w14:textId="77777777" w:rsidR="00EA4E7E" w:rsidRDefault="00EA4E7E">
      <w:pPr>
        <w:rPr>
          <w:b/>
        </w:rPr>
      </w:pPr>
      <w:r>
        <w:rPr>
          <w:b/>
        </w:rPr>
        <w:t xml:space="preserve">Bron 5: </w:t>
      </w:r>
    </w:p>
    <w:p w14:paraId="1161FA51" w14:textId="77777777" w:rsidR="00EA4E7E" w:rsidRDefault="00EA4E7E">
      <w:r>
        <w:rPr>
          <w:noProof/>
        </w:rPr>
        <mc:AlternateContent>
          <mc:Choice Requires="wps">
            <w:drawing>
              <wp:inline distT="0" distB="0" distL="0" distR="0" wp14:anchorId="1F7C20AD" wp14:editId="77FE5035">
                <wp:extent cx="5654040" cy="3939540"/>
                <wp:effectExtent l="0" t="0" r="22860" b="22860"/>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939540"/>
                        </a:xfrm>
                        <a:prstGeom prst="rect">
                          <a:avLst/>
                        </a:prstGeom>
                        <a:solidFill>
                          <a:srgbClr val="FFFFFF"/>
                        </a:solidFill>
                        <a:ln w="9525">
                          <a:solidFill>
                            <a:srgbClr val="000000"/>
                          </a:solidFill>
                          <a:miter lim="800000"/>
                          <a:headEnd/>
                          <a:tailEnd/>
                        </a:ln>
                      </wps:spPr>
                      <wps:txbx>
                        <w:txbxContent>
                          <w:p w14:paraId="552077E4" w14:textId="77777777" w:rsidR="00EA4E7E" w:rsidRPr="00EA4E7E" w:rsidRDefault="00EA4E7E">
                            <w:pPr>
                              <w:rPr>
                                <w:b/>
                              </w:rPr>
                            </w:pPr>
                            <w:r w:rsidRPr="00EA4E7E">
                              <w:rPr>
                                <w:b/>
                              </w:rPr>
                              <w:t xml:space="preserve">Bron 11: Grondwet van 18 mei 1804 </w:t>
                            </w:r>
                          </w:p>
                          <w:p w14:paraId="59A458D8" w14:textId="77777777" w:rsidR="00EA4E7E" w:rsidRDefault="00EA4E7E">
                            <w:r w:rsidRPr="00EA4E7E">
                              <w:rPr>
                                <w:i/>
                              </w:rPr>
                              <w:t>Hoofdstuk I</w:t>
                            </w:r>
                            <w:r>
                              <w:t xml:space="preserve"> </w:t>
                            </w:r>
                            <w:r>
                              <w:br/>
                              <w:t xml:space="preserve">De regering van de Franse Republiek is toevertrouwd aan een Keizer, die de titel Keizer van de Fransen draagt. Recht wordt gesproken in naam van de Keizer door officieren die hij benoemt. Napoleon Bonaparte, op dit moment Eerste Consul van de Republiek, wordt Keizer van de Fransen. </w:t>
                            </w:r>
                            <w:r>
                              <w:br/>
                            </w:r>
                            <w:r w:rsidRPr="00EA4E7E">
                              <w:rPr>
                                <w:i/>
                              </w:rPr>
                              <w:t>Hoofdstuk II</w:t>
                            </w:r>
                            <w:r>
                              <w:t xml:space="preserve"> </w:t>
                            </w:r>
                            <w:r>
                              <w:br/>
                              <w:t xml:space="preserve">De keizerlijke waardigheid is erfelijk in de directe en wettelijk erfgenamen van Napoleon Bonaparte, van man naar man, in volgorde van leeftijd, met de eeuwige uitsluiting van vrouwen en hun nakomelingen. Napoleon Bonaparte kan kinderen en kleinkinderen adopteren van zijn broers, op voorwaarde dat zij 18 jaar of ouder zijn, en dat hij zelf geen mannelijke kinderen heeft om het moment van adoptie. </w:t>
                            </w:r>
                            <w:r>
                              <w:br/>
                              <w:t xml:space="preserve">Tot het moment dat een nieuwe keizer gekozen wordt worden de zaken van de regering waargenomen door de ministers, die dan een kabinet vormen en die beslissingen nemen op basis van een meerderheid. </w:t>
                            </w:r>
                            <w:r>
                              <w:br/>
                            </w:r>
                            <w:r w:rsidRPr="00EA4E7E">
                              <w:rPr>
                                <w:i/>
                              </w:rPr>
                              <w:t>Hoofdstuk III</w:t>
                            </w:r>
                            <w:r>
                              <w:t xml:space="preserve"> </w:t>
                            </w:r>
                            <w:r>
                              <w:br/>
                              <w:t>De leden van de keizerlijke familie die binnen de orde van opvolging staan dragen de titel van Prins. De oudste zoon van de keizer draagt de titel Keizerlijke Prins. De erfgenamen van de Keizer zijn lid van de Senaat en de Raad van State vanaf de leeftijd van 18 jaar. Zij mogen niet trouwen zonder toestemming van de keizer.</w:t>
                            </w:r>
                          </w:p>
                        </w:txbxContent>
                      </wps:txbx>
                      <wps:bodyPr rot="0" vert="horz" wrap="square" lIns="91440" tIns="45720" rIns="91440" bIns="45720" anchor="t" anchorCtr="0">
                        <a:noAutofit/>
                      </wps:bodyPr>
                    </wps:wsp>
                  </a:graphicData>
                </a:graphic>
              </wp:inline>
            </w:drawing>
          </mc:Choice>
          <mc:Fallback>
            <w:pict>
              <v:shape w14:anchorId="1F7C20AD" id="_x0000_s1030" type="#_x0000_t202" style="width:445.2pt;height:3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">
                <v:textbox>
                  <w:txbxContent>
                    <w:p w14:paraId="552077E4" w14:textId="77777777" w:rsidR="00EA4E7E" w:rsidRPr="00EA4E7E" w:rsidRDefault="00EA4E7E">
                      <w:pPr>
                        <w:rPr>
                          <w:b/>
                        </w:rPr>
                      </w:pPr>
                      <w:r w:rsidRPr="00EA4E7E">
                        <w:rPr>
                          <w:b/>
                        </w:rPr>
                        <w:t xml:space="preserve">Bron 11: Grondwet van 18 mei 1804 </w:t>
                      </w:r>
                    </w:p>
                    <w:p w14:paraId="59A458D8" w14:textId="77777777" w:rsidR="00EA4E7E" w:rsidRDefault="00EA4E7E">
                      <w:r w:rsidRPr="00EA4E7E">
                        <w:rPr>
                          <w:i/>
                        </w:rPr>
                        <w:t>Hoofdstuk I</w:t>
                      </w:r>
                      <w:r>
                        <w:t xml:space="preserve"> </w:t>
                      </w:r>
                      <w:r>
                        <w:br/>
                        <w:t xml:space="preserve">De regering van de Franse Republiek is toevertrouwd aan een Keizer, die de titel Keizer van de Fransen draagt. Recht wordt gesproken in naam van de Keizer door officieren die hij benoemt. Napoleon Bonaparte, op dit moment Eerste Consul van de Republiek, wordt Keizer van de Fransen. </w:t>
                      </w:r>
                      <w:r>
                        <w:br/>
                      </w:r>
                      <w:r w:rsidRPr="00EA4E7E">
                        <w:rPr>
                          <w:i/>
                        </w:rPr>
                        <w:t>Hoofdstuk II</w:t>
                      </w:r>
                      <w:r>
                        <w:t xml:space="preserve"> </w:t>
                      </w:r>
                      <w:r>
                        <w:br/>
                        <w:t xml:space="preserve">De keizerlijke waardigheid is erfelijk in de directe en wettelijk erfgenamen van Napoleon Bonaparte, van man naar man, in volgorde van leeftijd, met de eeuwige uitsluiting van vrouwen en hun nakomelingen. Napoleon Bonaparte kan kinderen en kleinkinderen adopteren van zijn broers, op voorwaarde dat zij 18 jaar of ouder zijn, en dat hij zelf geen mannelijke kinderen heeft om het moment van adoptie. </w:t>
                      </w:r>
                      <w:r>
                        <w:br/>
                        <w:t xml:space="preserve">Tot het moment dat een nieuwe keizer gekozen wordt worden de zaken van de regering waargenomen door de ministers, die dan een kabinet vormen en die beslissingen nemen op basis van een meerderheid. </w:t>
                      </w:r>
                      <w:r>
                        <w:br/>
                      </w:r>
                      <w:r w:rsidRPr="00EA4E7E">
                        <w:rPr>
                          <w:i/>
                        </w:rPr>
                        <w:t>Hoofdstuk III</w:t>
                      </w:r>
                      <w:r>
                        <w:t xml:space="preserve"> </w:t>
                      </w:r>
                      <w:r>
                        <w:br/>
                        <w:t>De leden van de keizerlijke familie die binnen de orde van opvolging staan dragen de titel van Prins. De oudste zoon van de keizer draagt de titel Keizerlijke Prins. De erfgenamen van de Keizer zijn lid van de Senaat en de Raad van State vanaf de leeftijd van 18 jaar. Zij mogen niet trouwen zonder toestemming van de keizer.</w:t>
                      </w:r>
                    </w:p>
                  </w:txbxContent>
                </v:textbox>
                <w10:anchorlock/>
              </v:shape>
            </w:pict>
          </mc:Fallback>
        </mc:AlternateContent>
      </w:r>
    </w:p>
    <w:p w14:paraId="76CCA3F4" w14:textId="77777777" w:rsidR="00EA4E7E" w:rsidRDefault="00EA4E7E"/>
    <w:p w14:paraId="23BAC021" w14:textId="77777777" w:rsidR="00EA4E7E" w:rsidRDefault="00EA4E7E"/>
    <w:p w14:paraId="4E696876" w14:textId="77777777" w:rsidR="00EA4E7E" w:rsidRDefault="00EA4E7E"/>
    <w:p w14:paraId="3CD952BB" w14:textId="77777777" w:rsidR="00EA4E7E" w:rsidRDefault="00EA4E7E"/>
    <w:p w14:paraId="78479DEE" w14:textId="77777777" w:rsidR="00EA4E7E" w:rsidRDefault="00EA4E7E"/>
    <w:p w14:paraId="6E82B708" w14:textId="77777777" w:rsidR="00EA4E7E" w:rsidRDefault="00EA4E7E"/>
    <w:p w14:paraId="27B4AC9D" w14:textId="77777777" w:rsidR="00EA4E7E" w:rsidRDefault="00EA4E7E">
      <w:pPr>
        <w:rPr>
          <w:b/>
        </w:rPr>
      </w:pPr>
      <w:r>
        <w:rPr>
          <w:b/>
        </w:rPr>
        <w:lastRenderedPageBreak/>
        <w:t xml:space="preserve">Bron 6: </w:t>
      </w:r>
    </w:p>
    <w:p w14:paraId="594EBC81" w14:textId="77777777" w:rsidR="00EA4E7E" w:rsidRPr="00EA4E7E" w:rsidRDefault="00EA4E7E">
      <w:r>
        <w:rPr>
          <w:noProof/>
        </w:rPr>
        <mc:AlternateContent>
          <mc:Choice Requires="wps">
            <w:drawing>
              <wp:inline distT="0" distB="0" distL="0" distR="0" wp14:anchorId="7257E668" wp14:editId="312F0603">
                <wp:extent cx="5760720" cy="4137660"/>
                <wp:effectExtent l="0" t="0" r="11430" b="15240"/>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4137660"/>
                        </a:xfrm>
                        <a:prstGeom prst="rect">
                          <a:avLst/>
                        </a:prstGeom>
                        <a:solidFill>
                          <a:srgbClr val="FFFFFF"/>
                        </a:solidFill>
                        <a:ln w="9525">
                          <a:solidFill>
                            <a:srgbClr val="000000"/>
                          </a:solidFill>
                          <a:miter lim="800000"/>
                          <a:headEnd/>
                          <a:tailEnd/>
                        </a:ln>
                      </wps:spPr>
                      <wps:txbx>
                        <w:txbxContent>
                          <w:p w14:paraId="0ECBC467" w14:textId="77777777" w:rsidR="00EA4E7E" w:rsidRPr="00EA4E7E" w:rsidRDefault="00EA4E7E">
                            <w:pPr>
                              <w:rPr>
                                <w:b/>
                              </w:rPr>
                            </w:pPr>
                            <w:r w:rsidRPr="00EA4E7E">
                              <w:rPr>
                                <w:b/>
                              </w:rPr>
                              <w:t xml:space="preserve">Bron </w:t>
                            </w:r>
                            <w:r>
                              <w:rPr>
                                <w:b/>
                              </w:rPr>
                              <w:t>6</w:t>
                            </w:r>
                            <w:r w:rsidRPr="00EA4E7E">
                              <w:rPr>
                                <w:b/>
                              </w:rPr>
                              <w:t>: Uit een Frans katholiek opvoedingsboekje, 1806</w:t>
                            </w:r>
                          </w:p>
                          <w:p w14:paraId="3A3A5612" w14:textId="77777777" w:rsidR="00EA4E7E" w:rsidRDefault="00EA4E7E">
                            <w:r w:rsidRPr="00EA4E7E">
                              <w:rPr>
                                <w:i/>
                              </w:rPr>
                              <w:t>Vraag:</w:t>
                            </w:r>
                            <w:r>
                              <w:t xml:space="preserve"> Wat zijn de plichten van Christenen naar hen die hun regeren, en wat specifiek zijn onze plichten naar Napoleon I, onze keizer? </w:t>
                            </w:r>
                            <w:r>
                              <w:br/>
                            </w:r>
                            <w:r w:rsidRPr="00EA4E7E">
                              <w:rPr>
                                <w:i/>
                              </w:rPr>
                              <w:t>Antwoord:</w:t>
                            </w:r>
                            <w:r>
                              <w:t xml:space="preserve"> Christenen zijn verschuldigd aan de mensen die hen regeren, en specifiek aan Napoleon I, onze keizer, zijn wij liefde, respect, gehoorzaamheid, trouw, militaire dienst en de belastingen die geheven worden voor het behoud en de verdediging van het keizerrijk en de troon verschuldigd. We zijn hem ook gebeden voor zijn veiligheid en voor de geestelijke en wereldlijke voorspoed van de staat verschuldigd . </w:t>
                            </w:r>
                            <w:r>
                              <w:br/>
                            </w:r>
                            <w:r w:rsidRPr="00EA4E7E">
                              <w:rPr>
                                <w:i/>
                              </w:rPr>
                              <w:t>Vraag:</w:t>
                            </w:r>
                            <w:r>
                              <w:t xml:space="preserve"> Waarom zijn wij onderworpen aan al deze plichten naar de keizer? </w:t>
                            </w:r>
                            <w:r>
                              <w:br/>
                            </w:r>
                            <w:r w:rsidRPr="00EA4E7E">
                              <w:rPr>
                                <w:i/>
                              </w:rPr>
                              <w:t>Antwoord</w:t>
                            </w:r>
                            <w:r>
                              <w:t xml:space="preserve">: Allereerst, vanwege God, die keizerrijken heeft gecreëerd en zij uitdeelt volgens zijn wil, die, door onze keizer te overladen met geschenken in oorlog en vrede, hem tot onze soeverein heeft gemaakt en hem de vertegenwoordiger van zijn macht en beeld op aarde heeft gemaakt. Onze keizer te eren en te dienen is dus gelijk aan het eren en dienen van God zelf. Ten tweede, omdat onze heer Jezus Christus zelf, door zowel zijn woord als zijn voorbeeld, ons leerde wat wij onze soeverein verschuldigd zijn. Zelfs bij zijn geboorte gehoorzaamde hij het edict van de keizer Augustus; hij betaalde de vastgestelde belasting; en hoewel hij ons gebood ons te richten naar God voor die zaken die aan God behoren, gebood hij ons ook ons naar de keizer te richten voor die zaken die van de keizer zijn. </w:t>
                            </w:r>
                            <w:r>
                              <w:br/>
                            </w:r>
                            <w:r w:rsidRPr="00EA4E7E">
                              <w:rPr>
                                <w:i/>
                              </w:rPr>
                              <w:t>Vraag:</w:t>
                            </w:r>
                            <w:r>
                              <w:t xml:space="preserve"> Wat moeten wij denken van zij die hun plichten naar de keizer niet nakomen? </w:t>
                            </w:r>
                            <w:r>
                              <w:br/>
                            </w:r>
                            <w:r w:rsidRPr="00EA4E7E">
                              <w:rPr>
                                <w:i/>
                              </w:rPr>
                              <w:t>Antwoord:</w:t>
                            </w:r>
                            <w:r>
                              <w:t xml:space="preserve"> Volgens de apostel Paulus, zijn zij die zich verzetten tegen de door God gevestigde orde klaar voor de eeuwige verdoemenis.</w:t>
                            </w:r>
                          </w:p>
                        </w:txbxContent>
                      </wps:txbx>
                      <wps:bodyPr rot="0" vert="horz" wrap="square" lIns="91440" tIns="45720" rIns="91440" bIns="45720" anchor="t" anchorCtr="0">
                        <a:noAutofit/>
                      </wps:bodyPr>
                    </wps:wsp>
                  </a:graphicData>
                </a:graphic>
              </wp:inline>
            </w:drawing>
          </mc:Choice>
          <mc:Fallback>
            <w:pict>
              <v:shape w14:anchorId="7257E668" id="_x0000_s1031" type="#_x0000_t202" style="width:453.6pt;height:32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">
                <v:textbox>
                  <w:txbxContent>
                    <w:p w14:paraId="0ECBC467" w14:textId="77777777" w:rsidR="00EA4E7E" w:rsidRPr="00EA4E7E" w:rsidRDefault="00EA4E7E">
                      <w:pPr>
                        <w:rPr>
                          <w:b/>
                        </w:rPr>
                      </w:pPr>
                      <w:r w:rsidRPr="00EA4E7E">
                        <w:rPr>
                          <w:b/>
                        </w:rPr>
                        <w:t xml:space="preserve">Bron </w:t>
                      </w:r>
                      <w:r>
                        <w:rPr>
                          <w:b/>
                        </w:rPr>
                        <w:t>6</w:t>
                      </w:r>
                      <w:r w:rsidRPr="00EA4E7E">
                        <w:rPr>
                          <w:b/>
                        </w:rPr>
                        <w:t>: Uit een Frans katholiek opvoedingsboekje, 1806</w:t>
                      </w:r>
                    </w:p>
                    <w:p w14:paraId="3A3A5612" w14:textId="77777777" w:rsidR="00EA4E7E" w:rsidRDefault="00EA4E7E">
                      <w:r w:rsidRPr="00EA4E7E">
                        <w:rPr>
                          <w:i/>
                        </w:rPr>
                        <w:t>Vraag:</w:t>
                      </w:r>
                      <w:r>
                        <w:t xml:space="preserve"> Wat zijn de plichten van Christenen naar hen die hun regeren, en wat specifiek zijn onze plichten naar Napoleon I, onze keizer? </w:t>
                      </w:r>
                      <w:r>
                        <w:br/>
                      </w:r>
                      <w:r w:rsidRPr="00EA4E7E">
                        <w:rPr>
                          <w:i/>
                        </w:rPr>
                        <w:t>Antwoord:</w:t>
                      </w:r>
                      <w:r>
                        <w:t xml:space="preserve"> Christenen zijn verschuldigd aan de mensen die hen regeren, en specifiek aan Napoleon I, onze keizer, zijn wij liefde, respect, gehoorzaamheid, trouw, militaire dienst en de belastingen die geheven worden voor het behoud en de verdediging van het keizerrijk en de troon verschuldigd. We zijn hem ook gebeden voor zijn veiligheid en voor de geestelijke en wereldlijke voorspoed van de staat verschuldigd . </w:t>
                      </w:r>
                      <w:r>
                        <w:br/>
                      </w:r>
                      <w:r w:rsidRPr="00EA4E7E">
                        <w:rPr>
                          <w:i/>
                        </w:rPr>
                        <w:t>Vraag:</w:t>
                      </w:r>
                      <w:r>
                        <w:t xml:space="preserve"> Waarom zijn wij onderworpen aan al deze plichten naar de keizer? </w:t>
                      </w:r>
                      <w:r>
                        <w:br/>
                      </w:r>
                      <w:r w:rsidRPr="00EA4E7E">
                        <w:rPr>
                          <w:i/>
                        </w:rPr>
                        <w:t>Antwoord</w:t>
                      </w:r>
                      <w:r>
                        <w:t xml:space="preserve">: Allereerst, vanwege God, die keizerrijken heeft gecreëerd en zij uitdeelt volgens zijn wil, die, door onze keizer te overladen met geschenken in oorlog en vrede, hem tot onze soeverein heeft gemaakt en hem de vertegenwoordiger van zijn macht en beeld op aarde heeft gemaakt. Onze keizer te eren en te dienen is dus gelijk aan het eren en dienen van God zelf. Ten tweede, omdat onze heer Jezus Christus zelf, door zowel zijn woord als zijn voorbeeld, ons leerde wat wij onze soeverein verschuldigd zijn. Zelfs bij zijn geboorte gehoorzaamde hij het edict van de keizer Augustus; hij betaalde de vastgestelde belasting; en hoewel hij ons gebood ons te richten naar God voor die zaken die aan God behoren, gebood hij ons ook ons naar de keizer te richten voor die zaken die van de keizer zijn. </w:t>
                      </w:r>
                      <w:r>
                        <w:br/>
                      </w:r>
                      <w:r w:rsidRPr="00EA4E7E">
                        <w:rPr>
                          <w:i/>
                        </w:rPr>
                        <w:t>Vraag:</w:t>
                      </w:r>
                      <w:r>
                        <w:t xml:space="preserve"> Wat moeten wij denken van zij die hun plichten naar de keizer niet nakomen? </w:t>
                      </w:r>
                      <w:r>
                        <w:br/>
                      </w:r>
                      <w:r w:rsidRPr="00EA4E7E">
                        <w:rPr>
                          <w:i/>
                        </w:rPr>
                        <w:t>Antwoord:</w:t>
                      </w:r>
                      <w:r>
                        <w:t xml:space="preserve"> Volgens de apostel Paulus, zijn zij die zich verzetten tegen de door God gevestigde orde klaar voor de eeuwige verdoemenis.</w:t>
                      </w:r>
                    </w:p>
                  </w:txbxContent>
                </v:textbox>
                <w10:anchorlock/>
              </v:shape>
            </w:pict>
          </mc:Fallback>
        </mc:AlternateContent>
      </w:r>
    </w:p>
    <w:sectPr w:rsidR="00EA4E7E" w:rsidRPr="00EA4E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51BA2" w14:textId="77777777" w:rsidR="006B18CB" w:rsidRDefault="006B18CB" w:rsidP="00C63058">
      <w:pPr>
        <w:spacing w:after="0" w:line="240" w:lineRule="auto"/>
      </w:pPr>
      <w:r>
        <w:separator/>
      </w:r>
    </w:p>
  </w:endnote>
  <w:endnote w:type="continuationSeparator" w:id="0">
    <w:p w14:paraId="713B77A5" w14:textId="77777777" w:rsidR="006B18CB" w:rsidRDefault="006B18CB" w:rsidP="00C63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97E4D" w14:textId="77777777" w:rsidR="006B18CB" w:rsidRDefault="006B18CB" w:rsidP="00C63058">
      <w:pPr>
        <w:spacing w:after="0" w:line="240" w:lineRule="auto"/>
      </w:pPr>
      <w:r>
        <w:separator/>
      </w:r>
    </w:p>
  </w:footnote>
  <w:footnote w:type="continuationSeparator" w:id="0">
    <w:p w14:paraId="77A462DD" w14:textId="77777777" w:rsidR="006B18CB" w:rsidRDefault="006B18CB" w:rsidP="00C630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058"/>
    <w:rsid w:val="001E60D1"/>
    <w:rsid w:val="0052407C"/>
    <w:rsid w:val="00696B8B"/>
    <w:rsid w:val="006B18CB"/>
    <w:rsid w:val="007C6BF0"/>
    <w:rsid w:val="008C218E"/>
    <w:rsid w:val="00A95017"/>
    <w:rsid w:val="00C63058"/>
    <w:rsid w:val="00C736C7"/>
    <w:rsid w:val="00DB24C5"/>
    <w:rsid w:val="00E61C31"/>
    <w:rsid w:val="00EA4E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7E157"/>
  <w15:chartTrackingRefBased/>
  <w15:docId w15:val="{D1B820CC-85BB-4EFF-A5A2-5BA968793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6305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63058"/>
  </w:style>
  <w:style w:type="paragraph" w:styleId="Voettekst">
    <w:name w:val="footer"/>
    <w:basedOn w:val="Standaard"/>
    <w:link w:val="VoettekstChar"/>
    <w:uiPriority w:val="99"/>
    <w:unhideWhenUsed/>
    <w:rsid w:val="00C6305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63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18</Words>
  <Characters>103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Reessink</dc:creator>
  <cp:keywords/>
  <dc:description/>
  <cp:lastModifiedBy> </cp:lastModifiedBy>
  <cp:revision>5</cp:revision>
  <dcterms:created xsi:type="dcterms:W3CDTF">2019-03-15T11:53:00Z</dcterms:created>
  <dcterms:modified xsi:type="dcterms:W3CDTF">2020-03-11T07:58:00Z</dcterms:modified>
</cp:coreProperties>
</file>