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21" w:rsidRDefault="005B5421" w:rsidP="005B5421">
      <w:pPr>
        <w:pStyle w:val="Kop1"/>
      </w:pPr>
      <w:r>
        <w:t>Lesgeven op afstand</w:t>
      </w:r>
    </w:p>
    <w:p w:rsidR="005B5421" w:rsidRDefault="005B5421" w:rsidP="005B5421">
      <w:pPr>
        <w:pStyle w:val="Normaalweb"/>
      </w:pPr>
      <w:r>
        <w:t>Dag allemaal,</w:t>
      </w:r>
    </w:p>
    <w:p w:rsidR="005B5421" w:rsidRDefault="005B5421" w:rsidP="005B5421">
      <w:pPr>
        <w:pStyle w:val="Normaalweb"/>
      </w:pPr>
      <w:r>
        <w:t>Ik hoop dat jullie gezond zijn?</w:t>
      </w:r>
    </w:p>
    <w:p w:rsidR="005B5421" w:rsidRDefault="005B5421" w:rsidP="005B5421">
      <w:pPr>
        <w:pStyle w:val="Normaalweb"/>
      </w:pPr>
      <w:r>
        <w:t>Ik wens jullie veel sterkte bij alles regelen wat te maken heeft met het niet doorgaan van het Centraal Examen. Na het op afstand onderwijs gaan geven, het sluiten van de scholen, het toch doorgaan van de Schoolexamens is er weer een heftig en ingrijpend besluit voor de scholen. Als jullie ervaringen en oplossingen willen delen, hoor ik ze graag!</w:t>
      </w:r>
    </w:p>
    <w:p w:rsidR="005B5421" w:rsidRDefault="005B5421" w:rsidP="005B5421">
      <w:pPr>
        <w:pStyle w:val="Normaalweb"/>
      </w:pPr>
      <w:r>
        <w:t>Onderaan deze nieuwsbrief geef ik tips die ik kreeg naar aanleiding van mijn oproep om voorbeelden van activerend onderwijs op afstand en ik geef ook wat tips voor digitale toetsing. Het zijn vaak eenvoudige tips. Als je er nog meer hebt, graag via h.tuithof@uu.nl of Twitter @</w:t>
      </w:r>
      <w:proofErr w:type="spellStart"/>
      <w:r>
        <w:t>hanneketuithof</w:t>
      </w:r>
      <w:proofErr w:type="spellEnd"/>
      <w:r>
        <w:t>. Maar eerst nog een vraag van mij en een mededeling over onze websites.</w:t>
      </w:r>
    </w:p>
    <w:p w:rsidR="005B5421" w:rsidRDefault="005B5421" w:rsidP="005B5421">
      <w:pPr>
        <w:pStyle w:val="Normaalweb"/>
      </w:pPr>
      <w:r>
        <w:t>In het kader van de curriculumontwikkeling voor de toekomst (herijking Canon, Curriculum.nu) zijn we kritisch aan het kijken naar het huidige chronologische referentiekader van de tien tijdvakken. Ik heb hier aanstaande vrijdag 27 maart een overleg over en ik zou graag jullie mening weten. We hebben het hier al vaker over gehad in het netwerk en  ik snap het ook helemaal als jullie hoofd er nu niet naar staat. Maar je me iets wil melden over deze vraag ben ik je heel dankbaar</w:t>
      </w:r>
      <w:r>
        <w:rPr>
          <w:rStyle w:val="Zwaar"/>
        </w:rPr>
        <w:t>:  Kunnen wat jou betreft de kenmerkende aspecten vervangen kunnen worden door kantelpunten en/of begrippen? En wat zijn daar de nadelen en voordelen van? </w:t>
      </w:r>
    </w:p>
    <w:p w:rsidR="005B5421" w:rsidRDefault="005B5421" w:rsidP="005B5421">
      <w:pPr>
        <w:pStyle w:val="Normaalweb"/>
      </w:pPr>
      <w:r>
        <w:t xml:space="preserve">Nog een mededeling over de materialen die jullie kunnen vinden op de twee UU-websites voor VO-docenten: Op onze website </w:t>
      </w:r>
      <w:hyperlink r:id="rId6" w:history="1">
        <w:r>
          <w:rPr>
            <w:rStyle w:val="Hyperlink"/>
          </w:rPr>
          <w:t>www.uu.nl/geschiedenisendidactiek</w:t>
        </w:r>
      </w:hyperlink>
      <w:r>
        <w:t xml:space="preserve"> is de zoekfunctie recent verbeterd, dus je kunt nu ook gericht zoeken naar opdrachten over de Historische Contexten. Op </w:t>
      </w:r>
      <w:hyperlink r:id="rId7" w:history="1">
        <w:r>
          <w:rPr>
            <w:rStyle w:val="Hyperlink"/>
          </w:rPr>
          <w:t>www.uu.nl/nascholinggeschiedenis</w:t>
        </w:r>
      </w:hyperlink>
      <w:r>
        <w:t xml:space="preserve"> vind je informatie en opdrachten voor de nieuwe Historische Contexten die in 2021 en 2022 geëxamineerd zullen worden.</w:t>
      </w:r>
    </w:p>
    <w:p w:rsidR="005B5421" w:rsidRDefault="005B5421" w:rsidP="005B5421">
      <w:pPr>
        <w:pStyle w:val="Normaalweb"/>
      </w:pPr>
      <w:r>
        <w:t xml:space="preserve">Hieronder een samenvatting van de tips voor activerend onderwijs op afstand die ik van docenten kreeg opgestuurd kreeg via e-mail, Twitter en </w:t>
      </w:r>
      <w:proofErr w:type="spellStart"/>
      <w:r>
        <w:t>Linkedin</w:t>
      </w:r>
      <w:proofErr w:type="spellEnd"/>
      <w:r>
        <w:t xml:space="preserve"> en die ik ook vond op de webpagina’s van </w:t>
      </w:r>
      <w:proofErr w:type="spellStart"/>
      <w:r>
        <w:t>docentencommunity</w:t>
      </w:r>
      <w:proofErr w:type="spellEnd"/>
      <w:r>
        <w:t xml:space="preserve"> TAUU van de UU </w:t>
      </w:r>
      <w:hyperlink r:id="rId8" w:history="1">
        <w:r>
          <w:rPr>
            <w:rStyle w:val="Hyperlink"/>
          </w:rPr>
          <w:t>https://tauu.uu.nl/docentencommunity/een-werkgroep-online-geven/</w:t>
        </w:r>
      </w:hyperlink>
      <w:r>
        <w:t xml:space="preserve"> en in de nieuwsbrief van de OU </w:t>
      </w:r>
      <w:hyperlink r:id="rId9" w:history="1">
        <w:r>
          <w:rPr>
            <w:rStyle w:val="Hyperlink"/>
          </w:rPr>
          <w:t>https://dbaseserver.mistermail.nl/read/archive?id=126001&amp;mid=63805428&amp;e=j%2ei%2eg%2em%2etuithof%40uu%2enl&amp;x=7463988e</w:t>
        </w:r>
      </w:hyperlink>
    </w:p>
    <w:p w:rsidR="005B5421" w:rsidRDefault="005B5421" w:rsidP="005B5421">
      <w:pPr>
        <w:pStyle w:val="Normaalweb"/>
      </w:pPr>
      <w:r>
        <w:rPr>
          <w:rStyle w:val="Zwaar"/>
        </w:rPr>
        <w:t>Activerende onderwijs op afstand</w:t>
      </w:r>
    </w:p>
    <w:p w:rsidR="005B5421" w:rsidRDefault="005B5421" w:rsidP="005B5421">
      <w:pPr>
        <w:pStyle w:val="Normaalweb"/>
      </w:pPr>
      <w:r>
        <w:rPr>
          <w:rStyle w:val="Zwaar"/>
        </w:rPr>
        <w:t>Bestaande functionaliteiten inzetten</w:t>
      </w:r>
    </w:p>
    <w:p w:rsidR="005B5421" w:rsidRDefault="005B5421" w:rsidP="005B5421">
      <w:pPr>
        <w:numPr>
          <w:ilvl w:val="0"/>
          <w:numId w:val="4"/>
        </w:numPr>
        <w:spacing w:before="100" w:beforeAutospacing="1" w:after="100" w:afterAutospacing="1"/>
        <w:rPr>
          <w:rFonts w:eastAsia="Times New Roman"/>
        </w:rPr>
      </w:pPr>
      <w:r>
        <w:rPr>
          <w:rFonts w:eastAsia="Times New Roman"/>
        </w:rPr>
        <w:t>In de meeste ‘onderwijs op afstand-applicaties’ zoals Google classroom, MS-teams en Zoom is een mogelijkheid om groepjes te laten samenwerken (</w:t>
      </w:r>
      <w:proofErr w:type="spellStart"/>
      <w:r>
        <w:rPr>
          <w:rFonts w:eastAsia="Times New Roman"/>
        </w:rPr>
        <w:t>Breakoutroom</w:t>
      </w:r>
      <w:proofErr w:type="spellEnd"/>
      <w:r>
        <w:rPr>
          <w:rFonts w:eastAsia="Times New Roman"/>
        </w:rPr>
        <w:t xml:space="preserve">, Class notebook). Ik heb ook gehoord dat docenten de leerlingen via </w:t>
      </w:r>
      <w:proofErr w:type="spellStart"/>
      <w:r>
        <w:rPr>
          <w:rFonts w:eastAsia="Times New Roman"/>
        </w:rPr>
        <w:t>Whatsapp</w:t>
      </w:r>
      <w:proofErr w:type="spellEnd"/>
      <w:r>
        <w:rPr>
          <w:rFonts w:eastAsia="Times New Roman"/>
        </w:rPr>
        <w:t xml:space="preserve"> in groepjes laten werken. Je kunt namelijk beeldbellen via </w:t>
      </w:r>
      <w:proofErr w:type="spellStart"/>
      <w:r>
        <w:rPr>
          <w:rFonts w:eastAsia="Times New Roman"/>
        </w:rPr>
        <w:t>Whats</w:t>
      </w:r>
      <w:proofErr w:type="spellEnd"/>
      <w:r>
        <w:rPr>
          <w:rFonts w:eastAsia="Times New Roman"/>
        </w:rPr>
        <w:t xml:space="preserve"> App met vier personen.</w:t>
      </w:r>
    </w:p>
    <w:p w:rsidR="005B5421" w:rsidRDefault="005B5421" w:rsidP="005B5421">
      <w:pPr>
        <w:numPr>
          <w:ilvl w:val="0"/>
          <w:numId w:val="4"/>
        </w:numPr>
        <w:spacing w:before="100" w:beforeAutospacing="1" w:after="100" w:afterAutospacing="1"/>
        <w:rPr>
          <w:rFonts w:eastAsia="Times New Roman"/>
        </w:rPr>
      </w:pPr>
      <w:r>
        <w:rPr>
          <w:rFonts w:eastAsia="Times New Roman"/>
        </w:rPr>
        <w:t xml:space="preserve">Het kan handig en motiverend zijn om leerlingen zelf te laten bepalen hoe en wanneer ze samenwerken aan groepsopdrachten. Dat kan ook nadelen hebben, zoals dat jij weinig zicht daarop hebt en er zijn ook pedagogische risico’s. Als je het werken in groepen wilt begeleiden en monitoren kan het handig zijn om het werken in de groepen te koppelen aan </w:t>
      </w:r>
      <w:r>
        <w:rPr>
          <w:rFonts w:eastAsia="Times New Roman"/>
        </w:rPr>
        <w:lastRenderedPageBreak/>
        <w:t>jouw online-onderwijs en instructie. Dus je geeft een instructie en laat de groepen werken en koppelt dit terug.</w:t>
      </w:r>
    </w:p>
    <w:p w:rsidR="005B5421" w:rsidRDefault="005B5421" w:rsidP="005B5421">
      <w:pPr>
        <w:numPr>
          <w:ilvl w:val="0"/>
          <w:numId w:val="4"/>
        </w:numPr>
        <w:spacing w:before="100" w:beforeAutospacing="1" w:after="100" w:afterAutospacing="1"/>
        <w:rPr>
          <w:rFonts w:eastAsia="Times New Roman"/>
        </w:rPr>
      </w:pPr>
      <w:r>
        <w:rPr>
          <w:rFonts w:eastAsia="Times New Roman"/>
        </w:rPr>
        <w:t>Er zitten chatfuncties of like-functies in de meeste applicaties om interactie vorm te geven.</w:t>
      </w:r>
    </w:p>
    <w:p w:rsidR="005B5421" w:rsidRDefault="005B5421" w:rsidP="005B5421">
      <w:pPr>
        <w:numPr>
          <w:ilvl w:val="0"/>
          <w:numId w:val="4"/>
        </w:numPr>
        <w:spacing w:before="100" w:beforeAutospacing="1" w:after="100" w:afterAutospacing="1"/>
        <w:rPr>
          <w:rFonts w:eastAsia="Times New Roman"/>
        </w:rPr>
      </w:pPr>
      <w:r>
        <w:rPr>
          <w:rFonts w:eastAsia="Times New Roman"/>
        </w:rPr>
        <w:t>Je kunt een werkdocument of presentatie delen en daar kun je kleine activerende opdrachten in opnemen zoals Welk Woord Weg/ een stelling/denkvraag.</w:t>
      </w:r>
    </w:p>
    <w:p w:rsidR="005B5421" w:rsidRDefault="005B5421" w:rsidP="005B5421">
      <w:pPr>
        <w:pStyle w:val="Normaalweb"/>
      </w:pPr>
      <w:r>
        <w:rPr>
          <w:rStyle w:val="Zwaar"/>
        </w:rPr>
        <w:t>Gebruiken van bestaande opdrachten en presentaties op afstand</w:t>
      </w:r>
    </w:p>
    <w:p w:rsidR="005B5421" w:rsidRDefault="005B5421" w:rsidP="005B5421">
      <w:pPr>
        <w:numPr>
          <w:ilvl w:val="0"/>
          <w:numId w:val="5"/>
        </w:numPr>
        <w:spacing w:before="100" w:beforeAutospacing="1" w:after="100" w:afterAutospacing="1"/>
        <w:rPr>
          <w:rFonts w:eastAsia="Times New Roman"/>
        </w:rPr>
      </w:pPr>
      <w:r>
        <w:rPr>
          <w:rFonts w:eastAsia="Times New Roman"/>
        </w:rPr>
        <w:t xml:space="preserve">Een </w:t>
      </w:r>
      <w:proofErr w:type="spellStart"/>
      <w:r>
        <w:rPr>
          <w:rFonts w:eastAsia="Times New Roman"/>
        </w:rPr>
        <w:t>ppt</w:t>
      </w:r>
      <w:proofErr w:type="spellEnd"/>
      <w:r>
        <w:rPr>
          <w:rFonts w:eastAsia="Times New Roman"/>
        </w:rPr>
        <w:t xml:space="preserve"> die je al had van geluid voorzien is ook een manier om op afstand onderwijs vorm te geven. Denk er dan aan dat luisteren en kijken zonder interactie sneller gaat vervelen dan als er wel interactie is. Dus ook hier kunnen denkvragen en kleine opdrachten opnemen in je presentatie goed werken en graag scherp kijken of alle slides nodig zijn.</w:t>
      </w:r>
    </w:p>
    <w:p w:rsidR="005B5421" w:rsidRDefault="005B5421" w:rsidP="005B5421">
      <w:pPr>
        <w:numPr>
          <w:ilvl w:val="0"/>
          <w:numId w:val="5"/>
        </w:numPr>
        <w:spacing w:before="100" w:beforeAutospacing="1" w:after="100" w:afterAutospacing="1"/>
        <w:rPr>
          <w:rFonts w:eastAsia="Times New Roman"/>
        </w:rPr>
      </w:pPr>
      <w:r>
        <w:rPr>
          <w:rFonts w:eastAsia="Times New Roman"/>
        </w:rPr>
        <w:t xml:space="preserve">Je kunt leerlingen laten presenteren of informatie laten verwerken door ze een </w:t>
      </w:r>
      <w:proofErr w:type="spellStart"/>
      <w:r>
        <w:rPr>
          <w:rFonts w:eastAsia="Times New Roman"/>
        </w:rPr>
        <w:t>ppt</w:t>
      </w:r>
      <w:proofErr w:type="spellEnd"/>
      <w:r>
        <w:rPr>
          <w:rFonts w:eastAsia="Times New Roman"/>
        </w:rPr>
        <w:t xml:space="preserve"> of filmpje te laten delen.</w:t>
      </w:r>
    </w:p>
    <w:p w:rsidR="005B5421" w:rsidRDefault="005B5421" w:rsidP="005B5421">
      <w:pPr>
        <w:numPr>
          <w:ilvl w:val="0"/>
          <w:numId w:val="5"/>
        </w:numPr>
        <w:spacing w:before="100" w:beforeAutospacing="1" w:after="100" w:afterAutospacing="1"/>
        <w:rPr>
          <w:rFonts w:eastAsia="Times New Roman"/>
        </w:rPr>
      </w:pPr>
      <w:r>
        <w:rPr>
          <w:rFonts w:eastAsia="Times New Roman"/>
        </w:rPr>
        <w:t>Leerlingen kunnen via de expertmethode of puzzelgroepen vooraf uitwisselen op hun eigen manier. Je kiest aantal personen, stromingen, artikelen of bronnen. Je maakt eerst homogene groepen die een onderdeel bestuderen. Je geeft een overkoepelende opdracht waarvoor alle info nodig is en je maakt heterogene groepen waar alle personen, stromingen, artikelen of bronnen bij elkaar komen. Dit kan via een applicatie, maar je kunt dit ook de leerlingen van tevoren laten voorbereiden.</w:t>
      </w:r>
    </w:p>
    <w:p w:rsidR="005B5421" w:rsidRDefault="005B5421" w:rsidP="005B5421">
      <w:pPr>
        <w:numPr>
          <w:ilvl w:val="0"/>
          <w:numId w:val="5"/>
        </w:numPr>
        <w:spacing w:before="100" w:beforeAutospacing="1" w:after="100" w:afterAutospacing="1"/>
        <w:rPr>
          <w:rFonts w:eastAsia="Times New Roman"/>
        </w:rPr>
      </w:pPr>
      <w:r>
        <w:rPr>
          <w:rFonts w:eastAsia="Times New Roman"/>
        </w:rPr>
        <w:t xml:space="preserve">Je kunt tools als </w:t>
      </w:r>
      <w:proofErr w:type="spellStart"/>
      <w:r>
        <w:rPr>
          <w:rFonts w:eastAsia="Times New Roman"/>
        </w:rPr>
        <w:t>Kahoot</w:t>
      </w:r>
      <w:proofErr w:type="spellEnd"/>
      <w:r>
        <w:rPr>
          <w:rFonts w:eastAsia="Times New Roman"/>
        </w:rPr>
        <w:t xml:space="preserve"> en </w:t>
      </w:r>
      <w:proofErr w:type="spellStart"/>
      <w:r>
        <w:rPr>
          <w:rFonts w:eastAsia="Times New Roman"/>
        </w:rPr>
        <w:t>Mentimeter</w:t>
      </w:r>
      <w:proofErr w:type="spellEnd"/>
      <w:r>
        <w:rPr>
          <w:rFonts w:eastAsia="Times New Roman"/>
        </w:rPr>
        <w:t xml:space="preserve"> meestal gewoon gebruiken in je online applicatie.</w:t>
      </w:r>
    </w:p>
    <w:p w:rsidR="005B5421" w:rsidRDefault="005B5421" w:rsidP="005B5421">
      <w:pPr>
        <w:numPr>
          <w:ilvl w:val="0"/>
          <w:numId w:val="5"/>
        </w:numPr>
        <w:spacing w:before="100" w:beforeAutospacing="1" w:after="100" w:afterAutospacing="1"/>
        <w:rPr>
          <w:rFonts w:eastAsia="Times New Roman"/>
        </w:rPr>
      </w:pPr>
      <w:r>
        <w:rPr>
          <w:rFonts w:eastAsia="Times New Roman"/>
        </w:rPr>
        <w:t xml:space="preserve">Je kunt door meerdere kleine opdrachten in je </w:t>
      </w:r>
      <w:proofErr w:type="spellStart"/>
      <w:r>
        <w:rPr>
          <w:rFonts w:eastAsia="Times New Roman"/>
        </w:rPr>
        <w:t>ppt</w:t>
      </w:r>
      <w:proofErr w:type="spellEnd"/>
      <w:r>
        <w:rPr>
          <w:rFonts w:eastAsia="Times New Roman"/>
        </w:rPr>
        <w:t>/</w:t>
      </w:r>
      <w:proofErr w:type="spellStart"/>
      <w:r>
        <w:rPr>
          <w:rFonts w:eastAsia="Times New Roman"/>
        </w:rPr>
        <w:t>Kahoot</w:t>
      </w:r>
      <w:proofErr w:type="spellEnd"/>
      <w:r>
        <w:rPr>
          <w:rFonts w:eastAsia="Times New Roman"/>
        </w:rPr>
        <w:t>/</w:t>
      </w:r>
      <w:proofErr w:type="spellStart"/>
      <w:r>
        <w:rPr>
          <w:rFonts w:eastAsia="Times New Roman"/>
        </w:rPr>
        <w:t>Mentimeter</w:t>
      </w:r>
      <w:proofErr w:type="spellEnd"/>
      <w:r>
        <w:rPr>
          <w:rFonts w:eastAsia="Times New Roman"/>
        </w:rPr>
        <w:t xml:space="preserve"> op te nemen leerlingen punten laten verdienen.</w:t>
      </w:r>
    </w:p>
    <w:p w:rsidR="005B5421" w:rsidRDefault="005B5421" w:rsidP="005B5421">
      <w:pPr>
        <w:numPr>
          <w:ilvl w:val="0"/>
          <w:numId w:val="5"/>
        </w:numPr>
        <w:spacing w:before="100" w:beforeAutospacing="1" w:after="100" w:afterAutospacing="1"/>
        <w:rPr>
          <w:rFonts w:eastAsia="Times New Roman"/>
        </w:rPr>
      </w:pPr>
      <w:r>
        <w:rPr>
          <w:rFonts w:eastAsia="Times New Roman"/>
        </w:rPr>
        <w:t>Studiewijzers of opdrachten met keuzemogelijkheden geven de leerlingen autonomie en dat motiveert.</w:t>
      </w:r>
    </w:p>
    <w:p w:rsidR="005B5421" w:rsidRDefault="005B5421" w:rsidP="005B5421">
      <w:pPr>
        <w:pStyle w:val="Normaalweb"/>
      </w:pPr>
      <w:r>
        <w:rPr>
          <w:rStyle w:val="Zwaar"/>
        </w:rPr>
        <w:t>Zichtbaar maken van leren</w:t>
      </w:r>
    </w:p>
    <w:p w:rsidR="005B5421" w:rsidRDefault="005B5421" w:rsidP="005B5421">
      <w:pPr>
        <w:numPr>
          <w:ilvl w:val="0"/>
          <w:numId w:val="6"/>
        </w:numPr>
        <w:spacing w:before="100" w:beforeAutospacing="1" w:after="100" w:afterAutospacing="1"/>
        <w:rPr>
          <w:rFonts w:eastAsia="Times New Roman"/>
        </w:rPr>
      </w:pPr>
      <w:r>
        <w:rPr>
          <w:rFonts w:eastAsia="Times New Roman"/>
        </w:rPr>
        <w:t>Veel scholen gebruiken Google-</w:t>
      </w:r>
      <w:proofErr w:type="spellStart"/>
      <w:r>
        <w:rPr>
          <w:rFonts w:eastAsia="Times New Roman"/>
        </w:rPr>
        <w:t>forms</w:t>
      </w:r>
      <w:proofErr w:type="spellEnd"/>
      <w:r>
        <w:rPr>
          <w:rFonts w:eastAsia="Times New Roman"/>
        </w:rPr>
        <w:t xml:space="preserve"> of foto’s om leerlingen opdrachten te laten inleveren. Ik maak uit de verhalen die ik opgestuurd krijg op, dat dit vooral als controle is bedoeld. Maar je kunt dit ook gebruiken om leerlingen te laten reflecteren op hoe het gaat of je kunt ze de foto’s/antwoorden laten delen met elkaar. Ook kun je in een formulier laten rapporteren over het doen van een groepsopdracht of een activerende opdracht.</w:t>
      </w:r>
    </w:p>
    <w:p w:rsidR="005B5421" w:rsidRDefault="005B5421" w:rsidP="005B5421">
      <w:pPr>
        <w:numPr>
          <w:ilvl w:val="0"/>
          <w:numId w:val="6"/>
        </w:numPr>
        <w:spacing w:before="100" w:beforeAutospacing="1" w:after="100" w:afterAutospacing="1"/>
        <w:rPr>
          <w:rFonts w:eastAsia="Times New Roman"/>
        </w:rPr>
      </w:pPr>
      <w:r>
        <w:rPr>
          <w:rFonts w:eastAsia="Times New Roman"/>
        </w:rPr>
        <w:t>Foto’s laten maken van hoe leerlingen aan het werk zijn of als metafoor voor een historisch verschijnsel of als conclusie van een opdracht is een leuke, creatieve manier om bezig te zijn en contact te maken.</w:t>
      </w:r>
    </w:p>
    <w:p w:rsidR="005B5421" w:rsidRDefault="005B5421" w:rsidP="005B5421">
      <w:pPr>
        <w:numPr>
          <w:ilvl w:val="0"/>
          <w:numId w:val="6"/>
        </w:numPr>
        <w:spacing w:before="100" w:beforeAutospacing="1" w:after="100" w:afterAutospacing="1"/>
        <w:rPr>
          <w:rFonts w:eastAsia="Times New Roman"/>
        </w:rPr>
      </w:pPr>
      <w:r>
        <w:rPr>
          <w:rFonts w:eastAsia="Times New Roman"/>
        </w:rPr>
        <w:t>Ook tekeningen maken op het whiteboard in je applicatie of foto’s laten maken van tekeningen is een manier om uitkomsten en inzichten te delen.</w:t>
      </w:r>
    </w:p>
    <w:p w:rsidR="005B5421" w:rsidRDefault="005B5421" w:rsidP="005B5421">
      <w:pPr>
        <w:numPr>
          <w:ilvl w:val="0"/>
          <w:numId w:val="6"/>
        </w:numPr>
        <w:spacing w:before="100" w:beforeAutospacing="1" w:after="100" w:afterAutospacing="1"/>
        <w:rPr>
          <w:rFonts w:eastAsia="Times New Roman"/>
        </w:rPr>
      </w:pPr>
      <w:r>
        <w:rPr>
          <w:rFonts w:eastAsia="Times New Roman"/>
        </w:rPr>
        <w:t xml:space="preserve">Wat grotere, creatieve opdrachten zijn geschikt als </w:t>
      </w:r>
      <w:proofErr w:type="spellStart"/>
      <w:r>
        <w:rPr>
          <w:rFonts w:eastAsia="Times New Roman"/>
        </w:rPr>
        <w:t>langetermijn</w:t>
      </w:r>
      <w:proofErr w:type="spellEnd"/>
      <w:r>
        <w:rPr>
          <w:rFonts w:eastAsia="Times New Roman"/>
        </w:rPr>
        <w:t>-taak en als je geen online onderwijs wilt of kunt geven. De Nijntjeboekjes-opdracht van het Vathorst uit Amersfoort is toepasbaar op alle onderwerpen en begrippen. Laat leerlingen een Nijntjeboekje maken waardoor ze met afbeeldingen en eenvoudige tekst laten zien dat ze begrijpen waar een hoofdstuk, onderwerp of begrip over gaat. Leuke manier om het leren zichtbaar te maken.</w:t>
      </w:r>
    </w:p>
    <w:p w:rsidR="005B5421" w:rsidRDefault="005B5421" w:rsidP="005B5421">
      <w:pPr>
        <w:pStyle w:val="Normaalweb"/>
      </w:pPr>
      <w:r>
        <w:rPr>
          <w:rStyle w:val="Zwaar"/>
        </w:rPr>
        <w:t>Toetsing op afstand:</w:t>
      </w:r>
    </w:p>
    <w:p w:rsidR="005B5421" w:rsidRDefault="005B5421" w:rsidP="005B5421">
      <w:pPr>
        <w:numPr>
          <w:ilvl w:val="0"/>
          <w:numId w:val="7"/>
        </w:numPr>
        <w:spacing w:before="100" w:beforeAutospacing="1" w:after="100" w:afterAutospacing="1"/>
        <w:rPr>
          <w:rFonts w:eastAsia="Times New Roman"/>
        </w:rPr>
      </w:pPr>
      <w:r>
        <w:rPr>
          <w:rFonts w:eastAsia="Times New Roman"/>
        </w:rPr>
        <w:t>Bedenk goed wat je wilt toetsen. Wat is er nu essentieel?</w:t>
      </w:r>
    </w:p>
    <w:p w:rsidR="005B5421" w:rsidRDefault="005B5421" w:rsidP="005B5421">
      <w:pPr>
        <w:numPr>
          <w:ilvl w:val="0"/>
          <w:numId w:val="7"/>
        </w:numPr>
        <w:spacing w:before="100" w:beforeAutospacing="1" w:after="100" w:afterAutospacing="1"/>
        <w:rPr>
          <w:rFonts w:eastAsia="Times New Roman"/>
        </w:rPr>
      </w:pPr>
      <w:r>
        <w:rPr>
          <w:rFonts w:eastAsia="Times New Roman"/>
        </w:rPr>
        <w:t xml:space="preserve">Veel </w:t>
      </w:r>
      <w:proofErr w:type="spellStart"/>
      <w:r>
        <w:rPr>
          <w:rFonts w:eastAsia="Times New Roman"/>
        </w:rPr>
        <w:t>summatieve</w:t>
      </w:r>
      <w:proofErr w:type="spellEnd"/>
      <w:r>
        <w:rPr>
          <w:rFonts w:eastAsia="Times New Roman"/>
        </w:rPr>
        <w:t xml:space="preserve"> toetsing zou ook vervangen kunnen worden door formatieve toetsing en dat raakt weer aan activerend lesgeven. De suggesties die hierboven worden gegeven kunnen vaak ook gebruikt worden voor het vormgeven van formatieve toetsing.</w:t>
      </w:r>
    </w:p>
    <w:p w:rsidR="005B5421" w:rsidRDefault="005B5421" w:rsidP="005B5421">
      <w:pPr>
        <w:numPr>
          <w:ilvl w:val="0"/>
          <w:numId w:val="7"/>
        </w:numPr>
        <w:spacing w:before="100" w:beforeAutospacing="1" w:after="100" w:afterAutospacing="1"/>
        <w:rPr>
          <w:rFonts w:eastAsia="Times New Roman"/>
        </w:rPr>
      </w:pPr>
      <w:r>
        <w:rPr>
          <w:rFonts w:eastAsia="Times New Roman"/>
        </w:rPr>
        <w:lastRenderedPageBreak/>
        <w:t>We kunnen online nog niet alles zo dicht timmeren, dat je zeker weet dat leerlingen geen informatiebron gebruiken. Als je minder reproductief toetst en meer op begrip en vaardigheden, is het raadplegen van informatie op welke manier dan ook minder voordeling bij toetsing.</w:t>
      </w:r>
    </w:p>
    <w:p w:rsidR="005B5421" w:rsidRDefault="005B5421" w:rsidP="005B5421">
      <w:pPr>
        <w:numPr>
          <w:ilvl w:val="0"/>
          <w:numId w:val="7"/>
        </w:numPr>
        <w:spacing w:before="100" w:beforeAutospacing="1" w:after="100" w:afterAutospacing="1"/>
        <w:rPr>
          <w:rFonts w:eastAsia="Times New Roman"/>
        </w:rPr>
      </w:pPr>
      <w:r>
        <w:rPr>
          <w:rFonts w:eastAsia="Times New Roman"/>
        </w:rPr>
        <w:t xml:space="preserve">Ik kreeg de tip dat je via Google </w:t>
      </w:r>
      <w:proofErr w:type="spellStart"/>
      <w:r>
        <w:rPr>
          <w:rFonts w:eastAsia="Times New Roman"/>
        </w:rPr>
        <w:t>Classrroom</w:t>
      </w:r>
      <w:proofErr w:type="spellEnd"/>
      <w:r>
        <w:rPr>
          <w:rFonts w:eastAsia="Times New Roman"/>
        </w:rPr>
        <w:t xml:space="preserve"> online kunt toetsen. Zij hebben een instructie gemaakt voor hun leerlingen: </w:t>
      </w:r>
      <w:hyperlink r:id="rId10" w:history="1">
        <w:r>
          <w:rPr>
            <w:rStyle w:val="Hyperlink"/>
            <w:rFonts w:eastAsia="Times New Roman"/>
          </w:rPr>
          <w:t>https://www.youtube.com/watch?v=e0wmJv4CoZM&amp;feature=youtu.be</w:t>
        </w:r>
      </w:hyperlink>
    </w:p>
    <w:p w:rsidR="005B5421" w:rsidRDefault="005B5421" w:rsidP="005B5421">
      <w:pPr>
        <w:numPr>
          <w:ilvl w:val="0"/>
          <w:numId w:val="7"/>
        </w:numPr>
        <w:spacing w:before="100" w:beforeAutospacing="1" w:after="100" w:afterAutospacing="1"/>
        <w:rPr>
          <w:rFonts w:eastAsia="Times New Roman"/>
        </w:rPr>
      </w:pPr>
      <w:r>
        <w:rPr>
          <w:rFonts w:eastAsia="Times New Roman"/>
        </w:rPr>
        <w:t>Praktische opdrachten zijn ook heel geschikt om te toetsen, zowel in het SE als in andere jaarlagen.</w:t>
      </w:r>
    </w:p>
    <w:p w:rsidR="005B5421" w:rsidRDefault="005B5421" w:rsidP="005B5421">
      <w:pPr>
        <w:pStyle w:val="Normaalweb"/>
      </w:pPr>
      <w:r>
        <w:rPr>
          <w:rStyle w:val="Zwaar"/>
        </w:rPr>
        <w:t>Andere software</w:t>
      </w:r>
    </w:p>
    <w:p w:rsidR="005B5421" w:rsidRDefault="005B5421" w:rsidP="005B5421">
      <w:pPr>
        <w:numPr>
          <w:ilvl w:val="0"/>
          <w:numId w:val="8"/>
        </w:numPr>
        <w:spacing w:before="100" w:beforeAutospacing="1" w:after="100" w:afterAutospacing="1"/>
        <w:rPr>
          <w:rFonts w:eastAsia="Times New Roman"/>
        </w:rPr>
      </w:pPr>
      <w:r>
        <w:rPr>
          <w:rFonts w:eastAsia="Times New Roman"/>
        </w:rPr>
        <w:t xml:space="preserve">Ik kreeg de tip voor een goed </w:t>
      </w:r>
      <w:proofErr w:type="spellStart"/>
      <w:r>
        <w:rPr>
          <w:rFonts w:eastAsia="Times New Roman"/>
        </w:rPr>
        <w:t>gamification</w:t>
      </w:r>
      <w:proofErr w:type="spellEnd"/>
      <w:r>
        <w:rPr>
          <w:rFonts w:eastAsia="Times New Roman"/>
        </w:rPr>
        <w:t xml:space="preserve"> platform opgestuurd, namelijk </w:t>
      </w:r>
      <w:hyperlink r:id="rId11" w:history="1">
        <w:r>
          <w:rPr>
            <w:rStyle w:val="Hyperlink"/>
            <w:rFonts w:eastAsia="Times New Roman"/>
          </w:rPr>
          <w:t>https://seppo.io/</w:t>
        </w:r>
      </w:hyperlink>
    </w:p>
    <w:p w:rsidR="005B5421" w:rsidRDefault="005B5421" w:rsidP="005B5421">
      <w:pPr>
        <w:numPr>
          <w:ilvl w:val="0"/>
          <w:numId w:val="8"/>
        </w:numPr>
        <w:spacing w:before="100" w:beforeAutospacing="1" w:after="100" w:afterAutospacing="1"/>
        <w:rPr>
          <w:rFonts w:eastAsia="Times New Roman"/>
        </w:rPr>
      </w:pPr>
      <w:r>
        <w:rPr>
          <w:rFonts w:eastAsia="Times New Roman"/>
        </w:rPr>
        <w:t xml:space="preserve">Mijn zoon gebruikt graag </w:t>
      </w:r>
      <w:proofErr w:type="spellStart"/>
      <w:r>
        <w:rPr>
          <w:rFonts w:eastAsia="Times New Roman"/>
        </w:rPr>
        <w:t>Discord</w:t>
      </w:r>
      <w:proofErr w:type="spellEnd"/>
      <w:r>
        <w:rPr>
          <w:rFonts w:eastAsia="Times New Roman"/>
        </w:rPr>
        <w:t xml:space="preserve"> en ik kreeg van een docent dit blog opgestuurd als tip over het gebruik van </w:t>
      </w:r>
      <w:proofErr w:type="spellStart"/>
      <w:r>
        <w:rPr>
          <w:rFonts w:eastAsia="Times New Roman"/>
        </w:rPr>
        <w:t>Discord</w:t>
      </w:r>
      <w:proofErr w:type="spellEnd"/>
      <w:r>
        <w:rPr>
          <w:rFonts w:eastAsia="Times New Roman"/>
        </w:rPr>
        <w:t xml:space="preserve"> in het onderwijs: </w:t>
      </w:r>
      <w:hyperlink r:id="rId12" w:history="1">
        <w:r>
          <w:rPr>
            <w:rStyle w:val="Hyperlink"/>
            <w:rFonts w:eastAsia="Times New Roman"/>
          </w:rPr>
          <w:t>https://blog.discordapp.com/how-to-use-discord-for-your-classroom-8587bf78e6c4</w:t>
        </w:r>
      </w:hyperlink>
    </w:p>
    <w:p w:rsidR="005B5421" w:rsidRDefault="005B5421" w:rsidP="005B5421">
      <w:pPr>
        <w:numPr>
          <w:ilvl w:val="0"/>
          <w:numId w:val="8"/>
        </w:numPr>
        <w:spacing w:before="100" w:beforeAutospacing="1" w:after="100" w:afterAutospacing="1"/>
        <w:rPr>
          <w:rFonts w:eastAsia="Times New Roman"/>
        </w:rPr>
      </w:pPr>
      <w:r>
        <w:rPr>
          <w:rFonts w:eastAsia="Times New Roman"/>
        </w:rPr>
        <w:t xml:space="preserve">Je kunt leerlingen ook in </w:t>
      </w:r>
      <w:proofErr w:type="spellStart"/>
      <w:r>
        <w:rPr>
          <w:rFonts w:eastAsia="Times New Roman"/>
        </w:rPr>
        <w:t>Minecraft</w:t>
      </w:r>
      <w:proofErr w:type="spellEnd"/>
      <w:r>
        <w:rPr>
          <w:rFonts w:eastAsia="Times New Roman"/>
        </w:rPr>
        <w:t xml:space="preserve"> een historische stad, samenleving of plek laten namaken. Er zijn wel veel verschillende versies van </w:t>
      </w:r>
      <w:proofErr w:type="spellStart"/>
      <w:r>
        <w:rPr>
          <w:rFonts w:eastAsia="Times New Roman"/>
        </w:rPr>
        <w:t>Minecraft</w:t>
      </w:r>
      <w:proofErr w:type="spellEnd"/>
      <w:r>
        <w:rPr>
          <w:rFonts w:eastAsia="Times New Roman"/>
        </w:rPr>
        <w:t xml:space="preserve"> en dat maakt samenwerken lastiger, daarom is de onderwijseditie van </w:t>
      </w:r>
      <w:proofErr w:type="spellStart"/>
      <w:r>
        <w:rPr>
          <w:rFonts w:eastAsia="Times New Roman"/>
        </w:rPr>
        <w:t>Minecraft</w:t>
      </w:r>
      <w:proofErr w:type="spellEnd"/>
      <w:r>
        <w:rPr>
          <w:rFonts w:eastAsia="Times New Roman"/>
        </w:rPr>
        <w:t xml:space="preserve"> goed om te overwegen.</w:t>
      </w:r>
    </w:p>
    <w:p w:rsidR="005B5421" w:rsidRDefault="005B5421" w:rsidP="005B5421">
      <w:pPr>
        <w:numPr>
          <w:ilvl w:val="0"/>
          <w:numId w:val="8"/>
        </w:numPr>
        <w:spacing w:before="100" w:beforeAutospacing="1" w:after="100" w:afterAutospacing="1"/>
        <w:rPr>
          <w:rFonts w:eastAsia="Times New Roman"/>
        </w:rPr>
      </w:pPr>
      <w:r>
        <w:rPr>
          <w:rFonts w:eastAsia="Times New Roman"/>
        </w:rPr>
        <w:t>De meeste applicaties bieden nu meer ruimere mogelijkheden aan vanwege de Corona-crisis, dus als je ervaring hebt met gratis versie met beperkingen loomt de moeite even opnieuw te kijken. Soms staat het zelfs nog in de voorwaarden, maar is de beperking in de praktijk opgeheven.</w:t>
      </w:r>
    </w:p>
    <w:p w:rsidR="005B5421" w:rsidRDefault="005B5421" w:rsidP="005B5421">
      <w:pPr>
        <w:pStyle w:val="Normaalweb"/>
      </w:pPr>
      <w:r>
        <w:t> </w:t>
      </w:r>
      <w:bookmarkStart w:id="0" w:name="_GoBack"/>
      <w:bookmarkEnd w:id="0"/>
    </w:p>
    <w:p w:rsidR="005B5421" w:rsidRDefault="005B5421" w:rsidP="005B5421">
      <w:pPr>
        <w:pStyle w:val="Normaalweb"/>
      </w:pPr>
      <w:r>
        <w:rPr>
          <w:rStyle w:val="Zwaar"/>
        </w:rPr>
        <w:t>En als afsluitende overweging</w:t>
      </w:r>
      <w:r>
        <w:t xml:space="preserve">….volgens actueel onderzoek is intrinsieke motivatie in een situatie met leerplicht, een ingewikkelde tijd als Corona-crisis en onderwijs-op-afstand heel lastig te bereiken. Je kunt een vorm van motivatie in zo’n situatie proberen te bereiken door nieuwsgierigheid of creativiteit op te wekken en/of heel duidelijk te zijn over de doelen en het nut van je opdrachten en/of een vorm van autonomie vorm te geven en/of een gevoel van verbinding en bekwaamheid bij de leerlingen proberen te bereiken (Van </w:t>
      </w:r>
      <w:proofErr w:type="spellStart"/>
      <w:r>
        <w:t>Steenkiste</w:t>
      </w:r>
      <w:proofErr w:type="spellEnd"/>
      <w:r>
        <w:t xml:space="preserve"> &amp; </w:t>
      </w:r>
      <w:proofErr w:type="spellStart"/>
      <w:r>
        <w:t>Soenens</w:t>
      </w:r>
      <w:proofErr w:type="spellEnd"/>
      <w:r>
        <w:t xml:space="preserve">; </w:t>
      </w:r>
      <w:proofErr w:type="spellStart"/>
      <w:r>
        <w:t>Deci</w:t>
      </w:r>
      <w:proofErr w:type="spellEnd"/>
      <w:r>
        <w:t xml:space="preserve"> &amp; Ryan).   </w:t>
      </w:r>
    </w:p>
    <w:p w:rsidR="005B5421" w:rsidRDefault="005B5421" w:rsidP="005B5421">
      <w:pPr>
        <w:pStyle w:val="Normaalweb"/>
      </w:pPr>
      <w:r>
        <w:t>Maar wat ik hier eigenlijk mee wil zeggen is dat je ook niet teveel van je leerlingen en jezelf moet eisen in deze situatie. Dus als je bijvoorbeeld normaal geen werkboeken bekijkt, zou ik dat niet online nu wel gaan doen. En als je mooie opdrachten kunt maken waar leerlingen goed mee aan de slag kunnen, ga dan niet van jezelf eisen dat je veel online onderwijs maakt en verzorgt (en als dat in context van jouw school kan natuurlijk).</w:t>
      </w:r>
    </w:p>
    <w:p w:rsidR="005B5421" w:rsidRDefault="005B5421" w:rsidP="005B5421">
      <w:pPr>
        <w:pStyle w:val="Normaalweb"/>
      </w:pPr>
      <w:r>
        <w:t>Veel sterkte met alles wat er op jullie af komt! Alle goeds,</w:t>
      </w:r>
    </w:p>
    <w:p w:rsidR="005B5421" w:rsidRDefault="005B5421" w:rsidP="005B5421">
      <w:pPr>
        <w:pStyle w:val="Normaalweb"/>
      </w:pPr>
      <w:r>
        <w:t>Hanneke</w:t>
      </w:r>
    </w:p>
    <w:p w:rsidR="00D56D90" w:rsidRDefault="00D56D90"/>
    <w:sectPr w:rsidR="00D56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4D"/>
    <w:multiLevelType w:val="hybridMultilevel"/>
    <w:tmpl w:val="2C6EC1FE"/>
    <w:lvl w:ilvl="0" w:tplc="2A263758">
      <w:start w:val="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79A72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DD6F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1109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7872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595F16"/>
    <w:multiLevelType w:val="hybridMultilevel"/>
    <w:tmpl w:val="46D82098"/>
    <w:lvl w:ilvl="0" w:tplc="2A263758">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8D41DF"/>
    <w:multiLevelType w:val="hybridMultilevel"/>
    <w:tmpl w:val="87728958"/>
    <w:lvl w:ilvl="0" w:tplc="2A263758">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F554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B7"/>
    <w:rsid w:val="003667D8"/>
    <w:rsid w:val="005B5421"/>
    <w:rsid w:val="005E4758"/>
    <w:rsid w:val="007408E5"/>
    <w:rsid w:val="00867844"/>
    <w:rsid w:val="00A05C11"/>
    <w:rsid w:val="00AC53F2"/>
    <w:rsid w:val="00AD4AC3"/>
    <w:rsid w:val="00B27EAA"/>
    <w:rsid w:val="00C268F2"/>
    <w:rsid w:val="00C536E5"/>
    <w:rsid w:val="00D56D90"/>
    <w:rsid w:val="00DF348B"/>
    <w:rsid w:val="00E652B7"/>
    <w:rsid w:val="00E65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421"/>
    <w:pPr>
      <w:spacing w:after="0" w:line="240" w:lineRule="auto"/>
    </w:pPr>
    <w:rPr>
      <w:rFonts w:eastAsiaTheme="minorEastAsia"/>
      <w:lang w:eastAsia="nl-NL"/>
    </w:rPr>
  </w:style>
  <w:style w:type="paragraph" w:styleId="Kop1">
    <w:name w:val="heading 1"/>
    <w:basedOn w:val="Standaard"/>
    <w:link w:val="Kop1Char"/>
    <w:uiPriority w:val="9"/>
    <w:qFormat/>
    <w:rsid w:val="005B5421"/>
    <w:pPr>
      <w:spacing w:before="100" w:beforeAutospacing="1" w:after="100" w:afterAutospacing="1"/>
      <w:outlineLvl w:val="0"/>
    </w:pPr>
    <w:rPr>
      <w:rFonts w:ascii="Calibri" w:eastAsia="Times New Roman" w:hAnsi="Calibri" w:cs="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2B7"/>
    <w:pPr>
      <w:ind w:left="720"/>
      <w:contextualSpacing/>
    </w:pPr>
  </w:style>
  <w:style w:type="character" w:styleId="Hyperlink">
    <w:name w:val="Hyperlink"/>
    <w:basedOn w:val="Standaardalinea-lettertype"/>
    <w:uiPriority w:val="99"/>
    <w:unhideWhenUsed/>
    <w:rsid w:val="00AC53F2"/>
    <w:rPr>
      <w:color w:val="0000FF" w:themeColor="hyperlink"/>
      <w:u w:val="single"/>
    </w:rPr>
  </w:style>
  <w:style w:type="character" w:customStyle="1" w:styleId="Kop1Char">
    <w:name w:val="Kop 1 Char"/>
    <w:basedOn w:val="Standaardalinea-lettertype"/>
    <w:link w:val="Kop1"/>
    <w:uiPriority w:val="9"/>
    <w:rsid w:val="005B5421"/>
    <w:rPr>
      <w:rFonts w:ascii="Calibri" w:eastAsia="Times New Roman" w:hAnsi="Calibri" w:cs="Calibri"/>
      <w:b/>
      <w:bCs/>
      <w:kern w:val="36"/>
      <w:sz w:val="48"/>
      <w:szCs w:val="48"/>
      <w:lang w:eastAsia="nl-NL"/>
    </w:rPr>
  </w:style>
  <w:style w:type="paragraph" w:styleId="Normaalweb">
    <w:name w:val="Normal (Web)"/>
    <w:basedOn w:val="Standaard"/>
    <w:uiPriority w:val="99"/>
    <w:semiHidden/>
    <w:unhideWhenUsed/>
    <w:rsid w:val="005B5421"/>
    <w:pPr>
      <w:spacing w:before="100" w:beforeAutospacing="1" w:after="100" w:afterAutospacing="1"/>
    </w:pPr>
    <w:rPr>
      <w:rFonts w:ascii="Calibri" w:hAnsi="Calibri" w:cs="Calibri"/>
    </w:rPr>
  </w:style>
  <w:style w:type="character" w:styleId="Zwaar">
    <w:name w:val="Strong"/>
    <w:basedOn w:val="Standaardalinea-lettertype"/>
    <w:uiPriority w:val="22"/>
    <w:qFormat/>
    <w:rsid w:val="005B5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421"/>
    <w:pPr>
      <w:spacing w:after="0" w:line="240" w:lineRule="auto"/>
    </w:pPr>
    <w:rPr>
      <w:rFonts w:eastAsiaTheme="minorEastAsia"/>
      <w:lang w:eastAsia="nl-NL"/>
    </w:rPr>
  </w:style>
  <w:style w:type="paragraph" w:styleId="Kop1">
    <w:name w:val="heading 1"/>
    <w:basedOn w:val="Standaard"/>
    <w:link w:val="Kop1Char"/>
    <w:uiPriority w:val="9"/>
    <w:qFormat/>
    <w:rsid w:val="005B5421"/>
    <w:pPr>
      <w:spacing w:before="100" w:beforeAutospacing="1" w:after="100" w:afterAutospacing="1"/>
      <w:outlineLvl w:val="0"/>
    </w:pPr>
    <w:rPr>
      <w:rFonts w:ascii="Calibri" w:eastAsia="Times New Roman" w:hAnsi="Calibri" w:cs="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2B7"/>
    <w:pPr>
      <w:ind w:left="720"/>
      <w:contextualSpacing/>
    </w:pPr>
  </w:style>
  <w:style w:type="character" w:styleId="Hyperlink">
    <w:name w:val="Hyperlink"/>
    <w:basedOn w:val="Standaardalinea-lettertype"/>
    <w:uiPriority w:val="99"/>
    <w:unhideWhenUsed/>
    <w:rsid w:val="00AC53F2"/>
    <w:rPr>
      <w:color w:val="0000FF" w:themeColor="hyperlink"/>
      <w:u w:val="single"/>
    </w:rPr>
  </w:style>
  <w:style w:type="character" w:customStyle="1" w:styleId="Kop1Char">
    <w:name w:val="Kop 1 Char"/>
    <w:basedOn w:val="Standaardalinea-lettertype"/>
    <w:link w:val="Kop1"/>
    <w:uiPriority w:val="9"/>
    <w:rsid w:val="005B5421"/>
    <w:rPr>
      <w:rFonts w:ascii="Calibri" w:eastAsia="Times New Roman" w:hAnsi="Calibri" w:cs="Calibri"/>
      <w:b/>
      <w:bCs/>
      <w:kern w:val="36"/>
      <w:sz w:val="48"/>
      <w:szCs w:val="48"/>
      <w:lang w:eastAsia="nl-NL"/>
    </w:rPr>
  </w:style>
  <w:style w:type="paragraph" w:styleId="Normaalweb">
    <w:name w:val="Normal (Web)"/>
    <w:basedOn w:val="Standaard"/>
    <w:uiPriority w:val="99"/>
    <w:semiHidden/>
    <w:unhideWhenUsed/>
    <w:rsid w:val="005B5421"/>
    <w:pPr>
      <w:spacing w:before="100" w:beforeAutospacing="1" w:after="100" w:afterAutospacing="1"/>
    </w:pPr>
    <w:rPr>
      <w:rFonts w:ascii="Calibri" w:hAnsi="Calibri" w:cs="Calibri"/>
    </w:rPr>
  </w:style>
  <w:style w:type="character" w:styleId="Zwaar">
    <w:name w:val="Strong"/>
    <w:basedOn w:val="Standaardalinea-lettertype"/>
    <w:uiPriority w:val="22"/>
    <w:qFormat/>
    <w:rsid w:val="005B5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uu.uu.nl/docentencommunity/een-werkgroep-online-gev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u.nl/nascholinggeschiedenis" TargetMode="External"/><Relationship Id="rId12" Type="http://schemas.openxmlformats.org/officeDocument/2006/relationships/hyperlink" Target="https://blog.discordapp.com/how-to-use-discord-for-your-classroom-8587bf78e6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nl/geschiedenisendidactiek" TargetMode="External"/><Relationship Id="rId11" Type="http://schemas.openxmlformats.org/officeDocument/2006/relationships/hyperlink" Target="https://seppo.io/" TargetMode="External"/><Relationship Id="rId5" Type="http://schemas.openxmlformats.org/officeDocument/2006/relationships/webSettings" Target="webSettings.xml"/><Relationship Id="rId10" Type="http://schemas.openxmlformats.org/officeDocument/2006/relationships/hyperlink" Target="https://www.youtube.com/watch?v=e0wmJv4CoZM&amp;feature=youtu.be" TargetMode="External"/><Relationship Id="rId4" Type="http://schemas.openxmlformats.org/officeDocument/2006/relationships/settings" Target="settings.xml"/><Relationship Id="rId9" Type="http://schemas.openxmlformats.org/officeDocument/2006/relationships/hyperlink" Target="https://dbaseserver.mistermail.nl/read/archive?id=126001&amp;mid=63805428&amp;e=j%2ei%2eg%2em%2etuithof%40uu%2enl&amp;x=7463988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hanneke</cp:lastModifiedBy>
  <cp:revision>2</cp:revision>
  <dcterms:created xsi:type="dcterms:W3CDTF">2020-03-26T20:22:00Z</dcterms:created>
  <dcterms:modified xsi:type="dcterms:W3CDTF">2020-03-26T20:22:00Z</dcterms:modified>
</cp:coreProperties>
</file>