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9904" w14:textId="77777777" w:rsidR="00531AB3" w:rsidRDefault="009662FC">
      <w:r>
        <w:rPr>
          <w:noProof/>
        </w:rPr>
        <w:drawing>
          <wp:inline distT="0" distB="0" distL="0" distR="0" wp14:anchorId="3794A019" wp14:editId="5BCEB938">
            <wp:extent cx="5760720" cy="10521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52195"/>
                    </a:xfrm>
                    <a:prstGeom prst="rect">
                      <a:avLst/>
                    </a:prstGeom>
                    <a:noFill/>
                    <a:ln>
                      <a:noFill/>
                    </a:ln>
                  </pic:spPr>
                </pic:pic>
              </a:graphicData>
            </a:graphic>
          </wp:inline>
        </w:drawing>
      </w:r>
    </w:p>
    <w:p w14:paraId="0A1B21FF"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Dag allemaal,</w:t>
      </w:r>
    </w:p>
    <w:p w14:paraId="4DF3EAB5"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Ik hoop dat jullie gezond en ok zijn? En dat jullie het redden met goed afronden SE, resultaatverbeteringstoetsen en alle leerlingen op afstand? </w:t>
      </w:r>
    </w:p>
    <w:p w14:paraId="21800F00"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 xml:space="preserve">Twee nieuwsbrieven geleden vroeg ik jullie om input voor de discussie die er in kader van Curriculum.nu is over de tien tijdvakken en kenmerkende aspecten. Dank voor de reacties! Er is op grond van die en andere reacties en georganiseerde focusgroepen een </w:t>
      </w:r>
      <w:proofErr w:type="spellStart"/>
      <w:r w:rsidRPr="009662FC">
        <w:rPr>
          <w:rFonts w:ascii="Arial" w:eastAsia="Times New Roman" w:hAnsi="Arial" w:cs="Arial"/>
          <w:color w:val="222222"/>
          <w:sz w:val="24"/>
          <w:szCs w:val="24"/>
          <w:lang w:eastAsia="nl-NL"/>
        </w:rPr>
        <w:t>enquete</w:t>
      </w:r>
      <w:proofErr w:type="spellEnd"/>
      <w:r w:rsidRPr="009662FC">
        <w:rPr>
          <w:rFonts w:ascii="Arial" w:eastAsia="Times New Roman" w:hAnsi="Arial" w:cs="Arial"/>
          <w:color w:val="222222"/>
          <w:sz w:val="24"/>
          <w:szCs w:val="24"/>
          <w:lang w:eastAsia="nl-NL"/>
        </w:rPr>
        <w:t xml:space="preserve"> gemaakt die alle docenten online kunnen invullen. </w:t>
      </w:r>
      <w:r w:rsidRPr="009662FC">
        <w:rPr>
          <w:rFonts w:ascii="Arial" w:eastAsia="Times New Roman" w:hAnsi="Arial" w:cs="Arial"/>
          <w:b/>
          <w:bCs/>
          <w:color w:val="222222"/>
          <w:sz w:val="24"/>
          <w:szCs w:val="24"/>
          <w:lang w:eastAsia="nl-NL"/>
        </w:rPr>
        <w:t>Dus laat je mening horen over tien tijdvakken en kenmerkende aspecten!</w:t>
      </w:r>
      <w:r w:rsidRPr="009662FC">
        <w:rPr>
          <w:rFonts w:ascii="Arial" w:eastAsia="Times New Roman" w:hAnsi="Arial" w:cs="Arial"/>
          <w:color w:val="222222"/>
          <w:sz w:val="24"/>
          <w:szCs w:val="24"/>
          <w:lang w:eastAsia="nl-NL"/>
        </w:rPr>
        <w:t xml:space="preserve"> Er is als je de link aan klikt nog een toelichting op waarom en hoe. Heel graag aanklikken en de </w:t>
      </w:r>
      <w:proofErr w:type="spellStart"/>
      <w:r w:rsidRPr="009662FC">
        <w:rPr>
          <w:rFonts w:ascii="Arial" w:eastAsia="Times New Roman" w:hAnsi="Arial" w:cs="Arial"/>
          <w:color w:val="222222"/>
          <w:sz w:val="24"/>
          <w:szCs w:val="24"/>
          <w:lang w:eastAsia="nl-NL"/>
        </w:rPr>
        <w:t>enquete</w:t>
      </w:r>
      <w:proofErr w:type="spellEnd"/>
      <w:r w:rsidRPr="009662FC">
        <w:rPr>
          <w:rFonts w:ascii="Arial" w:eastAsia="Times New Roman" w:hAnsi="Arial" w:cs="Arial"/>
          <w:color w:val="222222"/>
          <w:sz w:val="24"/>
          <w:szCs w:val="24"/>
          <w:lang w:eastAsia="nl-NL"/>
        </w:rPr>
        <w:t xml:space="preserve"> invullen en ook doorgeven aan je collega’s! </w:t>
      </w:r>
      <w:hyperlink r:id="rId9" w:tgtFrame="_blank" w:history="1">
        <w:r w:rsidRPr="009662FC">
          <w:rPr>
            <w:rFonts w:ascii="Arial" w:eastAsia="Times New Roman" w:hAnsi="Arial" w:cs="Arial"/>
            <w:color w:val="1155CC"/>
            <w:sz w:val="24"/>
            <w:szCs w:val="24"/>
            <w:u w:val="single"/>
            <w:lang w:eastAsia="nl-NL"/>
          </w:rPr>
          <w:t>https://uvapowl.eu.qualtrics.com/jfe/form/SV_3JKGoamlPmrET8F  </w:t>
        </w:r>
      </w:hyperlink>
    </w:p>
    <w:p w14:paraId="48CC4665"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 xml:space="preserve">Om de moed erin te houden deel ik graag met jullie het lieve filmpje dat de docenten van de </w:t>
      </w:r>
      <w:proofErr w:type="spellStart"/>
      <w:r w:rsidRPr="009662FC">
        <w:rPr>
          <w:rFonts w:ascii="Arial" w:eastAsia="Times New Roman" w:hAnsi="Arial" w:cs="Arial"/>
          <w:color w:val="222222"/>
          <w:sz w:val="24"/>
          <w:szCs w:val="24"/>
          <w:lang w:eastAsia="nl-NL"/>
        </w:rPr>
        <w:t>Breul</w:t>
      </w:r>
      <w:proofErr w:type="spellEnd"/>
      <w:r w:rsidRPr="009662FC">
        <w:rPr>
          <w:rFonts w:ascii="Arial" w:eastAsia="Times New Roman" w:hAnsi="Arial" w:cs="Arial"/>
          <w:color w:val="222222"/>
          <w:sz w:val="24"/>
          <w:szCs w:val="24"/>
          <w:lang w:eastAsia="nl-NL"/>
        </w:rPr>
        <w:t xml:space="preserve"> in Zeist hebben gemaakt voor hun leerlingen </w:t>
      </w:r>
      <w:hyperlink r:id="rId10" w:tgtFrame="_blank" w:history="1">
        <w:r w:rsidRPr="009662FC">
          <w:rPr>
            <w:rFonts w:ascii="Arial" w:eastAsia="Times New Roman" w:hAnsi="Arial" w:cs="Arial"/>
            <w:color w:val="1155CC"/>
            <w:sz w:val="24"/>
            <w:szCs w:val="24"/>
            <w:u w:val="single"/>
            <w:lang w:eastAsia="nl-NL"/>
          </w:rPr>
          <w:t>https://youtu.be/8v9NWCWt-hY</w:t>
        </w:r>
      </w:hyperlink>
    </w:p>
    <w:p w14:paraId="5FB570E6"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En de podcast nablijven van Schoolinfo is vaak de moeite waard. Voor een aflevering met verhalen in Coronatijd </w:t>
      </w:r>
      <w:hyperlink r:id="rId11" w:tgtFrame="_blank" w:history="1">
        <w:r w:rsidRPr="009662FC">
          <w:rPr>
            <w:rFonts w:ascii="Arial" w:eastAsia="Times New Roman" w:hAnsi="Arial" w:cs="Arial"/>
            <w:color w:val="1155CC"/>
            <w:sz w:val="24"/>
            <w:szCs w:val="24"/>
            <w:u w:val="single"/>
            <w:lang w:eastAsia="nl-NL"/>
          </w:rPr>
          <w:t>https://schoolinfo.nl/actueel/podcast-nablijven-met-rolf-de-jong-dennis-goedbloed-jasper-rijpma/</w:t>
        </w:r>
      </w:hyperlink>
    </w:p>
    <w:p w14:paraId="4EB90A16"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Hieronder geef ik nog meer tips en links. Onder andere </w:t>
      </w:r>
      <w:r w:rsidRPr="009662FC">
        <w:rPr>
          <w:rFonts w:ascii="Arial" w:eastAsia="Times New Roman" w:hAnsi="Arial" w:cs="Arial"/>
          <w:b/>
          <w:bCs/>
          <w:color w:val="222222"/>
          <w:sz w:val="24"/>
          <w:szCs w:val="24"/>
          <w:lang w:eastAsia="nl-NL"/>
        </w:rPr>
        <w:t>tips van Maarten Prak</w:t>
      </w:r>
      <w:r w:rsidRPr="009662FC">
        <w:rPr>
          <w:rFonts w:ascii="Arial" w:eastAsia="Times New Roman" w:hAnsi="Arial" w:cs="Arial"/>
          <w:color w:val="222222"/>
          <w:sz w:val="24"/>
          <w:szCs w:val="24"/>
          <w:lang w:eastAsia="nl-NL"/>
        </w:rPr>
        <w:t> voor het vinden van primaire bronnen voor de nieuwe Historische Context Steden en Burgers. </w:t>
      </w:r>
    </w:p>
    <w:p w14:paraId="2BC4C25D"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 xml:space="preserve">Ik hoop verder van harte dat de workshops over de Historische Context China op 11 juni door kunnen gaan. Even afwachten nog hoe het gaat lopen en anders wordt het september. Ik ben met Niels </w:t>
      </w:r>
      <w:proofErr w:type="spellStart"/>
      <w:r w:rsidRPr="009662FC">
        <w:rPr>
          <w:rFonts w:ascii="Arial" w:eastAsia="Times New Roman" w:hAnsi="Arial" w:cs="Arial"/>
          <w:color w:val="222222"/>
          <w:sz w:val="24"/>
          <w:szCs w:val="24"/>
          <w:lang w:eastAsia="nl-NL"/>
        </w:rPr>
        <w:t>Reessink</w:t>
      </w:r>
      <w:proofErr w:type="spellEnd"/>
      <w:r w:rsidRPr="009662FC">
        <w:rPr>
          <w:rFonts w:ascii="Arial" w:eastAsia="Times New Roman" w:hAnsi="Arial" w:cs="Arial"/>
          <w:color w:val="222222"/>
          <w:sz w:val="24"/>
          <w:szCs w:val="24"/>
          <w:lang w:eastAsia="nl-NL"/>
        </w:rPr>
        <w:t xml:space="preserve"> de nascholing aan het ontwikkelen en plannen voor het volgende schooljaar. Dus als je je nog wilt verdiepen in de nieuwe/vernieuwde Historische Contexten kan dat. Ik houd jullie op de hoogte.  </w:t>
      </w:r>
    </w:p>
    <w:p w14:paraId="3661317E"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Hartelijke groet, sterkte voor alles wat er op jullie af komt,</w:t>
      </w:r>
    </w:p>
    <w:p w14:paraId="49B48218"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Hanneke</w:t>
      </w:r>
    </w:p>
    <w:p w14:paraId="2CEFABF6"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*Ten aanzien van de examens vind je op het Platform van Cito/SLO/Kennisnet door scholen gestelde vragen en antwoorden: Vragen en antwoorden worden  </w:t>
      </w:r>
      <w:hyperlink r:id="rId12" w:tgtFrame="_blank" w:history="1">
        <w:r w:rsidRPr="009662FC">
          <w:rPr>
            <w:rFonts w:ascii="Arial" w:eastAsia="Times New Roman" w:hAnsi="Arial" w:cs="Arial"/>
            <w:color w:val="1155CC"/>
            <w:sz w:val="24"/>
            <w:szCs w:val="24"/>
            <w:u w:val="single"/>
            <w:lang w:eastAsia="nl-NL"/>
          </w:rPr>
          <w:t>online</w:t>
        </w:r>
      </w:hyperlink>
      <w:r w:rsidRPr="009662FC">
        <w:rPr>
          <w:rFonts w:ascii="Arial" w:eastAsia="Times New Roman" w:hAnsi="Arial" w:cs="Arial"/>
          <w:color w:val="222222"/>
          <w:sz w:val="24"/>
          <w:szCs w:val="24"/>
          <w:lang w:eastAsia="nl-NL"/>
        </w:rPr>
        <w:t> op de website gezet en op basis van de vragen zijn ook </w:t>
      </w:r>
      <w:hyperlink r:id="rId13" w:tgtFrame="_blank" w:history="1">
        <w:r w:rsidRPr="009662FC">
          <w:rPr>
            <w:rFonts w:ascii="Arial" w:eastAsia="Times New Roman" w:hAnsi="Arial" w:cs="Arial"/>
            <w:color w:val="1155CC"/>
            <w:sz w:val="24"/>
            <w:szCs w:val="24"/>
            <w:u w:val="single"/>
            <w:lang w:eastAsia="nl-NL"/>
          </w:rPr>
          <w:t>tips</w:t>
        </w:r>
      </w:hyperlink>
      <w:r w:rsidRPr="009662FC">
        <w:rPr>
          <w:rFonts w:ascii="Arial" w:eastAsia="Times New Roman" w:hAnsi="Arial" w:cs="Arial"/>
          <w:color w:val="222222"/>
          <w:sz w:val="24"/>
          <w:szCs w:val="24"/>
          <w:lang w:eastAsia="nl-NL"/>
        </w:rPr>
        <w:t> opgesteld op de website</w:t>
      </w:r>
    </w:p>
    <w:p w14:paraId="01A4BCA9"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*Ik had een oproep gedaan om </w:t>
      </w:r>
      <w:r w:rsidRPr="009662FC">
        <w:rPr>
          <w:rFonts w:ascii="Arial" w:eastAsia="Times New Roman" w:hAnsi="Arial" w:cs="Arial"/>
          <w:b/>
          <w:bCs/>
          <w:color w:val="222222"/>
          <w:sz w:val="24"/>
          <w:szCs w:val="24"/>
          <w:lang w:eastAsia="nl-NL"/>
        </w:rPr>
        <w:t>alternatieve toetsen</w:t>
      </w:r>
      <w:r w:rsidRPr="009662FC">
        <w:rPr>
          <w:rFonts w:ascii="Arial" w:eastAsia="Times New Roman" w:hAnsi="Arial" w:cs="Arial"/>
          <w:color w:val="222222"/>
          <w:sz w:val="24"/>
          <w:szCs w:val="24"/>
          <w:lang w:eastAsia="nl-NL"/>
        </w:rPr>
        <w:t xml:space="preserve"> op te sturen die collega’s kunnen gebruiken voor het SE. Er zijn wat opdrachten binnengekomen (ook voor </w:t>
      </w:r>
      <w:r w:rsidRPr="009662FC">
        <w:rPr>
          <w:rFonts w:ascii="Arial" w:eastAsia="Times New Roman" w:hAnsi="Arial" w:cs="Arial"/>
          <w:color w:val="222222"/>
          <w:sz w:val="24"/>
          <w:szCs w:val="24"/>
          <w:lang w:eastAsia="nl-NL"/>
        </w:rPr>
        <w:lastRenderedPageBreak/>
        <w:t>vmbo),  zie het in het menu SE 2020 op de website of deze link </w:t>
      </w:r>
      <w:hyperlink r:id="rId14" w:tgtFrame="_blank" w:history="1">
        <w:r w:rsidRPr="009662FC">
          <w:rPr>
            <w:rFonts w:ascii="Arial" w:eastAsia="Times New Roman" w:hAnsi="Arial" w:cs="Arial"/>
            <w:color w:val="1155CC"/>
            <w:sz w:val="24"/>
            <w:szCs w:val="24"/>
            <w:u w:val="single"/>
            <w:lang w:eastAsia="nl-NL"/>
          </w:rPr>
          <w:t>https://geschiedenisendidactiek.wp.hum.uu.nl/category/schoolexamen-2020/</w:t>
        </w:r>
      </w:hyperlink>
    </w:p>
    <w:p w14:paraId="27E64D07"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Er kwam ook de vraag of onderbouwtoetsen gedeeld kunnen worden. Dat kan natuurlijk! Stuur toetsen en praktische opdrachten maar op aan </w:t>
      </w:r>
      <w:hyperlink r:id="rId15" w:tgtFrame="_blank" w:history="1">
        <w:r w:rsidRPr="009662FC">
          <w:rPr>
            <w:rFonts w:ascii="Arial" w:eastAsia="Times New Roman" w:hAnsi="Arial" w:cs="Arial"/>
            <w:color w:val="1155CC"/>
            <w:sz w:val="24"/>
            <w:szCs w:val="24"/>
            <w:u w:val="single"/>
            <w:lang w:eastAsia="nl-NL"/>
          </w:rPr>
          <w:t>h.tuithof@uu.nl</w:t>
        </w:r>
      </w:hyperlink>
      <w:r w:rsidRPr="009662FC">
        <w:rPr>
          <w:rFonts w:ascii="Arial" w:eastAsia="Times New Roman" w:hAnsi="Arial" w:cs="Arial"/>
          <w:color w:val="222222"/>
          <w:sz w:val="24"/>
          <w:szCs w:val="24"/>
          <w:lang w:eastAsia="nl-NL"/>
        </w:rPr>
        <w:t> en dan zetten wij het op de website</w:t>
      </w:r>
    </w:p>
    <w:p w14:paraId="4925D0C6"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 Behalve  </w:t>
      </w:r>
      <w:hyperlink r:id="rId16" w:tgtFrame="_blank" w:history="1">
        <w:r w:rsidRPr="009662FC">
          <w:rPr>
            <w:rFonts w:ascii="Arial" w:eastAsia="Times New Roman" w:hAnsi="Arial" w:cs="Arial"/>
            <w:color w:val="1155CC"/>
            <w:sz w:val="24"/>
            <w:szCs w:val="24"/>
            <w:u w:val="single"/>
            <w:lang w:eastAsia="nl-NL"/>
          </w:rPr>
          <w:t>Wouter Meijer</w:t>
        </w:r>
      </w:hyperlink>
      <w:r w:rsidRPr="009662FC">
        <w:rPr>
          <w:rFonts w:ascii="Arial" w:eastAsia="Times New Roman" w:hAnsi="Arial" w:cs="Arial"/>
          <w:color w:val="222222"/>
          <w:sz w:val="24"/>
          <w:szCs w:val="24"/>
          <w:lang w:eastAsia="nl-NL"/>
        </w:rPr>
        <w:t> (die nu ook de kenmerkende aspecten aan het verfilmen is), het kanaal  van </w:t>
      </w:r>
      <w:hyperlink r:id="rId17" w:tgtFrame="_blank" w:history="1">
        <w:r w:rsidRPr="009662FC">
          <w:rPr>
            <w:rFonts w:ascii="Arial" w:eastAsia="Times New Roman" w:hAnsi="Arial" w:cs="Arial"/>
            <w:color w:val="1155CC"/>
            <w:sz w:val="24"/>
            <w:szCs w:val="24"/>
            <w:u w:val="single"/>
            <w:lang w:eastAsia="nl-NL"/>
          </w:rPr>
          <w:t>meneer Goedknegt</w:t>
        </w:r>
      </w:hyperlink>
      <w:r w:rsidRPr="009662FC">
        <w:rPr>
          <w:rFonts w:ascii="Arial" w:eastAsia="Times New Roman" w:hAnsi="Arial" w:cs="Arial"/>
          <w:color w:val="222222"/>
          <w:sz w:val="24"/>
          <w:szCs w:val="24"/>
          <w:lang w:eastAsia="nl-NL"/>
        </w:rPr>
        <w:t>  en </w:t>
      </w:r>
      <w:hyperlink r:id="rId18" w:tgtFrame="_blank" w:history="1">
        <w:r w:rsidRPr="009662FC">
          <w:rPr>
            <w:rFonts w:ascii="Arial" w:eastAsia="Times New Roman" w:hAnsi="Arial" w:cs="Arial"/>
            <w:color w:val="1155CC"/>
            <w:sz w:val="24"/>
            <w:szCs w:val="24"/>
            <w:u w:val="single"/>
            <w:lang w:eastAsia="nl-NL"/>
          </w:rPr>
          <w:t>MBRgeschiedenis</w:t>
        </w:r>
      </w:hyperlink>
      <w:r w:rsidRPr="009662FC">
        <w:rPr>
          <w:rFonts w:ascii="Arial" w:eastAsia="Times New Roman" w:hAnsi="Arial" w:cs="Arial"/>
          <w:color w:val="222222"/>
          <w:sz w:val="24"/>
          <w:szCs w:val="24"/>
          <w:lang w:eastAsia="nl-NL"/>
        </w:rPr>
        <w:t> biedt de NTR educatieve filmpjes via </w:t>
      </w:r>
      <w:hyperlink r:id="rId19" w:tgtFrame="_blank" w:history="1">
        <w:r w:rsidRPr="009662FC">
          <w:rPr>
            <w:rFonts w:ascii="Arial" w:eastAsia="Times New Roman" w:hAnsi="Arial" w:cs="Arial"/>
            <w:color w:val="1155CC"/>
            <w:sz w:val="24"/>
            <w:szCs w:val="24"/>
            <w:u w:val="single"/>
            <w:lang w:eastAsia="nl-NL"/>
          </w:rPr>
          <w:t>haar platform</w:t>
        </w:r>
      </w:hyperlink>
      <w:r w:rsidRPr="009662FC">
        <w:rPr>
          <w:rFonts w:ascii="Arial" w:eastAsia="Times New Roman" w:hAnsi="Arial" w:cs="Arial"/>
          <w:color w:val="222222"/>
          <w:sz w:val="24"/>
          <w:szCs w:val="24"/>
          <w:lang w:eastAsia="nl-NL"/>
        </w:rPr>
        <w:t xml:space="preserve"> , bijvoorbeeld de high speed </w:t>
      </w:r>
      <w:proofErr w:type="spellStart"/>
      <w:r w:rsidRPr="009662FC">
        <w:rPr>
          <w:rFonts w:ascii="Arial" w:eastAsia="Times New Roman" w:hAnsi="Arial" w:cs="Arial"/>
          <w:color w:val="222222"/>
          <w:sz w:val="24"/>
          <w:szCs w:val="24"/>
          <w:lang w:eastAsia="nl-NL"/>
        </w:rPr>
        <w:t>history</w:t>
      </w:r>
      <w:proofErr w:type="spellEnd"/>
      <w:r w:rsidRPr="009662FC">
        <w:rPr>
          <w:rFonts w:ascii="Arial" w:eastAsia="Times New Roman" w:hAnsi="Arial" w:cs="Arial"/>
          <w:color w:val="222222"/>
          <w:sz w:val="24"/>
          <w:szCs w:val="24"/>
          <w:lang w:eastAsia="nl-NL"/>
        </w:rPr>
        <w:t>-serie </w:t>
      </w:r>
      <w:hyperlink r:id="rId20" w:tgtFrame="_blank" w:history="1">
        <w:r w:rsidRPr="009662FC">
          <w:rPr>
            <w:rFonts w:ascii="Arial" w:eastAsia="Times New Roman" w:hAnsi="Arial" w:cs="Arial"/>
            <w:color w:val="1155CC"/>
            <w:sz w:val="24"/>
            <w:szCs w:val="24"/>
            <w:u w:val="single"/>
            <w:lang w:eastAsia="nl-NL"/>
          </w:rPr>
          <w:t>https://schooltv.nl/programma/high-speed-history/</w:t>
        </w:r>
      </w:hyperlink>
    </w:p>
    <w:p w14:paraId="4AC708FE"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*Als je na wegvallen van allerlei evenementen toch nog iets met </w:t>
      </w:r>
      <w:r w:rsidRPr="009662FC">
        <w:rPr>
          <w:rFonts w:ascii="Arial" w:eastAsia="Times New Roman" w:hAnsi="Arial" w:cs="Arial"/>
          <w:b/>
          <w:bCs/>
          <w:color w:val="222222"/>
          <w:sz w:val="24"/>
          <w:szCs w:val="24"/>
          <w:lang w:eastAsia="nl-NL"/>
        </w:rPr>
        <w:t>75 jaar bevrijding</w:t>
      </w:r>
      <w:r w:rsidRPr="009662FC">
        <w:rPr>
          <w:rFonts w:ascii="Arial" w:eastAsia="Times New Roman" w:hAnsi="Arial" w:cs="Arial"/>
          <w:color w:val="222222"/>
          <w:sz w:val="24"/>
          <w:szCs w:val="24"/>
          <w:lang w:eastAsia="nl-NL"/>
        </w:rPr>
        <w:t> wilt doen, is dit initiatief van ESRI de moeite waard: </w:t>
      </w:r>
      <w:r w:rsidRPr="009662FC">
        <w:rPr>
          <w:rFonts w:ascii="Arial" w:eastAsia="Times New Roman" w:hAnsi="Arial" w:cs="Arial"/>
          <w:i/>
          <w:iCs/>
          <w:color w:val="222222"/>
          <w:sz w:val="24"/>
          <w:szCs w:val="24"/>
          <w:lang w:eastAsia="nl-NL"/>
        </w:rPr>
        <w:t xml:space="preserve">Dit jaar vieren we 75 jaar bevrijding en steeds minder mensen om ons heen hebben dat bewust meegemaakt. Om de oorlog niet te vergeten en hiervan te kunnen blijven leren heeft een team collega’s bij </w:t>
      </w:r>
      <w:proofErr w:type="spellStart"/>
      <w:r w:rsidRPr="009662FC">
        <w:rPr>
          <w:rFonts w:ascii="Arial" w:eastAsia="Times New Roman" w:hAnsi="Arial" w:cs="Arial"/>
          <w:i/>
          <w:iCs/>
          <w:color w:val="222222"/>
          <w:sz w:val="24"/>
          <w:szCs w:val="24"/>
          <w:lang w:eastAsia="nl-NL"/>
        </w:rPr>
        <w:t>Esri</w:t>
      </w:r>
      <w:proofErr w:type="spellEnd"/>
      <w:r w:rsidRPr="009662FC">
        <w:rPr>
          <w:rFonts w:ascii="Arial" w:eastAsia="Times New Roman" w:hAnsi="Arial" w:cs="Arial"/>
          <w:i/>
          <w:iCs/>
          <w:color w:val="222222"/>
          <w:sz w:val="24"/>
          <w:szCs w:val="24"/>
          <w:lang w:eastAsia="nl-NL"/>
        </w:rPr>
        <w:t xml:space="preserve"> Nederland het afgelopen jaar gewerkt aan een digitaal monument ter gelegenheid van 75 jaar bevrijding: het Kaartmonument. Een belangrijk onderdeel van het kaartmonument is een online, kosteloos lespakket dat docenten en nu ook ouders kunnen gebruiken om jongeren (en ouderen) te leren over de Tweede Wereldoorlog en de waarde van vrijheid. Laten we van deze </w:t>
      </w:r>
      <w:proofErr w:type="spellStart"/>
      <w:r w:rsidRPr="009662FC">
        <w:rPr>
          <w:rFonts w:ascii="Arial" w:eastAsia="Times New Roman" w:hAnsi="Arial" w:cs="Arial"/>
          <w:i/>
          <w:iCs/>
          <w:color w:val="222222"/>
          <w:sz w:val="24"/>
          <w:szCs w:val="24"/>
          <w:lang w:eastAsia="nl-NL"/>
        </w:rPr>
        <w:t>moelijke</w:t>
      </w:r>
      <w:proofErr w:type="spellEnd"/>
      <w:r w:rsidRPr="009662FC">
        <w:rPr>
          <w:rFonts w:ascii="Arial" w:eastAsia="Times New Roman" w:hAnsi="Arial" w:cs="Arial"/>
          <w:i/>
          <w:iCs/>
          <w:color w:val="222222"/>
          <w:sz w:val="24"/>
          <w:szCs w:val="24"/>
          <w:lang w:eastAsia="nl-NL"/>
        </w:rPr>
        <w:t xml:space="preserve"> periode gebruik maken om te leren van ons verleden. We zoeken scholen die het Kaartmonument zouden willen gebruiken voor hun geschiedenisles.  Informatie over het Kaartmonument is te vinden op: </w:t>
      </w:r>
      <w:hyperlink r:id="rId21" w:tgtFrame="_blank" w:history="1">
        <w:r w:rsidRPr="009662FC">
          <w:rPr>
            <w:rFonts w:ascii="Arial" w:eastAsia="Times New Roman" w:hAnsi="Arial" w:cs="Arial"/>
            <w:i/>
            <w:iCs/>
            <w:color w:val="1155CC"/>
            <w:sz w:val="24"/>
            <w:szCs w:val="24"/>
            <w:u w:val="single"/>
            <w:lang w:eastAsia="nl-NL"/>
          </w:rPr>
          <w:t>https://www.esri.nl/nl-nl/onderwijs/arcgis-voor-op-school/kaartmonument</w:t>
        </w:r>
      </w:hyperlink>
    </w:p>
    <w:p w14:paraId="50B0DE53"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i/>
          <w:iCs/>
          <w:color w:val="222222"/>
          <w:sz w:val="24"/>
          <w:szCs w:val="24"/>
          <w:lang w:eastAsia="nl-NL"/>
        </w:rPr>
        <w:t> Het Kaartmonument zelf is te vinden op: </w:t>
      </w:r>
      <w:hyperlink r:id="rId22" w:tgtFrame="_blank" w:history="1">
        <w:r w:rsidRPr="009662FC">
          <w:rPr>
            <w:rFonts w:ascii="Arial" w:eastAsia="Times New Roman" w:hAnsi="Arial" w:cs="Arial"/>
            <w:i/>
            <w:iCs/>
            <w:color w:val="1155CC"/>
            <w:sz w:val="24"/>
            <w:szCs w:val="24"/>
            <w:u w:val="single"/>
            <w:lang w:eastAsia="nl-NL"/>
          </w:rPr>
          <w:t>https://www.kaartmonument.nl</w:t>
        </w:r>
      </w:hyperlink>
    </w:p>
    <w:p w14:paraId="2C4DFF21"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i/>
          <w:iCs/>
          <w:color w:val="222222"/>
          <w:sz w:val="24"/>
          <w:szCs w:val="24"/>
          <w:lang w:eastAsia="nl-NL"/>
        </w:rPr>
        <w:t> In het Kaartmonument zit ook een promotiefilmpje van Paul Blokhuis .Zie: </w:t>
      </w:r>
      <w:hyperlink r:id="rId23" w:tgtFrame="_blank" w:history="1">
        <w:r w:rsidRPr="009662FC">
          <w:rPr>
            <w:rFonts w:ascii="Arial" w:eastAsia="Times New Roman" w:hAnsi="Arial" w:cs="Arial"/>
            <w:i/>
            <w:iCs/>
            <w:color w:val="1155CC"/>
            <w:sz w:val="24"/>
            <w:szCs w:val="24"/>
            <w:u w:val="single"/>
            <w:lang w:eastAsia="nl-NL"/>
          </w:rPr>
          <w:t>https://youtu.be/35NgTEDJlGk</w:t>
        </w:r>
      </w:hyperlink>
    </w:p>
    <w:p w14:paraId="47415AD2"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 Onderstaande tips gaf </w:t>
      </w:r>
      <w:r w:rsidRPr="009662FC">
        <w:rPr>
          <w:rFonts w:ascii="Arial" w:eastAsia="Times New Roman" w:hAnsi="Arial" w:cs="Arial"/>
          <w:b/>
          <w:bCs/>
          <w:color w:val="222222"/>
          <w:sz w:val="24"/>
          <w:szCs w:val="24"/>
          <w:lang w:eastAsia="nl-NL"/>
        </w:rPr>
        <w:t>Maarten Prak</w:t>
      </w:r>
      <w:r w:rsidRPr="009662FC">
        <w:rPr>
          <w:rFonts w:ascii="Arial" w:eastAsia="Times New Roman" w:hAnsi="Arial" w:cs="Arial"/>
          <w:color w:val="222222"/>
          <w:sz w:val="24"/>
          <w:szCs w:val="24"/>
          <w:lang w:eastAsia="nl-NL"/>
        </w:rPr>
        <w:t> voor het vinden van primaire bronnen voor Historische Context </w:t>
      </w:r>
      <w:r w:rsidRPr="009662FC">
        <w:rPr>
          <w:rFonts w:ascii="Arial" w:eastAsia="Times New Roman" w:hAnsi="Arial" w:cs="Arial"/>
          <w:b/>
          <w:bCs/>
          <w:color w:val="222222"/>
          <w:sz w:val="24"/>
          <w:szCs w:val="24"/>
          <w:lang w:eastAsia="nl-NL"/>
        </w:rPr>
        <w:t>Steden en burgers</w:t>
      </w:r>
      <w:r w:rsidRPr="009662FC">
        <w:rPr>
          <w:rFonts w:ascii="Arial" w:eastAsia="Times New Roman" w:hAnsi="Arial" w:cs="Arial"/>
          <w:color w:val="222222"/>
          <w:sz w:val="24"/>
          <w:szCs w:val="24"/>
          <w:lang w:eastAsia="nl-NL"/>
        </w:rPr>
        <w:t>. Dat is nog niet zo makkelijk. Als je hier mee aan de slag gaat, hoor ik het graag. Er is trouwens beloofd dat er na de zomer een proefexamen komt en je vindt alle oude examens terug tot begin 2000 op </w:t>
      </w:r>
      <w:hyperlink r:id="rId24" w:tgtFrame="_blank" w:history="1">
        <w:r w:rsidRPr="009662FC">
          <w:rPr>
            <w:rFonts w:ascii="Arial" w:eastAsia="Times New Roman" w:hAnsi="Arial" w:cs="Arial"/>
            <w:color w:val="1155CC"/>
            <w:sz w:val="24"/>
            <w:szCs w:val="24"/>
            <w:u w:val="single"/>
            <w:lang w:eastAsia="nl-NL"/>
          </w:rPr>
          <w:t>https://www.havovwo.nl/</w:t>
        </w:r>
      </w:hyperlink>
    </w:p>
    <w:p w14:paraId="31460F38" w14:textId="77777777" w:rsidR="009662FC" w:rsidRPr="009662FC" w:rsidRDefault="009662FC" w:rsidP="009662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Veel archieven zijn volop aan het digitaliseren en docenten zouden in hun woonplaats kunnen vragen of het archief intussen ook materiaal voor dit onderwerp gedigitaliseerd heeft. Of dat met voorrang kan doen voor hun leerlingen. Alles van na 1700 laat zich (met enige moeite) lezen, en er zijn vaak 18</w:t>
      </w:r>
      <w:r w:rsidRPr="009662FC">
        <w:rPr>
          <w:rFonts w:ascii="Arial" w:eastAsia="Times New Roman" w:hAnsi="Arial" w:cs="Arial"/>
          <w:color w:val="222222"/>
          <w:sz w:val="24"/>
          <w:szCs w:val="24"/>
          <w:vertAlign w:val="superscript"/>
          <w:lang w:eastAsia="nl-NL"/>
        </w:rPr>
        <w:t>e</w:t>
      </w:r>
      <w:r w:rsidRPr="009662FC">
        <w:rPr>
          <w:rFonts w:ascii="Arial" w:eastAsia="Times New Roman" w:hAnsi="Arial" w:cs="Arial"/>
          <w:color w:val="222222"/>
          <w:sz w:val="24"/>
          <w:szCs w:val="24"/>
          <w:lang w:eastAsia="nl-NL"/>
        </w:rPr>
        <w:t>-eeuwse afschriften van oudere stukken voorhanden. Voor stukken uit de oudere periode moet het archief een modern afschrift produceren, anders werkt het niet zonder een cursus paleografie wat mij veel gevraagd lijkt.</w:t>
      </w:r>
    </w:p>
    <w:p w14:paraId="67C2A485" w14:textId="77777777" w:rsidR="009662FC" w:rsidRPr="009662FC" w:rsidRDefault="009662FC" w:rsidP="009662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In de 17</w:t>
      </w:r>
      <w:r w:rsidRPr="009662FC">
        <w:rPr>
          <w:rFonts w:ascii="Arial" w:eastAsia="Times New Roman" w:hAnsi="Arial" w:cs="Arial"/>
          <w:color w:val="222222"/>
          <w:sz w:val="24"/>
          <w:szCs w:val="24"/>
          <w:vertAlign w:val="superscript"/>
          <w:lang w:eastAsia="nl-NL"/>
        </w:rPr>
        <w:t>e</w:t>
      </w:r>
      <w:r w:rsidRPr="009662FC">
        <w:rPr>
          <w:rFonts w:ascii="Arial" w:eastAsia="Times New Roman" w:hAnsi="Arial" w:cs="Arial"/>
          <w:color w:val="222222"/>
          <w:sz w:val="24"/>
          <w:szCs w:val="24"/>
          <w:lang w:eastAsia="nl-NL"/>
        </w:rPr>
        <w:t xml:space="preserve"> eeuw verschenen geregeld stadsbeschrijvingen, die in de afgelopen tientallen jaren ook weer in facsimile zijn uitgegeven. Ik heb hier nu naast mij liggen Pontanus, Historische </w:t>
      </w:r>
      <w:proofErr w:type="spellStart"/>
      <w:r w:rsidRPr="009662FC">
        <w:rPr>
          <w:rFonts w:ascii="Arial" w:eastAsia="Times New Roman" w:hAnsi="Arial" w:cs="Arial"/>
          <w:color w:val="222222"/>
          <w:sz w:val="24"/>
          <w:szCs w:val="24"/>
          <w:lang w:eastAsia="nl-NL"/>
        </w:rPr>
        <w:t>Beschrijvinghe</w:t>
      </w:r>
      <w:proofErr w:type="spellEnd"/>
      <w:r w:rsidRPr="009662FC">
        <w:rPr>
          <w:rFonts w:ascii="Arial" w:eastAsia="Times New Roman" w:hAnsi="Arial" w:cs="Arial"/>
          <w:color w:val="222222"/>
          <w:sz w:val="24"/>
          <w:szCs w:val="24"/>
          <w:lang w:eastAsia="nl-NL"/>
        </w:rPr>
        <w:t xml:space="preserve"> der </w:t>
      </w:r>
      <w:proofErr w:type="spellStart"/>
      <w:r w:rsidRPr="009662FC">
        <w:rPr>
          <w:rFonts w:ascii="Arial" w:eastAsia="Times New Roman" w:hAnsi="Arial" w:cs="Arial"/>
          <w:color w:val="222222"/>
          <w:sz w:val="24"/>
          <w:szCs w:val="24"/>
          <w:lang w:eastAsia="nl-NL"/>
        </w:rPr>
        <w:t>seer</w:t>
      </w:r>
      <w:proofErr w:type="spellEnd"/>
      <w:r w:rsidRPr="009662FC">
        <w:rPr>
          <w:rFonts w:ascii="Arial" w:eastAsia="Times New Roman" w:hAnsi="Arial" w:cs="Arial"/>
          <w:color w:val="222222"/>
          <w:sz w:val="24"/>
          <w:szCs w:val="24"/>
          <w:lang w:eastAsia="nl-NL"/>
        </w:rPr>
        <w:t xml:space="preserve"> wijt beroemde </w:t>
      </w:r>
      <w:proofErr w:type="spellStart"/>
      <w:r w:rsidRPr="009662FC">
        <w:rPr>
          <w:rFonts w:ascii="Arial" w:eastAsia="Times New Roman" w:hAnsi="Arial" w:cs="Arial"/>
          <w:color w:val="222222"/>
          <w:sz w:val="24"/>
          <w:szCs w:val="24"/>
          <w:lang w:eastAsia="nl-NL"/>
        </w:rPr>
        <w:t>coopstadt</w:t>
      </w:r>
      <w:proofErr w:type="spellEnd"/>
      <w:r w:rsidRPr="009662FC">
        <w:rPr>
          <w:rFonts w:ascii="Arial" w:eastAsia="Times New Roman" w:hAnsi="Arial" w:cs="Arial"/>
          <w:color w:val="222222"/>
          <w:sz w:val="24"/>
          <w:szCs w:val="24"/>
          <w:lang w:eastAsia="nl-NL"/>
        </w:rPr>
        <w:t xml:space="preserve"> Amsterdam uit 1614, maar zo zijn er beslist meer. Een overzicht van dit soort materiaal is te vinden in Eddy Verbaan, </w:t>
      </w:r>
      <w:r w:rsidRPr="009662FC">
        <w:rPr>
          <w:rFonts w:ascii="Arial" w:eastAsia="Times New Roman" w:hAnsi="Arial" w:cs="Arial"/>
          <w:i/>
          <w:iCs/>
          <w:color w:val="222222"/>
          <w:sz w:val="24"/>
          <w:szCs w:val="24"/>
          <w:lang w:eastAsia="nl-NL"/>
        </w:rPr>
        <w:t xml:space="preserve">De </w:t>
      </w:r>
      <w:r w:rsidRPr="009662FC">
        <w:rPr>
          <w:rFonts w:ascii="Arial" w:eastAsia="Times New Roman" w:hAnsi="Arial" w:cs="Arial"/>
          <w:i/>
          <w:iCs/>
          <w:color w:val="222222"/>
          <w:sz w:val="24"/>
          <w:szCs w:val="24"/>
          <w:lang w:eastAsia="nl-NL"/>
        </w:rPr>
        <w:lastRenderedPageBreak/>
        <w:t>woonplaats van de faam</w:t>
      </w:r>
      <w:r w:rsidRPr="009662FC">
        <w:rPr>
          <w:rFonts w:ascii="Arial" w:eastAsia="Times New Roman" w:hAnsi="Arial" w:cs="Arial"/>
          <w:color w:val="222222"/>
          <w:sz w:val="24"/>
          <w:szCs w:val="24"/>
          <w:lang w:eastAsia="nl-NL"/>
        </w:rPr>
        <w:t> (2011), 293-95, die melding maakt van zulke facsimile uitgaven over Haarlem, Dordrecht, Leiden, Hulst, en diverse Amsterdamse boeken. NB niet schrikken van de Gotische letters!</w:t>
      </w:r>
    </w:p>
    <w:p w14:paraId="312E5F9A" w14:textId="77777777" w:rsidR="009662FC" w:rsidRPr="009662FC" w:rsidRDefault="009662FC" w:rsidP="009662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Voor bepaalde steden zijn er bronnenuitgaven. Voor Amsterdam bij voorbeeld drie delen uitgegeven door J.G. van Dillen onder de titel </w:t>
      </w:r>
      <w:r w:rsidRPr="009662FC">
        <w:rPr>
          <w:rFonts w:ascii="Arial" w:eastAsia="Times New Roman" w:hAnsi="Arial" w:cs="Arial"/>
          <w:i/>
          <w:iCs/>
          <w:color w:val="222222"/>
          <w:sz w:val="24"/>
          <w:szCs w:val="24"/>
          <w:lang w:eastAsia="nl-NL"/>
        </w:rPr>
        <w:t>Bronnen tot de Geschiedenis van het bedrijfsleven en het gildewezen van Amsterdam</w:t>
      </w:r>
      <w:r w:rsidRPr="009662FC">
        <w:rPr>
          <w:rFonts w:ascii="Arial" w:eastAsia="Times New Roman" w:hAnsi="Arial" w:cs="Arial"/>
          <w:color w:val="222222"/>
          <w:sz w:val="24"/>
          <w:szCs w:val="24"/>
          <w:lang w:eastAsia="nl-NL"/>
        </w:rPr>
        <w:t xml:space="preserve">, verschenen in de serie Rijks Geschiedkundige </w:t>
      </w:r>
      <w:proofErr w:type="spellStart"/>
      <w:r w:rsidRPr="009662FC">
        <w:rPr>
          <w:rFonts w:ascii="Arial" w:eastAsia="Times New Roman" w:hAnsi="Arial" w:cs="Arial"/>
          <w:color w:val="222222"/>
          <w:sz w:val="24"/>
          <w:szCs w:val="24"/>
          <w:lang w:eastAsia="nl-NL"/>
        </w:rPr>
        <w:t>Publicatiën</w:t>
      </w:r>
      <w:proofErr w:type="spellEnd"/>
      <w:r w:rsidRPr="009662FC">
        <w:rPr>
          <w:rFonts w:ascii="Arial" w:eastAsia="Times New Roman" w:hAnsi="Arial" w:cs="Arial"/>
          <w:color w:val="222222"/>
          <w:sz w:val="24"/>
          <w:szCs w:val="24"/>
          <w:lang w:eastAsia="nl-NL"/>
        </w:rPr>
        <w:t xml:space="preserve"> (RGP). Deze bestrijken de 16</w:t>
      </w:r>
      <w:r w:rsidRPr="009662FC">
        <w:rPr>
          <w:rFonts w:ascii="Arial" w:eastAsia="Times New Roman" w:hAnsi="Arial" w:cs="Arial"/>
          <w:color w:val="222222"/>
          <w:sz w:val="24"/>
          <w:szCs w:val="24"/>
          <w:vertAlign w:val="superscript"/>
          <w:lang w:eastAsia="nl-NL"/>
        </w:rPr>
        <w:t>e</w:t>
      </w:r>
      <w:r w:rsidRPr="009662FC">
        <w:rPr>
          <w:rFonts w:ascii="Arial" w:eastAsia="Times New Roman" w:hAnsi="Arial" w:cs="Arial"/>
          <w:color w:val="222222"/>
          <w:sz w:val="24"/>
          <w:szCs w:val="24"/>
          <w:lang w:eastAsia="nl-NL"/>
        </w:rPr>
        <w:t> en 17</w:t>
      </w:r>
      <w:r w:rsidRPr="009662FC">
        <w:rPr>
          <w:rFonts w:ascii="Arial" w:eastAsia="Times New Roman" w:hAnsi="Arial" w:cs="Arial"/>
          <w:color w:val="222222"/>
          <w:sz w:val="24"/>
          <w:szCs w:val="24"/>
          <w:vertAlign w:val="superscript"/>
          <w:lang w:eastAsia="nl-NL"/>
        </w:rPr>
        <w:t>e</w:t>
      </w:r>
      <w:r w:rsidRPr="009662FC">
        <w:rPr>
          <w:rFonts w:ascii="Arial" w:eastAsia="Times New Roman" w:hAnsi="Arial" w:cs="Arial"/>
          <w:color w:val="222222"/>
          <w:sz w:val="24"/>
          <w:szCs w:val="24"/>
          <w:lang w:eastAsia="nl-NL"/>
        </w:rPr>
        <w:t> eeuw en zijn gedigitaliseerd: </w:t>
      </w:r>
      <w:hyperlink r:id="rId25" w:tgtFrame="_blank" w:history="1">
        <w:r w:rsidRPr="009662FC">
          <w:rPr>
            <w:rFonts w:ascii="Arial" w:eastAsia="Times New Roman" w:hAnsi="Arial" w:cs="Arial"/>
            <w:color w:val="1155CC"/>
            <w:sz w:val="24"/>
            <w:szCs w:val="24"/>
            <w:u w:val="single"/>
            <w:lang w:eastAsia="nl-NL"/>
          </w:rPr>
          <w:t>http://resources.huygens.knaw.nl/bedrijfslevengildewezenamsterdam</w:t>
        </w:r>
      </w:hyperlink>
    </w:p>
    <w:p w14:paraId="5B167641" w14:textId="77777777" w:rsidR="009662FC" w:rsidRPr="009662FC" w:rsidRDefault="009662FC" w:rsidP="009662FC">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De meeste van die bronnenuitgaven zijn vermoedelijk niet digitaal, maar wel in druk beschikbaar via de plaatselijke bibliotheek al moet ik erbij zeggen dat ze vanwege hun kwetsbaarheid misschien niet altijd makkelijk de deur uit mogen. Uit het hoofd noem ik een paar willekeurige voorbeelden die mij te binnen schieten uit Amsterdam, Utrecht en ’s-Hertogenbosch, drie steden waar ik zelf onderzoek deed:</w:t>
      </w:r>
    </w:p>
    <w:p w14:paraId="07C37741" w14:textId="77777777" w:rsidR="009662FC" w:rsidRPr="009662FC" w:rsidRDefault="009662FC" w:rsidP="009662F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i/>
          <w:iCs/>
          <w:color w:val="222222"/>
          <w:sz w:val="24"/>
          <w:szCs w:val="24"/>
          <w:lang w:eastAsia="nl-NL"/>
        </w:rPr>
        <w:t xml:space="preserve">Het Dagboek van Broeder Wouter </w:t>
      </w:r>
      <w:proofErr w:type="spellStart"/>
      <w:r w:rsidRPr="009662FC">
        <w:rPr>
          <w:rFonts w:ascii="Arial" w:eastAsia="Times New Roman" w:hAnsi="Arial" w:cs="Arial"/>
          <w:i/>
          <w:iCs/>
          <w:color w:val="222222"/>
          <w:sz w:val="24"/>
          <w:szCs w:val="24"/>
          <w:lang w:eastAsia="nl-NL"/>
        </w:rPr>
        <w:t>Jacobsz</w:t>
      </w:r>
      <w:proofErr w:type="spellEnd"/>
      <w:r w:rsidRPr="009662FC">
        <w:rPr>
          <w:rFonts w:ascii="Arial" w:eastAsia="Times New Roman" w:hAnsi="Arial" w:cs="Arial"/>
          <w:color w:val="222222"/>
          <w:sz w:val="24"/>
          <w:szCs w:val="24"/>
          <w:lang w:eastAsia="nl-NL"/>
        </w:rPr>
        <w:t xml:space="preserve">, uitgegeven door I.H. van </w:t>
      </w:r>
      <w:proofErr w:type="spellStart"/>
      <w:r w:rsidRPr="009662FC">
        <w:rPr>
          <w:rFonts w:ascii="Arial" w:eastAsia="Times New Roman" w:hAnsi="Arial" w:cs="Arial"/>
          <w:color w:val="222222"/>
          <w:sz w:val="24"/>
          <w:szCs w:val="24"/>
          <w:lang w:eastAsia="nl-NL"/>
        </w:rPr>
        <w:t>Eeghen</w:t>
      </w:r>
      <w:proofErr w:type="spellEnd"/>
      <w:r w:rsidRPr="009662FC">
        <w:rPr>
          <w:rFonts w:ascii="Arial" w:eastAsia="Times New Roman" w:hAnsi="Arial" w:cs="Arial"/>
          <w:color w:val="222222"/>
          <w:sz w:val="24"/>
          <w:szCs w:val="24"/>
          <w:lang w:eastAsia="nl-NL"/>
        </w:rPr>
        <w:t xml:space="preserve"> (1959), gaat over Amsterdam tijdens de periode van de Opstand</w:t>
      </w:r>
    </w:p>
    <w:p w14:paraId="70C2B1B5" w14:textId="77777777" w:rsidR="009662FC" w:rsidRPr="009662FC" w:rsidRDefault="009662FC" w:rsidP="009662F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proofErr w:type="spellStart"/>
      <w:r w:rsidRPr="009662FC">
        <w:rPr>
          <w:rFonts w:ascii="Arial" w:eastAsia="Times New Roman" w:hAnsi="Arial" w:cs="Arial"/>
          <w:i/>
          <w:iCs/>
          <w:color w:val="222222"/>
          <w:sz w:val="24"/>
          <w:szCs w:val="24"/>
          <w:lang w:eastAsia="nl-NL"/>
        </w:rPr>
        <w:t>Memoriën</w:t>
      </w:r>
      <w:proofErr w:type="spellEnd"/>
      <w:r w:rsidRPr="009662FC">
        <w:rPr>
          <w:rFonts w:ascii="Arial" w:eastAsia="Times New Roman" w:hAnsi="Arial" w:cs="Arial"/>
          <w:i/>
          <w:iCs/>
          <w:color w:val="222222"/>
          <w:sz w:val="24"/>
          <w:szCs w:val="24"/>
          <w:lang w:eastAsia="nl-NL"/>
        </w:rPr>
        <w:t xml:space="preserve"> en Adviezen van Cornelis </w:t>
      </w:r>
      <w:proofErr w:type="spellStart"/>
      <w:r w:rsidRPr="009662FC">
        <w:rPr>
          <w:rFonts w:ascii="Arial" w:eastAsia="Times New Roman" w:hAnsi="Arial" w:cs="Arial"/>
          <w:i/>
          <w:iCs/>
          <w:color w:val="222222"/>
          <w:sz w:val="24"/>
          <w:szCs w:val="24"/>
          <w:lang w:eastAsia="nl-NL"/>
        </w:rPr>
        <w:t>Pietersz</w:t>
      </w:r>
      <w:proofErr w:type="spellEnd"/>
      <w:r w:rsidRPr="009662FC">
        <w:rPr>
          <w:rFonts w:ascii="Arial" w:eastAsia="Times New Roman" w:hAnsi="Arial" w:cs="Arial"/>
          <w:i/>
          <w:iCs/>
          <w:color w:val="222222"/>
          <w:sz w:val="24"/>
          <w:szCs w:val="24"/>
          <w:lang w:eastAsia="nl-NL"/>
        </w:rPr>
        <w:t>. Hooft</w:t>
      </w:r>
      <w:r w:rsidRPr="009662FC">
        <w:rPr>
          <w:rFonts w:ascii="Arial" w:eastAsia="Times New Roman" w:hAnsi="Arial" w:cs="Arial"/>
          <w:color w:val="222222"/>
          <w:sz w:val="24"/>
          <w:szCs w:val="24"/>
          <w:lang w:eastAsia="nl-NL"/>
        </w:rPr>
        <w:t xml:space="preserve"> in serie Werken Uitgegeven door het Historisch Genootschap, 2 delen uit 1871 en 1925, te lezen samen met de dissertatie van H.A. </w:t>
      </w:r>
      <w:proofErr w:type="spellStart"/>
      <w:r w:rsidRPr="009662FC">
        <w:rPr>
          <w:rFonts w:ascii="Arial" w:eastAsia="Times New Roman" w:hAnsi="Arial" w:cs="Arial"/>
          <w:color w:val="222222"/>
          <w:sz w:val="24"/>
          <w:szCs w:val="24"/>
          <w:lang w:eastAsia="nl-NL"/>
        </w:rPr>
        <w:t>Enno</w:t>
      </w:r>
      <w:proofErr w:type="spellEnd"/>
      <w:r w:rsidRPr="009662FC">
        <w:rPr>
          <w:rFonts w:ascii="Arial" w:eastAsia="Times New Roman" w:hAnsi="Arial" w:cs="Arial"/>
          <w:color w:val="222222"/>
          <w:sz w:val="24"/>
          <w:szCs w:val="24"/>
          <w:lang w:eastAsia="nl-NL"/>
        </w:rPr>
        <w:t xml:space="preserve"> van Gelder, </w:t>
      </w:r>
      <w:r w:rsidRPr="009662FC">
        <w:rPr>
          <w:rFonts w:ascii="Arial" w:eastAsia="Times New Roman" w:hAnsi="Arial" w:cs="Arial"/>
          <w:i/>
          <w:iCs/>
          <w:color w:val="222222"/>
          <w:sz w:val="24"/>
          <w:szCs w:val="24"/>
          <w:lang w:eastAsia="nl-NL"/>
        </w:rPr>
        <w:t>De levensbeschouwing van Cornelis Pieterszoon Hooft, burgemeester van Amsterdam 1547-1626</w:t>
      </w:r>
      <w:r w:rsidRPr="009662FC">
        <w:rPr>
          <w:rFonts w:ascii="Arial" w:eastAsia="Times New Roman" w:hAnsi="Arial" w:cs="Arial"/>
          <w:color w:val="222222"/>
          <w:sz w:val="24"/>
          <w:szCs w:val="24"/>
          <w:lang w:eastAsia="nl-NL"/>
        </w:rPr>
        <w:t> uit 1918, heruitgegeven in 1982.</w:t>
      </w:r>
    </w:p>
    <w:p w14:paraId="78285653" w14:textId="77777777" w:rsidR="009662FC" w:rsidRPr="009662FC" w:rsidRDefault="009662FC" w:rsidP="009662F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i/>
          <w:iCs/>
          <w:color w:val="222222"/>
          <w:sz w:val="24"/>
          <w:szCs w:val="24"/>
          <w:lang w:eastAsia="nl-NL"/>
        </w:rPr>
        <w:t>Rechtsbronnen der stad Amsterdam</w:t>
      </w:r>
      <w:r w:rsidRPr="009662FC">
        <w:rPr>
          <w:rFonts w:ascii="Arial" w:eastAsia="Times New Roman" w:hAnsi="Arial" w:cs="Arial"/>
          <w:color w:val="222222"/>
          <w:sz w:val="24"/>
          <w:szCs w:val="24"/>
          <w:lang w:eastAsia="nl-NL"/>
        </w:rPr>
        <w:t xml:space="preserve">, uitgegeven door J.C. </w:t>
      </w:r>
      <w:proofErr w:type="spellStart"/>
      <w:r w:rsidRPr="009662FC">
        <w:rPr>
          <w:rFonts w:ascii="Arial" w:eastAsia="Times New Roman" w:hAnsi="Arial" w:cs="Arial"/>
          <w:color w:val="222222"/>
          <w:sz w:val="24"/>
          <w:szCs w:val="24"/>
          <w:lang w:eastAsia="nl-NL"/>
        </w:rPr>
        <w:t>Breen</w:t>
      </w:r>
      <w:proofErr w:type="spellEnd"/>
      <w:r w:rsidRPr="009662FC">
        <w:rPr>
          <w:rFonts w:ascii="Arial" w:eastAsia="Times New Roman" w:hAnsi="Arial" w:cs="Arial"/>
          <w:color w:val="222222"/>
          <w:sz w:val="24"/>
          <w:szCs w:val="24"/>
          <w:lang w:eastAsia="nl-NL"/>
        </w:rPr>
        <w:t xml:space="preserve"> in de serie Werken Oude </w:t>
      </w:r>
      <w:proofErr w:type="spellStart"/>
      <w:r w:rsidRPr="009662FC">
        <w:rPr>
          <w:rFonts w:ascii="Arial" w:eastAsia="Times New Roman" w:hAnsi="Arial" w:cs="Arial"/>
          <w:color w:val="222222"/>
          <w:sz w:val="24"/>
          <w:szCs w:val="24"/>
          <w:lang w:eastAsia="nl-NL"/>
        </w:rPr>
        <w:t>Vaderlandsch</w:t>
      </w:r>
      <w:proofErr w:type="spellEnd"/>
      <w:r w:rsidRPr="009662FC">
        <w:rPr>
          <w:rFonts w:ascii="Arial" w:eastAsia="Times New Roman" w:hAnsi="Arial" w:cs="Arial"/>
          <w:color w:val="222222"/>
          <w:sz w:val="24"/>
          <w:szCs w:val="24"/>
          <w:lang w:eastAsia="nl-NL"/>
        </w:rPr>
        <w:t xml:space="preserve"> Recht, 1902</w:t>
      </w:r>
    </w:p>
    <w:p w14:paraId="3E84ABCF" w14:textId="77777777" w:rsidR="009662FC" w:rsidRPr="009662FC" w:rsidRDefault="009662FC" w:rsidP="009662F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i/>
          <w:iCs/>
          <w:color w:val="222222"/>
          <w:sz w:val="24"/>
          <w:szCs w:val="24"/>
          <w:lang w:eastAsia="nl-NL"/>
        </w:rPr>
        <w:t>Resoluties van de vroedschap van Amsterdam 1490-1550</w:t>
      </w:r>
      <w:r w:rsidRPr="009662FC">
        <w:rPr>
          <w:rFonts w:ascii="Arial" w:eastAsia="Times New Roman" w:hAnsi="Arial" w:cs="Arial"/>
          <w:color w:val="222222"/>
          <w:sz w:val="24"/>
          <w:szCs w:val="24"/>
          <w:lang w:eastAsia="nl-NL"/>
        </w:rPr>
        <w:t xml:space="preserve">, uitgegeven door P.D.J. van </w:t>
      </w:r>
      <w:proofErr w:type="spellStart"/>
      <w:r w:rsidRPr="009662FC">
        <w:rPr>
          <w:rFonts w:ascii="Arial" w:eastAsia="Times New Roman" w:hAnsi="Arial" w:cs="Arial"/>
          <w:color w:val="222222"/>
          <w:sz w:val="24"/>
          <w:szCs w:val="24"/>
          <w:lang w:eastAsia="nl-NL"/>
        </w:rPr>
        <w:t>Iterson</w:t>
      </w:r>
      <w:proofErr w:type="spellEnd"/>
      <w:r w:rsidRPr="009662FC">
        <w:rPr>
          <w:rFonts w:ascii="Arial" w:eastAsia="Times New Roman" w:hAnsi="Arial" w:cs="Arial"/>
          <w:color w:val="222222"/>
          <w:sz w:val="24"/>
          <w:szCs w:val="24"/>
          <w:lang w:eastAsia="nl-NL"/>
        </w:rPr>
        <w:t xml:space="preserve"> en P.H.J. van der Laan, 1986</w:t>
      </w:r>
    </w:p>
    <w:p w14:paraId="02BFEF35" w14:textId="77777777" w:rsidR="009662FC" w:rsidRPr="009662FC" w:rsidRDefault="009662FC" w:rsidP="009662F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Ik meen dat H.P.H. Camps, </w:t>
      </w:r>
      <w:r w:rsidRPr="009662FC">
        <w:rPr>
          <w:rFonts w:ascii="Arial" w:eastAsia="Times New Roman" w:hAnsi="Arial" w:cs="Arial"/>
          <w:i/>
          <w:iCs/>
          <w:color w:val="222222"/>
          <w:sz w:val="24"/>
          <w:szCs w:val="24"/>
          <w:lang w:eastAsia="nl-NL"/>
        </w:rPr>
        <w:t xml:space="preserve">Het stadsrecht van Den Bosch van het begin (1184) tot het </w:t>
      </w:r>
      <w:proofErr w:type="spellStart"/>
      <w:r w:rsidRPr="009662FC">
        <w:rPr>
          <w:rFonts w:ascii="Arial" w:eastAsia="Times New Roman" w:hAnsi="Arial" w:cs="Arial"/>
          <w:i/>
          <w:iCs/>
          <w:color w:val="222222"/>
          <w:sz w:val="24"/>
          <w:szCs w:val="24"/>
          <w:lang w:eastAsia="nl-NL"/>
        </w:rPr>
        <w:t>Privilegium</w:t>
      </w:r>
      <w:proofErr w:type="spellEnd"/>
      <w:r w:rsidRPr="009662FC">
        <w:rPr>
          <w:rFonts w:ascii="Arial" w:eastAsia="Times New Roman" w:hAnsi="Arial" w:cs="Arial"/>
          <w:i/>
          <w:iCs/>
          <w:color w:val="222222"/>
          <w:sz w:val="24"/>
          <w:szCs w:val="24"/>
          <w:lang w:eastAsia="nl-NL"/>
        </w:rPr>
        <w:t xml:space="preserve"> </w:t>
      </w:r>
      <w:proofErr w:type="spellStart"/>
      <w:r w:rsidRPr="009662FC">
        <w:rPr>
          <w:rFonts w:ascii="Arial" w:eastAsia="Times New Roman" w:hAnsi="Arial" w:cs="Arial"/>
          <w:i/>
          <w:iCs/>
          <w:color w:val="222222"/>
          <w:sz w:val="24"/>
          <w:szCs w:val="24"/>
          <w:lang w:eastAsia="nl-NL"/>
        </w:rPr>
        <w:t>Trinitatis</w:t>
      </w:r>
      <w:proofErr w:type="spellEnd"/>
      <w:r w:rsidRPr="009662FC">
        <w:rPr>
          <w:rFonts w:ascii="Arial" w:eastAsia="Times New Roman" w:hAnsi="Arial" w:cs="Arial"/>
          <w:i/>
          <w:iCs/>
          <w:color w:val="222222"/>
          <w:sz w:val="24"/>
          <w:szCs w:val="24"/>
          <w:lang w:eastAsia="nl-NL"/>
        </w:rPr>
        <w:t xml:space="preserve"> (1330)</w:t>
      </w:r>
      <w:r w:rsidRPr="009662FC">
        <w:rPr>
          <w:rFonts w:ascii="Arial" w:eastAsia="Times New Roman" w:hAnsi="Arial" w:cs="Arial"/>
          <w:color w:val="222222"/>
          <w:sz w:val="24"/>
          <w:szCs w:val="24"/>
          <w:lang w:eastAsia="nl-NL"/>
        </w:rPr>
        <w:t> uit 1995 ook een uitgave van het document zelf bevat.</w:t>
      </w:r>
    </w:p>
    <w:p w14:paraId="184870EA" w14:textId="77777777" w:rsidR="009662FC" w:rsidRPr="009662FC" w:rsidRDefault="009662FC" w:rsidP="009662F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color w:val="222222"/>
          <w:sz w:val="24"/>
          <w:szCs w:val="24"/>
          <w:lang w:eastAsia="nl-NL"/>
        </w:rPr>
        <w:t>Onder de titel </w:t>
      </w:r>
      <w:r w:rsidRPr="009662FC">
        <w:rPr>
          <w:rFonts w:ascii="Arial" w:eastAsia="Times New Roman" w:hAnsi="Arial" w:cs="Arial"/>
          <w:i/>
          <w:iCs/>
          <w:color w:val="222222"/>
          <w:sz w:val="24"/>
          <w:szCs w:val="24"/>
          <w:lang w:eastAsia="nl-NL"/>
        </w:rPr>
        <w:t>De ambachtsgilden van ’s-Hertogenbosch voor 1629</w:t>
      </w:r>
      <w:r w:rsidRPr="009662FC">
        <w:rPr>
          <w:rFonts w:ascii="Arial" w:eastAsia="Times New Roman" w:hAnsi="Arial" w:cs="Arial"/>
          <w:color w:val="222222"/>
          <w:sz w:val="24"/>
          <w:szCs w:val="24"/>
          <w:lang w:eastAsia="nl-NL"/>
        </w:rPr>
        <w:t> publiceerde N.H.L. van den Heuvel in 1946 zowel een dissertatie als een begeleidende bronnenuitgave.</w:t>
      </w:r>
    </w:p>
    <w:p w14:paraId="2E207E61" w14:textId="77777777" w:rsidR="009662FC" w:rsidRPr="009662FC" w:rsidRDefault="009662FC" w:rsidP="009662F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9662FC">
        <w:rPr>
          <w:rFonts w:ascii="Arial" w:eastAsia="Times New Roman" w:hAnsi="Arial" w:cs="Arial"/>
          <w:i/>
          <w:iCs/>
          <w:color w:val="222222"/>
          <w:sz w:val="24"/>
          <w:szCs w:val="24"/>
          <w:lang w:eastAsia="nl-NL"/>
        </w:rPr>
        <w:t>De gilden van Utrecht tot 1528</w:t>
      </w:r>
      <w:r w:rsidRPr="009662FC">
        <w:rPr>
          <w:rFonts w:ascii="Arial" w:eastAsia="Times New Roman" w:hAnsi="Arial" w:cs="Arial"/>
          <w:color w:val="222222"/>
          <w:sz w:val="24"/>
          <w:szCs w:val="24"/>
          <w:lang w:eastAsia="nl-NL"/>
        </w:rPr>
        <w:t>, uitgegeven door J.C. Overvoorde en </w:t>
      </w:r>
      <w:hyperlink r:id="rId26" w:tgtFrame="_blank" w:history="1">
        <w:r w:rsidRPr="009662FC">
          <w:rPr>
            <w:rFonts w:ascii="Arial" w:eastAsia="Times New Roman" w:hAnsi="Arial" w:cs="Arial"/>
            <w:color w:val="1155CC"/>
            <w:sz w:val="24"/>
            <w:szCs w:val="24"/>
            <w:u w:val="single"/>
            <w:lang w:eastAsia="nl-NL"/>
          </w:rPr>
          <w:t>J.G.Ch</w:t>
        </w:r>
      </w:hyperlink>
      <w:r w:rsidRPr="009662FC">
        <w:rPr>
          <w:rFonts w:ascii="Arial" w:eastAsia="Times New Roman" w:hAnsi="Arial" w:cs="Arial"/>
          <w:color w:val="222222"/>
          <w:sz w:val="24"/>
          <w:szCs w:val="24"/>
          <w:lang w:eastAsia="nl-NL"/>
        </w:rPr>
        <w:t xml:space="preserve">. </w:t>
      </w:r>
      <w:proofErr w:type="spellStart"/>
      <w:r w:rsidRPr="009662FC">
        <w:rPr>
          <w:rFonts w:ascii="Arial" w:eastAsia="Times New Roman" w:hAnsi="Arial" w:cs="Arial"/>
          <w:color w:val="222222"/>
          <w:sz w:val="24"/>
          <w:szCs w:val="24"/>
          <w:lang w:eastAsia="nl-NL"/>
        </w:rPr>
        <w:t>Joosting</w:t>
      </w:r>
      <w:proofErr w:type="spellEnd"/>
      <w:r w:rsidRPr="009662FC">
        <w:rPr>
          <w:rFonts w:ascii="Arial" w:eastAsia="Times New Roman" w:hAnsi="Arial" w:cs="Arial"/>
          <w:color w:val="222222"/>
          <w:sz w:val="24"/>
          <w:szCs w:val="24"/>
          <w:lang w:eastAsia="nl-NL"/>
        </w:rPr>
        <w:t xml:space="preserve"> in de serie Verzameling van Rechtsbronnen (2 delen, 1896-97), te gebruiken samen met de dissertatie van Justine </w:t>
      </w:r>
      <w:proofErr w:type="spellStart"/>
      <w:r w:rsidRPr="009662FC">
        <w:rPr>
          <w:rFonts w:ascii="Arial" w:eastAsia="Times New Roman" w:hAnsi="Arial" w:cs="Arial"/>
          <w:color w:val="222222"/>
          <w:sz w:val="24"/>
          <w:szCs w:val="24"/>
          <w:lang w:eastAsia="nl-NL"/>
        </w:rPr>
        <w:t>Smithuis</w:t>
      </w:r>
      <w:proofErr w:type="spellEnd"/>
      <w:r w:rsidRPr="009662FC">
        <w:rPr>
          <w:rFonts w:ascii="Arial" w:eastAsia="Times New Roman" w:hAnsi="Arial" w:cs="Arial"/>
          <w:color w:val="222222"/>
          <w:sz w:val="24"/>
          <w:szCs w:val="24"/>
          <w:lang w:eastAsia="nl-NL"/>
        </w:rPr>
        <w:t xml:space="preserve">, Urban Politics </w:t>
      </w:r>
      <w:proofErr w:type="spellStart"/>
      <w:r w:rsidRPr="009662FC">
        <w:rPr>
          <w:rFonts w:ascii="Arial" w:eastAsia="Times New Roman" w:hAnsi="Arial" w:cs="Arial"/>
          <w:color w:val="222222"/>
          <w:sz w:val="24"/>
          <w:szCs w:val="24"/>
          <w:lang w:eastAsia="nl-NL"/>
        </w:rPr>
        <w:t>and</w:t>
      </w:r>
      <w:proofErr w:type="spellEnd"/>
      <w:r w:rsidRPr="009662FC">
        <w:rPr>
          <w:rFonts w:ascii="Arial" w:eastAsia="Times New Roman" w:hAnsi="Arial" w:cs="Arial"/>
          <w:color w:val="222222"/>
          <w:sz w:val="24"/>
          <w:szCs w:val="24"/>
          <w:lang w:eastAsia="nl-NL"/>
        </w:rPr>
        <w:t xml:space="preserve"> </w:t>
      </w:r>
      <w:proofErr w:type="spellStart"/>
      <w:r w:rsidRPr="009662FC">
        <w:rPr>
          <w:rFonts w:ascii="Arial" w:eastAsia="Times New Roman" w:hAnsi="Arial" w:cs="Arial"/>
          <w:color w:val="222222"/>
          <w:sz w:val="24"/>
          <w:szCs w:val="24"/>
          <w:lang w:eastAsia="nl-NL"/>
        </w:rPr>
        <w:t>the</w:t>
      </w:r>
      <w:proofErr w:type="spellEnd"/>
      <w:r w:rsidRPr="009662FC">
        <w:rPr>
          <w:rFonts w:ascii="Arial" w:eastAsia="Times New Roman" w:hAnsi="Arial" w:cs="Arial"/>
          <w:color w:val="222222"/>
          <w:sz w:val="24"/>
          <w:szCs w:val="24"/>
          <w:lang w:eastAsia="nl-NL"/>
        </w:rPr>
        <w:t xml:space="preserve"> </w:t>
      </w:r>
      <w:proofErr w:type="spellStart"/>
      <w:r w:rsidRPr="009662FC">
        <w:rPr>
          <w:rFonts w:ascii="Arial" w:eastAsia="Times New Roman" w:hAnsi="Arial" w:cs="Arial"/>
          <w:color w:val="222222"/>
          <w:sz w:val="24"/>
          <w:szCs w:val="24"/>
          <w:lang w:eastAsia="nl-NL"/>
        </w:rPr>
        <w:t>Role</w:t>
      </w:r>
      <w:proofErr w:type="spellEnd"/>
      <w:r w:rsidRPr="009662FC">
        <w:rPr>
          <w:rFonts w:ascii="Arial" w:eastAsia="Times New Roman" w:hAnsi="Arial" w:cs="Arial"/>
          <w:color w:val="222222"/>
          <w:sz w:val="24"/>
          <w:szCs w:val="24"/>
          <w:lang w:eastAsia="nl-NL"/>
        </w:rPr>
        <w:t xml:space="preserve"> of </w:t>
      </w:r>
      <w:proofErr w:type="spellStart"/>
      <w:r w:rsidRPr="009662FC">
        <w:rPr>
          <w:rFonts w:ascii="Arial" w:eastAsia="Times New Roman" w:hAnsi="Arial" w:cs="Arial"/>
          <w:color w:val="222222"/>
          <w:sz w:val="24"/>
          <w:szCs w:val="24"/>
          <w:lang w:eastAsia="nl-NL"/>
        </w:rPr>
        <w:t>the</w:t>
      </w:r>
      <w:proofErr w:type="spellEnd"/>
      <w:r w:rsidRPr="009662FC">
        <w:rPr>
          <w:rFonts w:ascii="Arial" w:eastAsia="Times New Roman" w:hAnsi="Arial" w:cs="Arial"/>
          <w:color w:val="222222"/>
          <w:sz w:val="24"/>
          <w:szCs w:val="24"/>
          <w:lang w:eastAsia="nl-NL"/>
        </w:rPr>
        <w:t xml:space="preserve"> Guild in </w:t>
      </w:r>
      <w:proofErr w:type="spellStart"/>
      <w:r w:rsidRPr="009662FC">
        <w:rPr>
          <w:rFonts w:ascii="Arial" w:eastAsia="Times New Roman" w:hAnsi="Arial" w:cs="Arial"/>
          <w:color w:val="222222"/>
          <w:sz w:val="24"/>
          <w:szCs w:val="24"/>
          <w:lang w:eastAsia="nl-NL"/>
        </w:rPr>
        <w:t>the</w:t>
      </w:r>
      <w:proofErr w:type="spellEnd"/>
      <w:r w:rsidRPr="009662FC">
        <w:rPr>
          <w:rFonts w:ascii="Arial" w:eastAsia="Times New Roman" w:hAnsi="Arial" w:cs="Arial"/>
          <w:color w:val="222222"/>
          <w:sz w:val="24"/>
          <w:szCs w:val="24"/>
          <w:lang w:eastAsia="nl-NL"/>
        </w:rPr>
        <w:t xml:space="preserve"> City of Utrecht (1250-1450) (niet uitgegeven, Universiteit Leiden 2019) en Nico Slokker, </w:t>
      </w:r>
      <w:r w:rsidRPr="009662FC">
        <w:rPr>
          <w:rFonts w:ascii="Arial" w:eastAsia="Times New Roman" w:hAnsi="Arial" w:cs="Arial"/>
          <w:i/>
          <w:iCs/>
          <w:color w:val="222222"/>
          <w:sz w:val="24"/>
          <w:szCs w:val="24"/>
          <w:lang w:eastAsia="nl-NL"/>
        </w:rPr>
        <w:t>Ruggengraat van de stad: De betekenis van de gilden in Utrecht, 1528-1818</w:t>
      </w:r>
      <w:r w:rsidRPr="009662FC">
        <w:rPr>
          <w:rFonts w:ascii="Arial" w:eastAsia="Times New Roman" w:hAnsi="Arial" w:cs="Arial"/>
          <w:color w:val="222222"/>
          <w:sz w:val="24"/>
          <w:szCs w:val="24"/>
          <w:lang w:eastAsia="nl-NL"/>
        </w:rPr>
        <w:t> (2010).</w:t>
      </w:r>
    </w:p>
    <w:p w14:paraId="2F9D10A7" w14:textId="77777777" w:rsidR="009662FC" w:rsidRDefault="009662FC"/>
    <w:sectPr w:rsidR="00966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815EF"/>
    <w:multiLevelType w:val="multilevel"/>
    <w:tmpl w:val="2CB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47D06"/>
    <w:multiLevelType w:val="multilevel"/>
    <w:tmpl w:val="56C0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FC"/>
    <w:rsid w:val="00531AB3"/>
    <w:rsid w:val="00966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707C"/>
  <w15:chartTrackingRefBased/>
  <w15:docId w15:val="{256B3D9B-6F56-4A66-8DB7-1A756A55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62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662FC"/>
    <w:rPr>
      <w:b/>
      <w:bCs/>
    </w:rPr>
  </w:style>
  <w:style w:type="character" w:styleId="Hyperlink">
    <w:name w:val="Hyperlink"/>
    <w:basedOn w:val="Standaardalinea-lettertype"/>
    <w:uiPriority w:val="99"/>
    <w:semiHidden/>
    <w:unhideWhenUsed/>
    <w:rsid w:val="009662FC"/>
    <w:rPr>
      <w:color w:val="0000FF"/>
      <w:u w:val="single"/>
    </w:rPr>
  </w:style>
  <w:style w:type="character" w:styleId="Nadruk">
    <w:name w:val="Emphasis"/>
    <w:basedOn w:val="Standaardalinea-lettertype"/>
    <w:uiPriority w:val="20"/>
    <w:qFormat/>
    <w:rsid w:val="00966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2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o.nl/onderwijs/voortgezet-onderwijs/centrale-examens-voortgezet-onderwijs/schoolexamens-online-hulp-docenten-tips" TargetMode="External"/><Relationship Id="rId18" Type="http://schemas.openxmlformats.org/officeDocument/2006/relationships/hyperlink" Target="https://www.youtube.com/channel/UCg7WILyh3Atj8YtaGUDoLpQ" TargetMode="External"/><Relationship Id="rId26" Type="http://schemas.openxmlformats.org/officeDocument/2006/relationships/hyperlink" Target="http://j.g.ch/"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esri.nl%2Fnl-nl%2Fonderwijs%2Farcgis-voor-op-school%2Fkaartmonument&amp;data=02%7C01%7C%7C26e0ab12290744be439308d7d17c472e%7C67a74277d540476da8030c0879ee7201%7C0%7C0%7C637208204023330960&amp;sdata=bYbSRH54%2Bom0FiYVZEe68bLWDw9HGW3ThkNF5cX9A0A%3D&amp;reserved=0" TargetMode="External"/><Relationship Id="rId7" Type="http://schemas.openxmlformats.org/officeDocument/2006/relationships/webSettings" Target="webSettings.xml"/><Relationship Id="rId12" Type="http://schemas.openxmlformats.org/officeDocument/2006/relationships/hyperlink" Target="https://www.cito.nl/onderwijs/voortgezet-onderwijs/centrale-examens-voortgezet-onderwijs/schoolexamens-online-hulp-docenten-qena" TargetMode="External"/><Relationship Id="rId17" Type="http://schemas.openxmlformats.org/officeDocument/2006/relationships/hyperlink" Target="https://www.youtube.com/channel/UC9oZjsz4pOZaMoJOA38zHlw" TargetMode="External"/><Relationship Id="rId25" Type="http://schemas.openxmlformats.org/officeDocument/2006/relationships/hyperlink" Target="http://resources.huygens.knaw.nl/bedrijfslevengildewezenamsterdam" TargetMode="External"/><Relationship Id="rId2" Type="http://schemas.openxmlformats.org/officeDocument/2006/relationships/customXml" Target="../customXml/item2.xml"/><Relationship Id="rId16" Type="http://schemas.openxmlformats.org/officeDocument/2006/relationships/hyperlink" Target="https://www.youtube.com/channel/UCF9VD5imj3oF1tlj0u-OgMw/about?disable_polymer=1" TargetMode="External"/><Relationship Id="rId20" Type="http://schemas.openxmlformats.org/officeDocument/2006/relationships/hyperlink" Target="https://schooltv.nl/programma/high-speed-his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info.nl/actueel/podcast-nablijven-met-rolf-de-jong-dennis-goedbloed-jasper-rijpma/" TargetMode="External"/><Relationship Id="rId24" Type="http://schemas.openxmlformats.org/officeDocument/2006/relationships/hyperlink" Target="https://www.havovwo.nl/" TargetMode="External"/><Relationship Id="rId5" Type="http://schemas.openxmlformats.org/officeDocument/2006/relationships/styles" Target="styles.xml"/><Relationship Id="rId15" Type="http://schemas.openxmlformats.org/officeDocument/2006/relationships/hyperlink" Target="mailto:h.tuithof@uu.nl" TargetMode="External"/><Relationship Id="rId23" Type="http://schemas.openxmlformats.org/officeDocument/2006/relationships/hyperlink" Target="https://eur02.safelinks.protection.outlook.com/?url=https%3A%2F%2Fyoutu.be%2F35NgTEDJlGk&amp;data=02%7C01%7C%7C26e0ab12290744be439308d7d17c472e%7C67a74277d540476da8030c0879ee7201%7C0%7C0%7C637208204023340915&amp;sdata=SSxKLJGEXK2JiP3ePX5ZJMwg8bAAGlTJt9RRvmQSA%2BM%3D&amp;reserved=0" TargetMode="External"/><Relationship Id="rId28" Type="http://schemas.openxmlformats.org/officeDocument/2006/relationships/theme" Target="theme/theme1.xml"/><Relationship Id="rId10" Type="http://schemas.openxmlformats.org/officeDocument/2006/relationships/hyperlink" Target="https://youtu.be/8v9NWCWt-hY" TargetMode="External"/><Relationship Id="rId19" Type="http://schemas.openxmlformats.org/officeDocument/2006/relationships/hyperlink" Target="https://schooltv.nl/" TargetMode="External"/><Relationship Id="rId4" Type="http://schemas.openxmlformats.org/officeDocument/2006/relationships/numbering" Target="numbering.xml"/><Relationship Id="rId9" Type="http://schemas.openxmlformats.org/officeDocument/2006/relationships/hyperlink" Target="https://uvapowl.eu.qualtrics.com/jfe/form/SV_3JKGoamlPmrET8F" TargetMode="External"/><Relationship Id="rId14" Type="http://schemas.openxmlformats.org/officeDocument/2006/relationships/hyperlink" Target="https://geschiedenisendidactiek.wp.hum.uu.nl/category/schoolexamen-2020/" TargetMode="External"/><Relationship Id="rId22" Type="http://schemas.openxmlformats.org/officeDocument/2006/relationships/hyperlink" Target="https://eur02.safelinks.protection.outlook.com/?url=https%3A%2F%2Fwww.kaartmonument.nl%2F&amp;data=02%7C01%7C%7C26e0ab12290744be439308d7d17c472e%7C67a74277d540476da8030c0879ee7201%7C0%7C0%7C637208204023330960&amp;sdata=Rk%2FS1oOw%2Btqi0jAibaDLPM7aCI7noB%2F4DqHXvQY6ET0%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8715F06066B4887EA88704FB607C4" ma:contentTypeVersion="13" ma:contentTypeDescription="Create a new document." ma:contentTypeScope="" ma:versionID="635af1eed1d6cf861cacdb078026b8bd">
  <xsd:schema xmlns:xsd="http://www.w3.org/2001/XMLSchema" xmlns:xs="http://www.w3.org/2001/XMLSchema" xmlns:p="http://schemas.microsoft.com/office/2006/metadata/properties" xmlns:ns3="3b201899-e3a9-4855-bc80-212ee095313e" xmlns:ns4="9757048f-e29d-4bc1-b7df-bc1669169484" targetNamespace="http://schemas.microsoft.com/office/2006/metadata/properties" ma:root="true" ma:fieldsID="94fd61299e7a28aa27e57bba58103f0e" ns3:_="" ns4:_="">
    <xsd:import namespace="3b201899-e3a9-4855-bc80-212ee095313e"/>
    <xsd:import namespace="9757048f-e29d-4bc1-b7df-bc1669169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1899-e3a9-4855-bc80-212ee095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7048f-e29d-4bc1-b7df-bc16691694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BB34A-125B-481E-966C-43EAFEF6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1899-e3a9-4855-bc80-212ee095313e"/>
    <ds:schemaRef ds:uri="9757048f-e29d-4bc1-b7df-bc1669169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CD32F-AF18-435F-BA6B-60FD953DC57E}">
  <ds:schemaRefs>
    <ds:schemaRef ds:uri="http://schemas.microsoft.com/sharepoint/v3/contenttype/forms"/>
  </ds:schemaRefs>
</ds:datastoreItem>
</file>

<file path=customXml/itemProps3.xml><?xml version="1.0" encoding="utf-8"?>
<ds:datastoreItem xmlns:ds="http://schemas.openxmlformats.org/officeDocument/2006/customXml" ds:itemID="{2FF11181-F172-4FA4-9A50-09A40157B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8345</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2020-04-21T06:30:00Z</dcterms:created>
  <dcterms:modified xsi:type="dcterms:W3CDTF">2020-04-21T06:31:00Z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0x01010036B8715F06066B4887EA88704FB607C4</vt:lpwstr>
  </property>
</Properties>
</file>