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2B1E07" w14:textId="35748FCC" w:rsidR="00200760" w:rsidRDefault="00345670">
      <w:pPr>
        <w:widowControl w:val="0"/>
      </w:pPr>
      <w:r>
        <w:rPr>
          <w:b/>
        </w:rPr>
        <w:t xml:space="preserve">GS - 4 HAVO - Nijntje in de middeleeuwen </w:t>
      </w:r>
      <w:r>
        <w:rPr>
          <w:b/>
        </w:rPr>
        <w:tab/>
      </w:r>
      <w:r>
        <w:rPr>
          <w:b/>
        </w:rPr>
        <w:tab/>
      </w:r>
    </w:p>
    <w:p w14:paraId="44597CED" w14:textId="3E8AC236" w:rsidR="00200760" w:rsidRDefault="00F45CC3">
      <w:pPr>
        <w:widowControl w:val="0"/>
      </w:pPr>
      <w:r>
        <w:rPr>
          <w:noProof/>
        </w:rPr>
        <w:drawing>
          <wp:anchor distT="0" distB="0" distL="0" distR="0" simplePos="0" relativeHeight="251658240" behindDoc="0" locked="0" layoutInCell="0" hidden="0" allowOverlap="0" wp14:anchorId="1C7B1ABD" wp14:editId="0CA63A15">
            <wp:simplePos x="0" y="0"/>
            <wp:positionH relativeFrom="margin">
              <wp:posOffset>2379980</wp:posOffset>
            </wp:positionH>
            <wp:positionV relativeFrom="paragraph">
              <wp:posOffset>165100</wp:posOffset>
            </wp:positionV>
            <wp:extent cx="4371340" cy="2254250"/>
            <wp:effectExtent l="12700" t="12700" r="10160" b="19050"/>
            <wp:wrapSquare wrapText="bothSides" distT="0" distB="0" distL="0" distR="0"/>
            <wp:docPr id="8" name="image15.jpg" descr="http://s.s-bol.com/imgbase0/imagebase/large/FC/9/4/6/7/666757649_1.jpg"/>
            <wp:cNvGraphicFramePr/>
            <a:graphic xmlns:a="http://schemas.openxmlformats.org/drawingml/2006/main">
              <a:graphicData uri="http://schemas.openxmlformats.org/drawingml/2006/picture">
                <pic:pic xmlns:pic="http://schemas.openxmlformats.org/drawingml/2006/picture">
                  <pic:nvPicPr>
                    <pic:cNvPr id="0" name="image15.jpg" descr="http://s.s-bol.com/imgbase0/imagebase/large/FC/9/4/6/7/666757649_1.jpg"/>
                    <pic:cNvPicPr preferRelativeResize="0"/>
                  </pic:nvPicPr>
                  <pic:blipFill>
                    <a:blip r:embed="rId7"/>
                    <a:srcRect/>
                    <a:stretch>
                      <a:fillRect/>
                    </a:stretch>
                  </pic:blipFill>
                  <pic:spPr>
                    <a:xfrm>
                      <a:off x="0" y="0"/>
                      <a:ext cx="4371340" cy="2254250"/>
                    </a:xfrm>
                    <a:prstGeom prst="rect">
                      <a:avLst/>
                    </a:prstGeom>
                    <a:ln>
                      <a:solidFill>
                        <a:schemeClr val="tx1"/>
                      </a:solidFill>
                    </a:ln>
                  </pic:spPr>
                </pic:pic>
              </a:graphicData>
            </a:graphic>
            <wp14:sizeRelV relativeFrom="margin">
              <wp14:pctHeight>0</wp14:pctHeight>
            </wp14:sizeRelV>
          </wp:anchor>
        </w:drawing>
      </w:r>
    </w:p>
    <w:p w14:paraId="381A6C56" w14:textId="77777777" w:rsidR="00200760" w:rsidRDefault="00345670">
      <w:pPr>
        <w:widowControl w:val="0"/>
      </w:pPr>
      <w:r>
        <w:rPr>
          <w:b/>
          <w:u w:val="single"/>
        </w:rPr>
        <w:t>Inleiding:</w:t>
      </w:r>
    </w:p>
    <w:p w14:paraId="68BAE9B8" w14:textId="77777777" w:rsidR="00200760" w:rsidRDefault="00345670">
      <w:pPr>
        <w:widowControl w:val="0"/>
      </w:pPr>
      <w:r>
        <w:t>Met de val van het Romeinse Rijk verdwenen ook alle cultuurelementen van de Romeinen in Europa. Door het verdwijnen van steden, wegen en de geldeconomie ontstond er een agrarische samenleving waarbij de macht decentraal georganiseerd was. Uit deze resten van het Romeinse Rijk ontstond de juiste situatie waarin het feodalisme en het hofstelsel konden ontstaan.</w:t>
      </w:r>
    </w:p>
    <w:p w14:paraId="65A526D0" w14:textId="59CC770D" w:rsidR="00200760" w:rsidRDefault="00200760">
      <w:pPr>
        <w:spacing w:line="240" w:lineRule="auto"/>
      </w:pPr>
    </w:p>
    <w:p w14:paraId="14001DBE" w14:textId="6381CAB4" w:rsidR="00F45CC3" w:rsidRDefault="00F45CC3">
      <w:pPr>
        <w:spacing w:line="240" w:lineRule="auto"/>
      </w:pPr>
    </w:p>
    <w:p w14:paraId="054A3C94" w14:textId="0C029D6F" w:rsidR="00F45CC3" w:rsidRDefault="00F45CC3">
      <w:pPr>
        <w:spacing w:line="240" w:lineRule="auto"/>
      </w:pPr>
    </w:p>
    <w:p w14:paraId="5B5E707B" w14:textId="510E119F" w:rsidR="00F45CC3" w:rsidRDefault="00F45CC3">
      <w:pPr>
        <w:spacing w:line="240" w:lineRule="auto"/>
      </w:pPr>
    </w:p>
    <w:p w14:paraId="44EABA25" w14:textId="77777777" w:rsidR="00F45CC3" w:rsidRDefault="00F45CC3">
      <w:pPr>
        <w:spacing w:line="240" w:lineRule="auto"/>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7680"/>
      </w:tblGrid>
      <w:tr w:rsidR="00200760" w14:paraId="4EF2AE9F" w14:textId="77777777">
        <w:tc>
          <w:tcPr>
            <w:tcW w:w="1680" w:type="dxa"/>
            <w:tcMar>
              <w:top w:w="100" w:type="dxa"/>
              <w:left w:w="100" w:type="dxa"/>
              <w:bottom w:w="100" w:type="dxa"/>
              <w:right w:w="100" w:type="dxa"/>
            </w:tcMar>
          </w:tcPr>
          <w:p w14:paraId="0BCED3C8" w14:textId="77777777" w:rsidR="00200760" w:rsidRDefault="00345670">
            <w:pPr>
              <w:widowControl w:val="0"/>
              <w:spacing w:line="240" w:lineRule="auto"/>
            </w:pPr>
            <w:r>
              <w:rPr>
                <w:b/>
              </w:rPr>
              <w:t>Leerdoelen:</w:t>
            </w:r>
          </w:p>
          <w:p w14:paraId="189F4772" w14:textId="77777777" w:rsidR="00200760" w:rsidRDefault="00345670">
            <w:pPr>
              <w:widowControl w:val="0"/>
              <w:spacing w:line="240" w:lineRule="auto"/>
            </w:pPr>
            <w:r>
              <w:t xml:space="preserve">    </w:t>
            </w:r>
            <w:r>
              <w:rPr>
                <w:noProof/>
              </w:rPr>
              <w:drawing>
                <wp:inline distT="19050" distB="19050" distL="19050" distR="19050" wp14:anchorId="3914D614" wp14:editId="6F659ED2">
                  <wp:extent cx="409575" cy="390525"/>
                  <wp:effectExtent l="0" t="0" r="0" b="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409575" cy="390525"/>
                          </a:xfrm>
                          <a:prstGeom prst="rect">
                            <a:avLst/>
                          </a:prstGeom>
                          <a:ln/>
                        </pic:spPr>
                      </pic:pic>
                    </a:graphicData>
                  </a:graphic>
                </wp:inline>
              </w:drawing>
            </w:r>
          </w:p>
        </w:tc>
        <w:tc>
          <w:tcPr>
            <w:tcW w:w="7680" w:type="dxa"/>
            <w:tcMar>
              <w:top w:w="100" w:type="dxa"/>
              <w:left w:w="100" w:type="dxa"/>
              <w:bottom w:w="100" w:type="dxa"/>
              <w:right w:w="100" w:type="dxa"/>
            </w:tcMar>
          </w:tcPr>
          <w:p w14:paraId="3184A533" w14:textId="77777777" w:rsidR="00200760" w:rsidRDefault="00345670">
            <w:pPr>
              <w:widowControl w:val="0"/>
              <w:spacing w:line="240" w:lineRule="auto"/>
            </w:pPr>
            <w:r>
              <w:rPr>
                <w:u w:val="single"/>
              </w:rPr>
              <w:t>Na het maken van deze opdracht kun/weet je:</w:t>
            </w:r>
          </w:p>
          <w:p w14:paraId="48C265A0" w14:textId="3FBF9C71" w:rsidR="00200760" w:rsidRDefault="00345670">
            <w:pPr>
              <w:widowControl w:val="0"/>
              <w:numPr>
                <w:ilvl w:val="0"/>
                <w:numId w:val="3"/>
              </w:numPr>
              <w:ind w:hanging="360"/>
              <w:contextualSpacing/>
            </w:pPr>
            <w:r>
              <w:t>Kan je uitleggen welke invloed de val van het Romeinse rijk had op Europa</w:t>
            </w:r>
            <w:r w:rsidR="00F45CC3">
              <w:t>.</w:t>
            </w:r>
          </w:p>
          <w:p w14:paraId="64C18BA1" w14:textId="7C1BC223" w:rsidR="00200760" w:rsidRDefault="00345670">
            <w:pPr>
              <w:widowControl w:val="0"/>
              <w:numPr>
                <w:ilvl w:val="0"/>
                <w:numId w:val="3"/>
              </w:numPr>
              <w:ind w:hanging="360"/>
              <w:contextualSpacing/>
            </w:pPr>
            <w:r>
              <w:t>Kan je het hofstelsel in simpele bewoordingen beschrijven</w:t>
            </w:r>
            <w:r w:rsidR="00F45CC3">
              <w:t>.</w:t>
            </w:r>
          </w:p>
          <w:p w14:paraId="70169DE4" w14:textId="50A0086F" w:rsidR="00200760" w:rsidRDefault="00345670">
            <w:pPr>
              <w:widowControl w:val="0"/>
              <w:numPr>
                <w:ilvl w:val="0"/>
                <w:numId w:val="3"/>
              </w:numPr>
              <w:ind w:hanging="360"/>
              <w:contextualSpacing/>
            </w:pPr>
            <w:r>
              <w:t>Kan je het leenstelsel/feodaal stelsel in simpele bewoordingen beschrijven</w:t>
            </w:r>
            <w:r w:rsidR="00F45CC3">
              <w:t>.</w:t>
            </w:r>
          </w:p>
          <w:p w14:paraId="2EB41E14" w14:textId="1AD9421D" w:rsidR="00200760" w:rsidRDefault="00345670">
            <w:pPr>
              <w:widowControl w:val="0"/>
              <w:numPr>
                <w:ilvl w:val="0"/>
                <w:numId w:val="3"/>
              </w:numPr>
              <w:ind w:hanging="360"/>
              <w:contextualSpacing/>
            </w:pPr>
            <w:r>
              <w:t>Weet je wat het verband is tussen de kerk en de koning in de vroege middeleeuwen</w:t>
            </w:r>
            <w:r w:rsidR="00F45CC3">
              <w:t>.</w:t>
            </w:r>
          </w:p>
        </w:tc>
      </w:tr>
      <w:tr w:rsidR="00200760" w14:paraId="31565E2C" w14:textId="77777777">
        <w:tc>
          <w:tcPr>
            <w:tcW w:w="1680" w:type="dxa"/>
            <w:tcMar>
              <w:top w:w="100" w:type="dxa"/>
              <w:left w:w="100" w:type="dxa"/>
              <w:bottom w:w="100" w:type="dxa"/>
              <w:right w:w="100" w:type="dxa"/>
            </w:tcMar>
          </w:tcPr>
          <w:p w14:paraId="4F21DCEE" w14:textId="77777777" w:rsidR="00200760" w:rsidRDefault="00345670">
            <w:pPr>
              <w:widowControl w:val="0"/>
              <w:spacing w:line="240" w:lineRule="auto"/>
            </w:pPr>
            <w:r>
              <w:rPr>
                <w:b/>
              </w:rPr>
              <w:t>Opdracht:</w:t>
            </w:r>
          </w:p>
          <w:p w14:paraId="61258820" w14:textId="77777777" w:rsidR="00200760" w:rsidRDefault="00345670">
            <w:pPr>
              <w:widowControl w:val="0"/>
              <w:spacing w:line="240" w:lineRule="auto"/>
            </w:pPr>
            <w:r>
              <w:t xml:space="preserve">   </w:t>
            </w:r>
            <w:r>
              <w:rPr>
                <w:noProof/>
              </w:rPr>
              <w:drawing>
                <wp:inline distT="19050" distB="19050" distL="19050" distR="19050" wp14:anchorId="288ACB29" wp14:editId="6FA0BAE2">
                  <wp:extent cx="457200" cy="400050"/>
                  <wp:effectExtent l="0" t="0" r="0" b="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457200" cy="400050"/>
                          </a:xfrm>
                          <a:prstGeom prst="rect">
                            <a:avLst/>
                          </a:prstGeom>
                          <a:ln/>
                        </pic:spPr>
                      </pic:pic>
                    </a:graphicData>
                  </a:graphic>
                </wp:inline>
              </w:drawing>
            </w:r>
          </w:p>
        </w:tc>
        <w:tc>
          <w:tcPr>
            <w:tcW w:w="7680" w:type="dxa"/>
            <w:tcMar>
              <w:top w:w="100" w:type="dxa"/>
              <w:left w:w="100" w:type="dxa"/>
              <w:bottom w:w="100" w:type="dxa"/>
              <w:right w:w="100" w:type="dxa"/>
            </w:tcMar>
          </w:tcPr>
          <w:p w14:paraId="77E42284" w14:textId="77777777" w:rsidR="00200760" w:rsidRDefault="00345670">
            <w:pPr>
              <w:widowControl w:val="0"/>
              <w:spacing w:line="240" w:lineRule="auto"/>
            </w:pPr>
            <w:r>
              <w:t xml:space="preserve">Jullie gaan een </w:t>
            </w:r>
            <w:proofErr w:type="spellStart"/>
            <w:r>
              <w:rPr>
                <w:b/>
              </w:rPr>
              <w:t>Nijntjesboek</w:t>
            </w:r>
            <w:proofErr w:type="spellEnd"/>
            <w:r>
              <w:t xml:space="preserve">, zie bovenstaand plaatje, schrijven waarin jullie aan lezers van 3 of 4 jaar duidelijk maken hoe de vroege middeleeuwen ontstaan zijn. </w:t>
            </w:r>
          </w:p>
          <w:p w14:paraId="060D1B91" w14:textId="3755F9DD" w:rsidR="00200760" w:rsidRDefault="00345670">
            <w:pPr>
              <w:widowControl w:val="0"/>
              <w:numPr>
                <w:ilvl w:val="0"/>
                <w:numId w:val="1"/>
              </w:numPr>
              <w:spacing w:line="240" w:lineRule="auto"/>
              <w:ind w:hanging="360"/>
              <w:contextualSpacing/>
            </w:pPr>
            <w:r>
              <w:t xml:space="preserve">Het boek bestaat uit 15 </w:t>
            </w:r>
            <w:proofErr w:type="spellStart"/>
            <w:r>
              <w:t>nijntjespagina's</w:t>
            </w:r>
            <w:proofErr w:type="spellEnd"/>
            <w:r>
              <w:t xml:space="preserve"> geïllustreerd met 15 </w:t>
            </w:r>
            <w:proofErr w:type="spellStart"/>
            <w:r>
              <w:t>nijntjesplaatjes</w:t>
            </w:r>
            <w:proofErr w:type="spellEnd"/>
            <w:r w:rsidR="00F45CC3">
              <w:t>;</w:t>
            </w:r>
            <w:r>
              <w:t xml:space="preserve"> </w:t>
            </w:r>
          </w:p>
          <w:p w14:paraId="3FE735A9" w14:textId="77777777" w:rsidR="00200760" w:rsidRDefault="00345670">
            <w:pPr>
              <w:widowControl w:val="0"/>
              <w:numPr>
                <w:ilvl w:val="0"/>
                <w:numId w:val="1"/>
              </w:numPr>
              <w:spacing w:line="240" w:lineRule="auto"/>
              <w:ind w:hanging="360"/>
              <w:contextualSpacing/>
            </w:pPr>
            <w:r>
              <w:t xml:space="preserve">De tekst hoeft niet te rijmen, maar mag natuurlijk wel. </w:t>
            </w:r>
          </w:p>
          <w:p w14:paraId="24025FC6" w14:textId="77777777" w:rsidR="00200760" w:rsidRDefault="00345670">
            <w:pPr>
              <w:widowControl w:val="0"/>
              <w:numPr>
                <w:ilvl w:val="0"/>
                <w:numId w:val="1"/>
              </w:numPr>
              <w:spacing w:line="240" w:lineRule="auto"/>
              <w:ind w:hanging="360"/>
              <w:contextualSpacing/>
            </w:pPr>
            <w:r>
              <w:t>De onderwerpen die je gaat behandelen zijn:</w:t>
            </w:r>
          </w:p>
          <w:p w14:paraId="0A20FE6F" w14:textId="77777777" w:rsidR="00200760" w:rsidRDefault="00345670">
            <w:pPr>
              <w:widowControl w:val="0"/>
              <w:numPr>
                <w:ilvl w:val="1"/>
                <w:numId w:val="1"/>
              </w:numPr>
              <w:spacing w:line="240" w:lineRule="auto"/>
              <w:ind w:hanging="360"/>
              <w:contextualSpacing/>
            </w:pPr>
            <w:r>
              <w:t>De gevolgen van de val van het Romeinse Rijk</w:t>
            </w:r>
          </w:p>
          <w:p w14:paraId="2ECD9116" w14:textId="76B81B25" w:rsidR="00200760" w:rsidRDefault="00345670">
            <w:pPr>
              <w:widowControl w:val="0"/>
              <w:numPr>
                <w:ilvl w:val="1"/>
                <w:numId w:val="1"/>
              </w:numPr>
              <w:spacing w:line="240" w:lineRule="auto"/>
              <w:ind w:hanging="360"/>
              <w:contextualSpacing/>
            </w:pPr>
            <w:r>
              <w:t>Hoe het hofstelsel werkte en welke voor- en nadelen dit had voor de betrokken personen</w:t>
            </w:r>
            <w:r w:rsidR="00F45CC3">
              <w:t>.</w:t>
            </w:r>
          </w:p>
          <w:p w14:paraId="1F43CBA4" w14:textId="0FF64538" w:rsidR="00200760" w:rsidRDefault="00345670">
            <w:pPr>
              <w:widowControl w:val="0"/>
              <w:numPr>
                <w:ilvl w:val="1"/>
                <w:numId w:val="1"/>
              </w:numPr>
              <w:spacing w:line="240" w:lineRule="auto"/>
              <w:ind w:hanging="360"/>
              <w:contextualSpacing/>
            </w:pPr>
            <w:r>
              <w:t>Hoe het leenstelsel/feodaal</w:t>
            </w:r>
            <w:r w:rsidR="00F45CC3">
              <w:t xml:space="preserve"> </w:t>
            </w:r>
            <w:r>
              <w:t>stelsel werkte en welke voor- en nadelen dit had voor de betrokken personen</w:t>
            </w:r>
            <w:r w:rsidR="00F45CC3">
              <w:t>.</w:t>
            </w:r>
          </w:p>
          <w:p w14:paraId="06E81378" w14:textId="1BCA129A" w:rsidR="00200760" w:rsidRDefault="00345670">
            <w:pPr>
              <w:widowControl w:val="0"/>
              <w:numPr>
                <w:ilvl w:val="0"/>
                <w:numId w:val="1"/>
              </w:numPr>
              <w:spacing w:line="240" w:lineRule="auto"/>
              <w:ind w:hanging="360"/>
              <w:contextualSpacing/>
            </w:pPr>
            <w:r>
              <w:t>Jullie werken in duo’s</w:t>
            </w:r>
            <w:r w:rsidR="00F45CC3">
              <w:t>.</w:t>
            </w:r>
          </w:p>
          <w:p w14:paraId="103FA19D" w14:textId="77777777" w:rsidR="00200760" w:rsidRDefault="00200760">
            <w:pPr>
              <w:widowControl w:val="0"/>
              <w:spacing w:line="240" w:lineRule="auto"/>
            </w:pPr>
          </w:p>
          <w:p w14:paraId="7427AE4B" w14:textId="77777777" w:rsidR="00200760" w:rsidRDefault="00345670">
            <w:pPr>
              <w:widowControl w:val="0"/>
              <w:spacing w:line="240" w:lineRule="auto"/>
            </w:pPr>
            <w:r>
              <w:t>Het moeilijke aan deze opdracht is dat je iets ingewikkelds heel simpel moet uitleggen zonder dat je elementen van deze uitleg weglaat. Hierdoor zal je gedwongen worden om precies de essentie van de tekst te moeten vinden. Succes!</w:t>
            </w:r>
          </w:p>
        </w:tc>
      </w:tr>
      <w:tr w:rsidR="00200760" w14:paraId="6788C847" w14:textId="77777777">
        <w:tc>
          <w:tcPr>
            <w:tcW w:w="1680" w:type="dxa"/>
            <w:tcMar>
              <w:top w:w="100" w:type="dxa"/>
              <w:left w:w="100" w:type="dxa"/>
              <w:bottom w:w="100" w:type="dxa"/>
              <w:right w:w="100" w:type="dxa"/>
            </w:tcMar>
          </w:tcPr>
          <w:p w14:paraId="59677940" w14:textId="77777777" w:rsidR="00200760" w:rsidRDefault="00345670">
            <w:pPr>
              <w:widowControl w:val="0"/>
              <w:spacing w:line="240" w:lineRule="auto"/>
            </w:pPr>
            <w:r>
              <w:rPr>
                <w:b/>
              </w:rPr>
              <w:lastRenderedPageBreak/>
              <w:t>Inleverdatum &amp; tijdsduur:</w:t>
            </w:r>
          </w:p>
          <w:p w14:paraId="71A38016" w14:textId="77777777" w:rsidR="00200760" w:rsidRDefault="00345670">
            <w:pPr>
              <w:widowControl w:val="0"/>
              <w:spacing w:line="240" w:lineRule="auto"/>
            </w:pPr>
            <w:r>
              <w:rPr>
                <w:noProof/>
              </w:rPr>
              <w:drawing>
                <wp:inline distT="19050" distB="19050" distL="19050" distR="19050" wp14:anchorId="042E6BE3" wp14:editId="03ED99A4">
                  <wp:extent cx="809625" cy="409575"/>
                  <wp:effectExtent l="0" t="0" r="0" b="0"/>
                  <wp:docPr id="2"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0"/>
                          <a:srcRect/>
                          <a:stretch>
                            <a:fillRect/>
                          </a:stretch>
                        </pic:blipFill>
                        <pic:spPr>
                          <a:xfrm>
                            <a:off x="0" y="0"/>
                            <a:ext cx="809625" cy="409575"/>
                          </a:xfrm>
                          <a:prstGeom prst="rect">
                            <a:avLst/>
                          </a:prstGeom>
                          <a:ln/>
                        </pic:spPr>
                      </pic:pic>
                    </a:graphicData>
                  </a:graphic>
                </wp:inline>
              </w:drawing>
            </w:r>
          </w:p>
        </w:tc>
        <w:tc>
          <w:tcPr>
            <w:tcW w:w="7680" w:type="dxa"/>
            <w:tcMar>
              <w:top w:w="100" w:type="dxa"/>
              <w:left w:w="100" w:type="dxa"/>
              <w:bottom w:w="100" w:type="dxa"/>
              <w:right w:w="100" w:type="dxa"/>
            </w:tcMar>
          </w:tcPr>
          <w:p w14:paraId="2875C527" w14:textId="77777777" w:rsidR="00200760" w:rsidRDefault="00345670">
            <w:pPr>
              <w:widowControl w:val="0"/>
              <w:numPr>
                <w:ilvl w:val="0"/>
                <w:numId w:val="2"/>
              </w:numPr>
              <w:ind w:hanging="360"/>
              <w:contextualSpacing/>
            </w:pPr>
            <w:r>
              <w:t xml:space="preserve">Voor de totale opdracht heb je ongeveer </w:t>
            </w:r>
            <w:r>
              <w:rPr>
                <w:b/>
              </w:rPr>
              <w:t>3 uur</w:t>
            </w:r>
            <w:r>
              <w:t xml:space="preserve"> nodig.</w:t>
            </w:r>
          </w:p>
          <w:p w14:paraId="49193811" w14:textId="47E93CC0" w:rsidR="00200760" w:rsidRDefault="00345670">
            <w:pPr>
              <w:widowControl w:val="0"/>
              <w:numPr>
                <w:ilvl w:val="0"/>
                <w:numId w:val="2"/>
              </w:numPr>
              <w:ind w:hanging="360"/>
              <w:contextualSpacing/>
            </w:pPr>
            <w:r>
              <w:t>Jullie leveren de opdracht in op</w:t>
            </w:r>
            <w:r w:rsidR="00F45CC3">
              <w:t xml:space="preserve"> ________</w:t>
            </w:r>
            <w:r>
              <w:t xml:space="preserve">, uiterlijk op </w:t>
            </w:r>
            <w:r w:rsidR="00F45CC3">
              <w:rPr>
                <w:b/>
              </w:rPr>
              <w:t>____________</w:t>
            </w:r>
          </w:p>
        </w:tc>
      </w:tr>
      <w:tr w:rsidR="00200760" w14:paraId="44066879" w14:textId="77777777">
        <w:tc>
          <w:tcPr>
            <w:tcW w:w="1680" w:type="dxa"/>
            <w:tcMar>
              <w:top w:w="100" w:type="dxa"/>
              <w:left w:w="100" w:type="dxa"/>
              <w:bottom w:w="100" w:type="dxa"/>
              <w:right w:w="100" w:type="dxa"/>
            </w:tcMar>
          </w:tcPr>
          <w:p w14:paraId="05783F69" w14:textId="77777777" w:rsidR="00200760" w:rsidRDefault="00345670">
            <w:pPr>
              <w:widowControl w:val="0"/>
              <w:spacing w:line="240" w:lineRule="auto"/>
            </w:pPr>
            <w:r>
              <w:rPr>
                <w:b/>
              </w:rPr>
              <w:t>Examenstof:</w:t>
            </w:r>
          </w:p>
          <w:p w14:paraId="71255D08" w14:textId="77777777" w:rsidR="00200760" w:rsidRDefault="00345670">
            <w:pPr>
              <w:widowControl w:val="0"/>
              <w:spacing w:line="240" w:lineRule="auto"/>
            </w:pPr>
            <w:r>
              <w:rPr>
                <w:b/>
              </w:rPr>
              <w:t xml:space="preserve">    </w:t>
            </w:r>
            <w:r>
              <w:rPr>
                <w:noProof/>
              </w:rPr>
              <w:drawing>
                <wp:inline distT="19050" distB="19050" distL="19050" distR="19050" wp14:anchorId="4D2BE891" wp14:editId="2885E12A">
                  <wp:extent cx="476250" cy="476250"/>
                  <wp:effectExtent l="0" t="0" r="0" b="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1"/>
                          <a:srcRect/>
                          <a:stretch>
                            <a:fillRect/>
                          </a:stretch>
                        </pic:blipFill>
                        <pic:spPr>
                          <a:xfrm>
                            <a:off x="0" y="0"/>
                            <a:ext cx="476250" cy="476250"/>
                          </a:xfrm>
                          <a:prstGeom prst="rect">
                            <a:avLst/>
                          </a:prstGeom>
                          <a:ln/>
                        </pic:spPr>
                      </pic:pic>
                    </a:graphicData>
                  </a:graphic>
                </wp:inline>
              </w:drawing>
            </w:r>
          </w:p>
        </w:tc>
        <w:tc>
          <w:tcPr>
            <w:tcW w:w="7680" w:type="dxa"/>
            <w:tcMar>
              <w:top w:w="100" w:type="dxa"/>
              <w:left w:w="100" w:type="dxa"/>
              <w:bottom w:w="100" w:type="dxa"/>
              <w:right w:w="100" w:type="dxa"/>
            </w:tcMar>
          </w:tcPr>
          <w:p w14:paraId="416EFD75" w14:textId="77777777" w:rsidR="00200760" w:rsidRDefault="00345670">
            <w:pPr>
              <w:spacing w:line="240" w:lineRule="auto"/>
            </w:pPr>
            <w:r>
              <w:rPr>
                <w:rFonts w:ascii="Verdana" w:eastAsia="Verdana" w:hAnsi="Verdana" w:cs="Verdana"/>
                <w:b/>
                <w:sz w:val="20"/>
                <w:szCs w:val="20"/>
              </w:rPr>
              <w:t>Kenmerkende aspecten</w:t>
            </w:r>
          </w:p>
          <w:p w14:paraId="59FE4D97" w14:textId="77777777" w:rsidR="00200760" w:rsidRDefault="00345670">
            <w:pPr>
              <w:spacing w:line="240" w:lineRule="auto"/>
            </w:pPr>
            <w:r>
              <w:rPr>
                <w:rFonts w:ascii="Verdana" w:eastAsia="Verdana" w:hAnsi="Verdana" w:cs="Verdana"/>
                <w:sz w:val="20"/>
                <w:szCs w:val="20"/>
              </w:rPr>
              <w:t>Tijdvak 3:</w:t>
            </w:r>
          </w:p>
          <w:p w14:paraId="0BF37CC4" w14:textId="77777777" w:rsidR="00200760" w:rsidRDefault="00345670">
            <w:pPr>
              <w:spacing w:line="240" w:lineRule="auto"/>
            </w:pPr>
            <w:r>
              <w:rPr>
                <w:rFonts w:ascii="Verdana" w:eastAsia="Verdana" w:hAnsi="Verdana" w:cs="Verdana"/>
                <w:sz w:val="20"/>
                <w:szCs w:val="20"/>
              </w:rPr>
              <w:t>– de vrijwel volledige vervanging in West-Europa van de agrarisch-urbane cultuur door een zelfvoorzienende agrarische cultuur, georganiseerd via hofstelsel en horigheid (3.2);</w:t>
            </w:r>
          </w:p>
          <w:p w14:paraId="170615B1" w14:textId="77777777" w:rsidR="00200760" w:rsidRDefault="00345670">
            <w:pPr>
              <w:spacing w:line="240" w:lineRule="auto"/>
            </w:pPr>
            <w:r>
              <w:rPr>
                <w:rFonts w:ascii="Verdana" w:eastAsia="Verdana" w:hAnsi="Verdana" w:cs="Verdana"/>
                <w:sz w:val="20"/>
                <w:szCs w:val="20"/>
              </w:rPr>
              <w:t>– het ontstaan van feodale verhoudingen in het bestuur (3.3);</w:t>
            </w:r>
          </w:p>
          <w:p w14:paraId="5F7ADA66" w14:textId="77777777" w:rsidR="00200760" w:rsidRDefault="00200760">
            <w:pPr>
              <w:spacing w:line="240" w:lineRule="auto"/>
            </w:pPr>
          </w:p>
          <w:p w14:paraId="0719769E" w14:textId="77777777" w:rsidR="00200760" w:rsidRDefault="00345670">
            <w:pPr>
              <w:spacing w:line="240" w:lineRule="auto"/>
            </w:pPr>
            <w:r>
              <w:rPr>
                <w:rFonts w:ascii="Verdana" w:eastAsia="Verdana" w:hAnsi="Verdana" w:cs="Verdana"/>
                <w:b/>
                <w:sz w:val="20"/>
                <w:szCs w:val="20"/>
              </w:rPr>
              <w:t>Kernbegrippen</w:t>
            </w:r>
          </w:p>
          <w:p w14:paraId="76E82CAA" w14:textId="77777777" w:rsidR="00200760" w:rsidRDefault="00345670">
            <w:pPr>
              <w:spacing w:line="240" w:lineRule="auto"/>
            </w:pPr>
            <w:r>
              <w:rPr>
                <w:rFonts w:ascii="Verdana" w:eastAsia="Verdana" w:hAnsi="Verdana" w:cs="Verdana"/>
                <w:sz w:val="20"/>
                <w:szCs w:val="20"/>
              </w:rPr>
              <w:t>Agrarisch-urbaan, autarkie, feodalisme, hofstelsel, horigheid, zelfvoorzienend.</w:t>
            </w:r>
          </w:p>
        </w:tc>
      </w:tr>
      <w:tr w:rsidR="00200760" w14:paraId="57E59DF5" w14:textId="77777777">
        <w:tc>
          <w:tcPr>
            <w:tcW w:w="1680" w:type="dxa"/>
            <w:tcMar>
              <w:top w:w="100" w:type="dxa"/>
              <w:left w:w="100" w:type="dxa"/>
              <w:bottom w:w="100" w:type="dxa"/>
              <w:right w:w="100" w:type="dxa"/>
            </w:tcMar>
          </w:tcPr>
          <w:p w14:paraId="44E2C765" w14:textId="77777777" w:rsidR="00200760" w:rsidRDefault="00345670">
            <w:pPr>
              <w:widowControl w:val="0"/>
              <w:spacing w:line="240" w:lineRule="auto"/>
            </w:pPr>
            <w:r>
              <w:rPr>
                <w:b/>
              </w:rPr>
              <w:t>Bronnen:</w:t>
            </w:r>
          </w:p>
          <w:p w14:paraId="4B083493" w14:textId="77777777" w:rsidR="00200760" w:rsidRDefault="00345670">
            <w:pPr>
              <w:widowControl w:val="0"/>
              <w:spacing w:line="240" w:lineRule="auto"/>
            </w:pPr>
            <w:r>
              <w:t xml:space="preserve">    </w:t>
            </w:r>
            <w:r>
              <w:rPr>
                <w:noProof/>
              </w:rPr>
              <w:drawing>
                <wp:inline distT="19050" distB="19050" distL="19050" distR="19050" wp14:anchorId="331BBD9C" wp14:editId="4A45C9BC">
                  <wp:extent cx="381000" cy="390525"/>
                  <wp:effectExtent l="0" t="0" r="0" b="0"/>
                  <wp:docPr id="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2"/>
                          <a:srcRect/>
                          <a:stretch>
                            <a:fillRect/>
                          </a:stretch>
                        </pic:blipFill>
                        <pic:spPr>
                          <a:xfrm>
                            <a:off x="0" y="0"/>
                            <a:ext cx="381000" cy="390525"/>
                          </a:xfrm>
                          <a:prstGeom prst="rect">
                            <a:avLst/>
                          </a:prstGeom>
                          <a:ln/>
                        </pic:spPr>
                      </pic:pic>
                    </a:graphicData>
                  </a:graphic>
                </wp:inline>
              </w:drawing>
            </w:r>
          </w:p>
        </w:tc>
        <w:tc>
          <w:tcPr>
            <w:tcW w:w="7680" w:type="dxa"/>
            <w:tcMar>
              <w:top w:w="100" w:type="dxa"/>
              <w:left w:w="100" w:type="dxa"/>
              <w:bottom w:w="100" w:type="dxa"/>
              <w:right w:w="100" w:type="dxa"/>
            </w:tcMar>
          </w:tcPr>
          <w:p w14:paraId="14D5BECD" w14:textId="1D98B663" w:rsidR="00200760" w:rsidRDefault="00F45CC3">
            <w:pPr>
              <w:widowControl w:val="0"/>
            </w:pPr>
            <w:r>
              <w:t>Filmpjes van</w:t>
            </w:r>
            <w:r w:rsidR="00345670">
              <w:t xml:space="preserve"> </w:t>
            </w:r>
            <w:proofErr w:type="spellStart"/>
            <w:r w:rsidR="00345670">
              <w:t>JORTgeschiedenis</w:t>
            </w:r>
            <w:proofErr w:type="spellEnd"/>
            <w:r w:rsidR="00345670">
              <w:t xml:space="preserve"> op </w:t>
            </w:r>
            <w:proofErr w:type="spellStart"/>
            <w:r w:rsidR="00345670">
              <w:t>youtube</w:t>
            </w:r>
            <w:proofErr w:type="spellEnd"/>
            <w:r w:rsidR="00345670">
              <w:t xml:space="preserve">. </w:t>
            </w:r>
          </w:p>
          <w:p w14:paraId="67057851" w14:textId="7BF3F2B5" w:rsidR="00200760" w:rsidRDefault="00345670">
            <w:pPr>
              <w:widowControl w:val="0"/>
            </w:pPr>
            <w:r>
              <w:t>Gebruik ook je boek</w:t>
            </w:r>
            <w:r w:rsidR="00F45CC3">
              <w:t>.</w:t>
            </w:r>
          </w:p>
        </w:tc>
      </w:tr>
      <w:tr w:rsidR="00200760" w14:paraId="5D137D1B" w14:textId="77777777">
        <w:tc>
          <w:tcPr>
            <w:tcW w:w="1680" w:type="dxa"/>
            <w:tcMar>
              <w:top w:w="100" w:type="dxa"/>
              <w:left w:w="100" w:type="dxa"/>
              <w:bottom w:w="100" w:type="dxa"/>
              <w:right w:w="100" w:type="dxa"/>
            </w:tcMar>
          </w:tcPr>
          <w:p w14:paraId="1EE99460" w14:textId="77777777" w:rsidR="00200760" w:rsidRDefault="00345670">
            <w:pPr>
              <w:widowControl w:val="0"/>
              <w:spacing w:line="240" w:lineRule="auto"/>
            </w:pPr>
            <w:r>
              <w:rPr>
                <w:b/>
              </w:rPr>
              <w:t>Beoordeling:</w:t>
            </w:r>
          </w:p>
          <w:p w14:paraId="01EDEE96" w14:textId="77777777" w:rsidR="00200760" w:rsidRDefault="00345670">
            <w:pPr>
              <w:widowControl w:val="0"/>
              <w:spacing w:line="240" w:lineRule="auto"/>
            </w:pPr>
            <w:r>
              <w:rPr>
                <w:b/>
              </w:rPr>
              <w:t xml:space="preserve">   </w:t>
            </w:r>
            <w:r>
              <w:rPr>
                <w:noProof/>
              </w:rPr>
              <w:drawing>
                <wp:inline distT="19050" distB="19050" distL="19050" distR="19050" wp14:anchorId="725916BF" wp14:editId="5ECA9B57">
                  <wp:extent cx="485775" cy="533400"/>
                  <wp:effectExtent l="0" t="0" r="0" b="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485775" cy="533400"/>
                          </a:xfrm>
                          <a:prstGeom prst="rect">
                            <a:avLst/>
                          </a:prstGeom>
                          <a:ln/>
                        </pic:spPr>
                      </pic:pic>
                    </a:graphicData>
                  </a:graphic>
                </wp:inline>
              </w:drawing>
            </w:r>
          </w:p>
        </w:tc>
        <w:tc>
          <w:tcPr>
            <w:tcW w:w="7680" w:type="dxa"/>
            <w:tcMar>
              <w:top w:w="100" w:type="dxa"/>
              <w:left w:w="100" w:type="dxa"/>
              <w:bottom w:w="100" w:type="dxa"/>
              <w:right w:w="100" w:type="dxa"/>
            </w:tcMar>
          </w:tcPr>
          <w:p w14:paraId="1FE69D74" w14:textId="167D9ABF" w:rsidR="00200760" w:rsidRDefault="00F45CC3">
            <w:pPr>
              <w:widowControl w:val="0"/>
              <w:spacing w:line="240" w:lineRule="auto"/>
            </w:pPr>
            <w:r>
              <w:t>De docent maakt een rubriek.</w:t>
            </w:r>
          </w:p>
          <w:p w14:paraId="6D331E04" w14:textId="77777777" w:rsidR="00200760" w:rsidRDefault="00200760">
            <w:pPr>
              <w:widowControl w:val="0"/>
              <w:spacing w:line="240" w:lineRule="auto"/>
            </w:pPr>
          </w:p>
        </w:tc>
      </w:tr>
      <w:tr w:rsidR="00200760" w14:paraId="2F64783D" w14:textId="77777777">
        <w:tc>
          <w:tcPr>
            <w:tcW w:w="1680" w:type="dxa"/>
            <w:tcMar>
              <w:top w:w="100" w:type="dxa"/>
              <w:left w:w="100" w:type="dxa"/>
              <w:bottom w:w="100" w:type="dxa"/>
              <w:right w:w="100" w:type="dxa"/>
            </w:tcMar>
          </w:tcPr>
          <w:p w14:paraId="4FB3662D" w14:textId="77777777" w:rsidR="00200760" w:rsidRDefault="00345670">
            <w:pPr>
              <w:widowControl w:val="0"/>
              <w:spacing w:line="240" w:lineRule="auto"/>
            </w:pPr>
            <w:r>
              <w:rPr>
                <w:b/>
              </w:rPr>
              <w:t>Evaluatie:</w:t>
            </w:r>
          </w:p>
          <w:p w14:paraId="30639F5F" w14:textId="77777777" w:rsidR="00200760" w:rsidRDefault="00200760">
            <w:pPr>
              <w:widowControl w:val="0"/>
              <w:spacing w:line="240" w:lineRule="auto"/>
            </w:pPr>
          </w:p>
          <w:p w14:paraId="78E5BCE0" w14:textId="77777777" w:rsidR="00200760" w:rsidRDefault="00345670">
            <w:pPr>
              <w:widowControl w:val="0"/>
              <w:spacing w:line="240" w:lineRule="auto"/>
            </w:pPr>
            <w:r>
              <w:t xml:space="preserve">   </w:t>
            </w:r>
            <w:r>
              <w:rPr>
                <w:noProof/>
              </w:rPr>
              <w:drawing>
                <wp:inline distT="19050" distB="19050" distL="19050" distR="19050" wp14:anchorId="1DB63F7C" wp14:editId="73AE3A95">
                  <wp:extent cx="457200" cy="457200"/>
                  <wp:effectExtent l="0" t="0" r="0" b="0"/>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4"/>
                          <a:srcRect/>
                          <a:stretch>
                            <a:fillRect/>
                          </a:stretch>
                        </pic:blipFill>
                        <pic:spPr>
                          <a:xfrm>
                            <a:off x="0" y="0"/>
                            <a:ext cx="457200" cy="457200"/>
                          </a:xfrm>
                          <a:prstGeom prst="rect">
                            <a:avLst/>
                          </a:prstGeom>
                          <a:ln/>
                        </pic:spPr>
                      </pic:pic>
                    </a:graphicData>
                  </a:graphic>
                </wp:inline>
              </w:drawing>
            </w:r>
          </w:p>
        </w:tc>
        <w:tc>
          <w:tcPr>
            <w:tcW w:w="7680" w:type="dxa"/>
            <w:tcMar>
              <w:top w:w="100" w:type="dxa"/>
              <w:left w:w="100" w:type="dxa"/>
              <w:bottom w:w="100" w:type="dxa"/>
              <w:right w:w="100" w:type="dxa"/>
            </w:tcMar>
          </w:tcPr>
          <w:p w14:paraId="208BD483" w14:textId="6BA65F3C" w:rsidR="00200760" w:rsidRDefault="00345670">
            <w:pPr>
              <w:widowControl w:val="0"/>
              <w:spacing w:line="240" w:lineRule="auto"/>
            </w:pPr>
            <w:r>
              <w:t>Een evaluatie is bij deze opdracht niet noodzakelijk</w:t>
            </w:r>
            <w:r w:rsidR="00F45CC3">
              <w:t>.</w:t>
            </w:r>
          </w:p>
        </w:tc>
      </w:tr>
    </w:tbl>
    <w:p w14:paraId="3C657D0C" w14:textId="77777777" w:rsidR="00200760" w:rsidRDefault="00200760">
      <w:pPr>
        <w:widowControl w:val="0"/>
      </w:pPr>
    </w:p>
    <w:sectPr w:rsidR="00200760">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EE0EB" w14:textId="77777777" w:rsidR="004C502D" w:rsidRDefault="004C502D" w:rsidP="00F45CC3">
      <w:pPr>
        <w:spacing w:line="240" w:lineRule="auto"/>
      </w:pPr>
      <w:r>
        <w:separator/>
      </w:r>
    </w:p>
  </w:endnote>
  <w:endnote w:type="continuationSeparator" w:id="0">
    <w:p w14:paraId="799B115B" w14:textId="77777777" w:rsidR="004C502D" w:rsidRDefault="004C502D" w:rsidP="00F45C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9FCD" w14:textId="77777777" w:rsidR="00F45CC3" w:rsidRDefault="00F45CC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2D09" w14:textId="77777777" w:rsidR="00F45CC3" w:rsidRDefault="00F45CC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CE6B" w14:textId="77777777" w:rsidR="00F45CC3" w:rsidRDefault="00F45CC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D5B94" w14:textId="77777777" w:rsidR="004C502D" w:rsidRDefault="004C502D" w:rsidP="00F45CC3">
      <w:pPr>
        <w:spacing w:line="240" w:lineRule="auto"/>
      </w:pPr>
      <w:r>
        <w:separator/>
      </w:r>
    </w:p>
  </w:footnote>
  <w:footnote w:type="continuationSeparator" w:id="0">
    <w:p w14:paraId="43360AF5" w14:textId="77777777" w:rsidR="004C502D" w:rsidRDefault="004C502D" w:rsidP="00F45C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60A6" w14:textId="77777777" w:rsidR="00F45CC3" w:rsidRDefault="00F45CC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527AF" w14:textId="77777777" w:rsidR="00F45CC3" w:rsidRDefault="00F45CC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E60D" w14:textId="77777777" w:rsidR="00F45CC3" w:rsidRDefault="00F45CC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27FD1"/>
    <w:multiLevelType w:val="multilevel"/>
    <w:tmpl w:val="B49449F6"/>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 w15:restartNumberingAfterBreak="0">
    <w:nsid w:val="72DD57AB"/>
    <w:multiLevelType w:val="multilevel"/>
    <w:tmpl w:val="01624F74"/>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 w15:restartNumberingAfterBreak="0">
    <w:nsid w:val="79615B1F"/>
    <w:multiLevelType w:val="multilevel"/>
    <w:tmpl w:val="EFDE97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00760"/>
    <w:rsid w:val="00200760"/>
    <w:rsid w:val="00345670"/>
    <w:rsid w:val="004C502D"/>
    <w:rsid w:val="00F45C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1FB09"/>
  <w15:docId w15:val="{E8B935F0-6D6F-E844-ABEE-4E1A85BC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 w:type="table" w:customStyle="1" w:styleId="a">
    <w:basedOn w:val="Standaardtabel"/>
    <w:tblPr>
      <w:tblStyleRowBandSize w:val="1"/>
      <w:tblStyleColBandSize w:val="1"/>
    </w:tblPr>
  </w:style>
  <w:style w:type="paragraph" w:styleId="Ballontekst">
    <w:name w:val="Balloon Text"/>
    <w:basedOn w:val="Standaard"/>
    <w:link w:val="BallontekstChar"/>
    <w:uiPriority w:val="99"/>
    <w:semiHidden/>
    <w:unhideWhenUsed/>
    <w:rsid w:val="0034567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45670"/>
    <w:rPr>
      <w:rFonts w:ascii="Tahoma" w:hAnsi="Tahoma" w:cs="Tahoma"/>
      <w:sz w:val="16"/>
      <w:szCs w:val="16"/>
    </w:rPr>
  </w:style>
  <w:style w:type="paragraph" w:styleId="Koptekst">
    <w:name w:val="header"/>
    <w:basedOn w:val="Standaard"/>
    <w:link w:val="KoptekstChar"/>
    <w:uiPriority w:val="99"/>
    <w:unhideWhenUsed/>
    <w:rsid w:val="00F45CC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45CC3"/>
  </w:style>
  <w:style w:type="paragraph" w:styleId="Voettekst">
    <w:name w:val="footer"/>
    <w:basedOn w:val="Standaard"/>
    <w:link w:val="VoettekstChar"/>
    <w:uiPriority w:val="99"/>
    <w:unhideWhenUsed/>
    <w:rsid w:val="00F45CC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45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365</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Hanneke</dc:creator>
  <cp:lastModifiedBy>Joyce van Os | Maurick College</cp:lastModifiedBy>
  <cp:revision>3</cp:revision>
  <dcterms:created xsi:type="dcterms:W3CDTF">2018-04-25T09:16:00Z</dcterms:created>
  <dcterms:modified xsi:type="dcterms:W3CDTF">2021-10-12T18:59:00Z</dcterms:modified>
</cp:coreProperties>
</file>