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7C7"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Dag allemaal,</w:t>
      </w:r>
    </w:p>
    <w:p w14:paraId="059E9107"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Ik hoop dat het jullie gezond en ok zijn? Sterkte voor alles wat er op jullie af komt als gevolg van quarantaines en Corona-maatregelen.</w:t>
      </w:r>
    </w:p>
    <w:p w14:paraId="2F2E63F4"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We hadden dinsdag 8 maart een bijeenkomst waar we opdrachten hebben uitgewisseld die meerstemmigheid of multiperspectiviteit als doel hebben. Praten en nabespreken met leerlingen, goede bronnen gebruiken en het belang van context geven. Dat is mijn hele korte samenvatting. De opdrachten die we besproken hebben komen op de website </w:t>
      </w:r>
      <w:hyperlink r:id="rId4" w:tgtFrame="_blank" w:history="1">
        <w:r w:rsidRPr="00A16ECC">
          <w:rPr>
            <w:rFonts w:ascii="Arial" w:eastAsia="Times New Roman" w:hAnsi="Arial" w:cs="Arial"/>
            <w:color w:val="1155CC"/>
            <w:u w:val="single"/>
            <w:lang w:eastAsia="nl-NL"/>
          </w:rPr>
          <w:t>www.uu.nl/geschiedenisendidactiek</w:t>
        </w:r>
      </w:hyperlink>
      <w:r w:rsidRPr="00A16ECC">
        <w:rPr>
          <w:rFonts w:ascii="Arial" w:eastAsia="Times New Roman" w:hAnsi="Arial" w:cs="Arial"/>
          <w:color w:val="222222"/>
          <w:lang w:eastAsia="nl-NL"/>
        </w:rPr>
        <w:t> te staan. Daar is onder andere heel actueel materiaal bij en een mysterie over Trijntje die goed te gebruiken is om in de bovenbouw het eerste tijdvak te bespreken.</w:t>
      </w:r>
    </w:p>
    <w:p w14:paraId="7837CA07" w14:textId="795474D2"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Verder zijn we nieuwe nascholing aan het ontwikkelen. In een enquête gaven docenten aan behoefte te hebben aan informatie over koloniaal verleden, verdieping/concretisering van sommige historische contexten en taalgericht vakonderwijs. Afgelopen week hadden we een workshop over </w:t>
      </w:r>
      <w:r w:rsidRPr="00A16ECC">
        <w:rPr>
          <w:rFonts w:ascii="Arial" w:eastAsia="Times New Roman" w:hAnsi="Arial" w:cs="Arial"/>
          <w:b/>
          <w:bCs/>
          <w:color w:val="222222"/>
          <w:lang w:eastAsia="nl-NL"/>
        </w:rPr>
        <w:t>Anton de Kom</w:t>
      </w:r>
      <w:r w:rsidRPr="00A16ECC">
        <w:rPr>
          <w:rFonts w:ascii="Arial" w:eastAsia="Times New Roman" w:hAnsi="Arial" w:cs="Arial"/>
          <w:color w:val="222222"/>
          <w:lang w:eastAsia="nl-NL"/>
        </w:rPr>
        <w:t xml:space="preserve">. </w:t>
      </w:r>
      <w:proofErr w:type="spellStart"/>
      <w:r w:rsidRPr="00A16ECC">
        <w:rPr>
          <w:rFonts w:ascii="Arial" w:eastAsia="Times New Roman" w:hAnsi="Arial" w:cs="Arial"/>
          <w:color w:val="222222"/>
          <w:lang w:eastAsia="nl-NL"/>
        </w:rPr>
        <w:t>Urmie</w:t>
      </w:r>
      <w:proofErr w:type="spellEnd"/>
      <w:r w:rsidRPr="00A16ECC">
        <w:rPr>
          <w:rFonts w:ascii="Arial" w:eastAsia="Times New Roman" w:hAnsi="Arial" w:cs="Arial"/>
          <w:color w:val="222222"/>
          <w:lang w:eastAsia="nl-NL"/>
        </w:rPr>
        <w:t xml:space="preserve"> Plein voerde een bijzondere monoloog op die geschreven is door </w:t>
      </w:r>
      <w:proofErr w:type="spellStart"/>
      <w:r w:rsidRPr="00A16ECC">
        <w:rPr>
          <w:rFonts w:ascii="Arial" w:eastAsia="Times New Roman" w:hAnsi="Arial" w:cs="Arial"/>
          <w:color w:val="222222"/>
          <w:lang w:eastAsia="nl-NL"/>
        </w:rPr>
        <w:t>Noraly</w:t>
      </w:r>
      <w:proofErr w:type="spellEnd"/>
      <w:r w:rsidRPr="00A16ECC">
        <w:rPr>
          <w:rFonts w:ascii="Arial" w:eastAsia="Times New Roman" w:hAnsi="Arial" w:cs="Arial"/>
          <w:color w:val="222222"/>
          <w:lang w:eastAsia="nl-NL"/>
        </w:rPr>
        <w:t xml:space="preserve"> Beyer. Deze monoloog is zeker geschikt om op te voeren voor leerlingen. Info bij mij op te vragen en zie voor werkmateriaal en de mysterie uit de workshop </w:t>
      </w:r>
      <w:hyperlink r:id="rId5" w:tgtFrame="_blank" w:history="1">
        <w:r w:rsidRPr="00A16ECC">
          <w:rPr>
            <w:rFonts w:ascii="Arial" w:eastAsia="Times New Roman" w:hAnsi="Arial" w:cs="Arial"/>
            <w:color w:val="1155CC"/>
            <w:u w:val="single"/>
            <w:lang w:eastAsia="nl-NL"/>
          </w:rPr>
          <w:t>Workshop Anton de Kom | Nascholing Geschiedenis (uu.nl.</w:t>
        </w:r>
      </w:hyperlink>
      <w:r w:rsidRPr="00A16ECC">
        <w:rPr>
          <w:rFonts w:ascii="Arial" w:eastAsia="Times New Roman" w:hAnsi="Arial" w:cs="Arial"/>
          <w:color w:val="222222"/>
          <w:lang w:eastAsia="nl-NL"/>
        </w:rPr>
        <w:t xml:space="preserve"> Op 20 april bieden we nog </w:t>
      </w:r>
      <w:proofErr w:type="spellStart"/>
      <w:r w:rsidRPr="00A16ECC">
        <w:rPr>
          <w:rFonts w:ascii="Arial" w:eastAsia="Times New Roman" w:hAnsi="Arial" w:cs="Arial"/>
          <w:color w:val="222222"/>
          <w:lang w:eastAsia="nl-NL"/>
        </w:rPr>
        <w:t>webinars</w:t>
      </w:r>
      <w:proofErr w:type="spellEnd"/>
      <w:r w:rsidRPr="00A16ECC">
        <w:rPr>
          <w:rFonts w:ascii="Arial" w:eastAsia="Times New Roman" w:hAnsi="Arial" w:cs="Arial"/>
          <w:color w:val="222222"/>
          <w:lang w:eastAsia="nl-NL"/>
        </w:rPr>
        <w:t xml:space="preserve"> over contexten vwo aan en op 22 en 23 september zullen we allemaal nieuwe nascholing aanbieden (zie </w:t>
      </w:r>
      <w:hyperlink r:id="rId6" w:tgtFrame="_blank" w:history="1">
        <w:r w:rsidRPr="00A16ECC">
          <w:rPr>
            <w:rFonts w:ascii="Arial" w:eastAsia="Times New Roman" w:hAnsi="Arial" w:cs="Arial"/>
            <w:color w:val="1155CC"/>
            <w:u w:val="single"/>
            <w:lang w:eastAsia="nl-NL"/>
          </w:rPr>
          <w:t>www.uu.nl/nascholinggeschiedenis</w:t>
        </w:r>
      </w:hyperlink>
      <w:r w:rsidRPr="00A16ECC">
        <w:rPr>
          <w:rFonts w:ascii="Arial" w:eastAsia="Times New Roman" w:hAnsi="Arial" w:cs="Arial"/>
          <w:color w:val="222222"/>
          <w:lang w:eastAsia="nl-NL"/>
        </w:rPr>
        <w:t>). E</w:t>
      </w:r>
      <w:r>
        <w:rPr>
          <w:rFonts w:ascii="Arial" w:eastAsia="Times New Roman" w:hAnsi="Arial" w:cs="Arial"/>
          <w:color w:val="222222"/>
          <w:lang w:eastAsia="nl-NL"/>
        </w:rPr>
        <w:t>n</w:t>
      </w:r>
      <w:r w:rsidRPr="00A16ECC">
        <w:rPr>
          <w:rFonts w:ascii="Arial" w:eastAsia="Times New Roman" w:hAnsi="Arial" w:cs="Arial"/>
          <w:color w:val="222222"/>
          <w:lang w:eastAsia="nl-NL"/>
        </w:rPr>
        <w:t xml:space="preserve"> we gaan op </w:t>
      </w:r>
      <w:r w:rsidRPr="00A16ECC">
        <w:rPr>
          <w:rFonts w:ascii="Arial" w:eastAsia="Times New Roman" w:hAnsi="Arial" w:cs="Arial"/>
          <w:b/>
          <w:bCs/>
          <w:color w:val="222222"/>
          <w:lang w:eastAsia="nl-NL"/>
        </w:rPr>
        <w:t>dinsdag 28 juni 17.30-19.30 een unieke bijeenkomst van het vakdidactische netwerk organiseren</w:t>
      </w:r>
      <w:r w:rsidRPr="00A16ECC">
        <w:rPr>
          <w:rFonts w:ascii="Arial" w:eastAsia="Times New Roman" w:hAnsi="Arial" w:cs="Arial"/>
          <w:color w:val="222222"/>
          <w:lang w:eastAsia="nl-NL"/>
        </w:rPr>
        <w:t>. Er is een tentoonstelling op station Utrecht over </w:t>
      </w:r>
      <w:r w:rsidRPr="00A16ECC">
        <w:rPr>
          <w:rFonts w:ascii="Arial" w:eastAsia="Times New Roman" w:hAnsi="Arial" w:cs="Arial"/>
          <w:b/>
          <w:bCs/>
          <w:color w:val="222222"/>
          <w:lang w:eastAsia="nl-NL"/>
        </w:rPr>
        <w:t>de komst van gastarbeiders naar Utrecht 50 jaar</w:t>
      </w:r>
      <w:r w:rsidRPr="00A16ECC">
        <w:rPr>
          <w:rFonts w:ascii="Arial" w:eastAsia="Times New Roman" w:hAnsi="Arial" w:cs="Arial"/>
          <w:color w:val="222222"/>
          <w:lang w:eastAsia="nl-NL"/>
        </w:rPr>
        <w:t> geleden met foto’s en egodocumenten. De maker van die tentoonstelling</w:t>
      </w:r>
      <w:r>
        <w:rPr>
          <w:rFonts w:ascii="Arial" w:eastAsia="Times New Roman" w:hAnsi="Arial" w:cs="Arial"/>
          <w:color w:val="222222"/>
          <w:lang w:eastAsia="nl-NL"/>
        </w:rPr>
        <w:t>,</w:t>
      </w:r>
      <w:r w:rsidRPr="00A16ECC">
        <w:rPr>
          <w:rFonts w:ascii="Arial" w:eastAsia="Times New Roman" w:hAnsi="Arial" w:cs="Arial"/>
          <w:color w:val="222222"/>
          <w:lang w:eastAsia="nl-NL"/>
        </w:rPr>
        <w:t xml:space="preserve"> Sahin </w:t>
      </w:r>
      <w:proofErr w:type="spellStart"/>
      <w:r w:rsidRPr="00A16ECC">
        <w:rPr>
          <w:rFonts w:ascii="Arial" w:eastAsia="Times New Roman" w:hAnsi="Arial" w:cs="Arial"/>
          <w:color w:val="222222"/>
          <w:lang w:eastAsia="nl-NL"/>
        </w:rPr>
        <w:t>Yildiri</w:t>
      </w:r>
      <w:proofErr w:type="spellEnd"/>
      <w:r>
        <w:rPr>
          <w:rFonts w:ascii="Arial" w:eastAsia="Times New Roman" w:hAnsi="Arial" w:cs="Arial"/>
          <w:color w:val="222222"/>
          <w:lang w:eastAsia="nl-NL"/>
        </w:rPr>
        <w:t>,</w:t>
      </w:r>
      <w:r w:rsidRPr="00A16ECC">
        <w:rPr>
          <w:rFonts w:ascii="Arial" w:eastAsia="Times New Roman" w:hAnsi="Arial" w:cs="Arial"/>
          <w:color w:val="222222"/>
          <w:lang w:eastAsia="nl-NL"/>
        </w:rPr>
        <w:t xml:space="preserve"> komt bij ons een lezing geven. Student Joris Huis in ’t Veld heeft opdrachten met egodocumenten gemaakt. De bijeenkomst is in de </w:t>
      </w:r>
      <w:proofErr w:type="spellStart"/>
      <w:r w:rsidRPr="00A16ECC">
        <w:rPr>
          <w:rFonts w:ascii="Arial" w:eastAsia="Times New Roman" w:hAnsi="Arial" w:cs="Arial"/>
          <w:color w:val="222222"/>
          <w:lang w:eastAsia="nl-NL"/>
        </w:rPr>
        <w:t>Kargadoor</w:t>
      </w:r>
      <w:proofErr w:type="spellEnd"/>
      <w:r w:rsidRPr="00A16ECC">
        <w:rPr>
          <w:rFonts w:ascii="Arial" w:eastAsia="Times New Roman" w:hAnsi="Arial" w:cs="Arial"/>
          <w:color w:val="222222"/>
          <w:lang w:eastAsia="nl-NL"/>
        </w:rPr>
        <w:t xml:space="preserve"> in het centrum van Utrecht, zodat je meteen lopend van of naar station langs de tentoonstelling kunt. Opgave bij mij</w:t>
      </w:r>
      <w:r>
        <w:rPr>
          <w:rFonts w:ascii="Arial" w:eastAsia="Times New Roman" w:hAnsi="Arial" w:cs="Arial"/>
          <w:color w:val="222222"/>
          <w:lang w:eastAsia="nl-NL"/>
        </w:rPr>
        <w:t>:</w:t>
      </w:r>
      <w:r w:rsidRPr="00A16ECC">
        <w:rPr>
          <w:rFonts w:ascii="Arial" w:eastAsia="Times New Roman" w:hAnsi="Arial" w:cs="Arial"/>
          <w:color w:val="222222"/>
          <w:lang w:eastAsia="nl-NL"/>
        </w:rPr>
        <w:t> </w:t>
      </w:r>
      <w:hyperlink r:id="rId7" w:tgtFrame="_blank" w:history="1">
        <w:r w:rsidRPr="00A16ECC">
          <w:rPr>
            <w:rFonts w:ascii="Arial" w:eastAsia="Times New Roman" w:hAnsi="Arial" w:cs="Arial"/>
            <w:color w:val="1155CC"/>
            <w:u w:val="single"/>
            <w:lang w:eastAsia="nl-NL"/>
          </w:rPr>
          <w:t>h.tuithof@uu.nl</w:t>
        </w:r>
      </w:hyperlink>
      <w:r>
        <w:rPr>
          <w:rFonts w:ascii="Arial" w:eastAsia="Times New Roman" w:hAnsi="Arial" w:cs="Arial"/>
          <w:color w:val="222222"/>
          <w:lang w:eastAsia="nl-NL"/>
        </w:rPr>
        <w:t>.</w:t>
      </w:r>
    </w:p>
    <w:p w14:paraId="0F4E5C2B" w14:textId="53E635BD"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Ik wens jullie alle goeds en hieronder nog informatie over onderzoek gevoelige onderwerpen van een student van mij,</w:t>
      </w:r>
      <w:r>
        <w:rPr>
          <w:rFonts w:ascii="Arial" w:eastAsia="Times New Roman" w:hAnsi="Arial" w:cs="Arial"/>
          <w:color w:val="222222"/>
          <w:lang w:eastAsia="nl-NL"/>
        </w:rPr>
        <w:t xml:space="preserve"> </w:t>
      </w:r>
      <w:r w:rsidRPr="00A16ECC">
        <w:rPr>
          <w:rFonts w:ascii="Arial" w:eastAsia="Times New Roman" w:hAnsi="Arial" w:cs="Arial"/>
          <w:color w:val="222222"/>
          <w:lang w:eastAsia="nl-NL"/>
        </w:rPr>
        <w:t xml:space="preserve">een inspiratieochtend Rijksmuseum over </w:t>
      </w:r>
      <w:proofErr w:type="spellStart"/>
      <w:r w:rsidRPr="00A16ECC">
        <w:rPr>
          <w:rFonts w:ascii="Arial" w:eastAsia="Times New Roman" w:hAnsi="Arial" w:cs="Arial"/>
          <w:color w:val="222222"/>
          <w:lang w:eastAsia="nl-NL"/>
        </w:rPr>
        <w:t>Revolusi</w:t>
      </w:r>
      <w:proofErr w:type="spellEnd"/>
      <w:r w:rsidRPr="00A16ECC">
        <w:rPr>
          <w:rFonts w:ascii="Arial" w:eastAsia="Times New Roman" w:hAnsi="Arial" w:cs="Arial"/>
          <w:color w:val="222222"/>
          <w:lang w:eastAsia="nl-NL"/>
        </w:rPr>
        <w:t xml:space="preserve"> en gastlessen over </w:t>
      </w:r>
      <w:proofErr w:type="spellStart"/>
      <w:r w:rsidRPr="00A16ECC">
        <w:rPr>
          <w:rFonts w:ascii="Arial" w:eastAsia="Times New Roman" w:hAnsi="Arial" w:cs="Arial"/>
          <w:color w:val="222222"/>
          <w:lang w:eastAsia="nl-NL"/>
        </w:rPr>
        <w:t>Srebenica</w:t>
      </w:r>
      <w:proofErr w:type="spellEnd"/>
      <w:r w:rsidRPr="00A16ECC">
        <w:rPr>
          <w:rFonts w:ascii="Arial" w:eastAsia="Times New Roman" w:hAnsi="Arial" w:cs="Arial"/>
          <w:color w:val="222222"/>
          <w:lang w:eastAsia="nl-NL"/>
        </w:rPr>
        <w:t xml:space="preserve"> die ik zeer wil aanbevelen!</w:t>
      </w:r>
    </w:p>
    <w:p w14:paraId="4C328735"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Hartelijke groet, alle goeds voor jullie,</w:t>
      </w:r>
    </w:p>
    <w:p w14:paraId="4979CED3"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Hanneke</w:t>
      </w:r>
    </w:p>
    <w:p w14:paraId="610054EF"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*Masterstudent Daniël van Beek doet voor zijn scriptie onderzoek naar het makkelijker bespreekbaar maken van gevoelige onderwerpen in de geschiedenisles. Hiervoor heeft hij een werkvorm ontwikkeld. Om te onderzoeken of deze werkvorm succesvol is in het beter bespreekbaar maken van gevoelige onderwerpen is hij op zoek naar geschiedenisdocenten die de werkvorm willen bestuderen en een daarbij horende vragenlijst willen invullen. Geïnteresseerden kunnen mailen naar </w:t>
      </w:r>
      <w:hyperlink r:id="rId8" w:tgtFrame="_blank" w:history="1">
        <w:r w:rsidRPr="00A16ECC">
          <w:rPr>
            <w:rFonts w:ascii="Arial" w:eastAsia="Times New Roman" w:hAnsi="Arial" w:cs="Arial"/>
            <w:color w:val="1155CC"/>
            <w:u w:val="single"/>
            <w:lang w:eastAsia="nl-NL"/>
          </w:rPr>
          <w:t>d.j.vanbeek@uu.nl</w:t>
        </w:r>
      </w:hyperlink>
      <w:r w:rsidRPr="00A16ECC">
        <w:rPr>
          <w:rFonts w:ascii="Arial" w:eastAsia="Times New Roman" w:hAnsi="Arial" w:cs="Arial"/>
          <w:color w:val="222222"/>
          <w:lang w:eastAsia="nl-NL"/>
        </w:rPr>
        <w:t>. </w:t>
      </w:r>
    </w:p>
    <w:p w14:paraId="64C73E52"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*Houd </w:t>
      </w:r>
      <w:r w:rsidRPr="00A16ECC">
        <w:rPr>
          <w:rFonts w:ascii="Arial" w:eastAsia="Times New Roman" w:hAnsi="Arial" w:cs="Arial"/>
          <w:b/>
          <w:bCs/>
          <w:color w:val="222222"/>
          <w:lang w:eastAsia="nl-NL"/>
        </w:rPr>
        <w:t>maandag 9 mei</w:t>
      </w:r>
      <w:r w:rsidRPr="00A16ECC">
        <w:rPr>
          <w:rFonts w:ascii="Arial" w:eastAsia="Times New Roman" w:hAnsi="Arial" w:cs="Arial"/>
          <w:color w:val="222222"/>
          <w:lang w:eastAsia="nl-NL"/>
        </w:rPr>
        <w:t> vrij, want op die dag organiseert het Rijksmuseum een studiedag bij de tentoonstelling </w:t>
      </w:r>
      <w:proofErr w:type="spellStart"/>
      <w:r w:rsidRPr="00A16ECC">
        <w:rPr>
          <w:rFonts w:ascii="Arial" w:eastAsia="Times New Roman" w:hAnsi="Arial" w:cs="Arial"/>
          <w:i/>
          <w:iCs/>
          <w:color w:val="222222"/>
          <w:lang w:eastAsia="nl-NL"/>
        </w:rPr>
        <w:t>Revolusi</w:t>
      </w:r>
      <w:proofErr w:type="spellEnd"/>
      <w:r w:rsidRPr="00A16ECC">
        <w:rPr>
          <w:rFonts w:ascii="Arial" w:eastAsia="Times New Roman" w:hAnsi="Arial" w:cs="Arial"/>
          <w:i/>
          <w:iCs/>
          <w:color w:val="222222"/>
          <w:lang w:eastAsia="nl-NL"/>
        </w:rPr>
        <w:t>! Indonesië Onafhankelijk </w:t>
      </w:r>
      <w:r w:rsidRPr="00A16ECC">
        <w:rPr>
          <w:rFonts w:ascii="Arial" w:eastAsia="Times New Roman" w:hAnsi="Arial" w:cs="Arial"/>
          <w:color w:val="222222"/>
          <w:lang w:eastAsia="nl-NL"/>
        </w:rPr>
        <w:t xml:space="preserve">voor docenten uit het voortgezet onderwijs. Dit gebeurt in nauwe samenwerking met de ‘Commissie </w:t>
      </w:r>
      <w:r w:rsidRPr="00A16ECC">
        <w:rPr>
          <w:rFonts w:ascii="Arial" w:eastAsia="Times New Roman" w:hAnsi="Arial" w:cs="Arial"/>
          <w:color w:val="222222"/>
          <w:lang w:eastAsia="nl-NL"/>
        </w:rPr>
        <w:lastRenderedPageBreak/>
        <w:t>Versterking kennis geschiedenis voormalig Nederlands-Indië’ (waar Hanneke Tuithof lid van is). Tijdens studiedag doe je kennis op over de Indonesische onafhankelijkheidstrijd en staat meerstemmigheid in het geschiedenisonderwijs centraal. Hoe gaat het Rijksmuseum om met meerstemmigheid en hoe geef je dit in het klaslokaal vorm zodat er ook van wordt geleerd. De finalisten van de ‘Geschiedenis Docent van het Jaar’-verkiezing delen hun tips met je en de dag wordt afgesloten met een rondleiding door de tentoonstelling </w:t>
      </w:r>
      <w:proofErr w:type="spellStart"/>
      <w:r w:rsidRPr="00A16ECC">
        <w:rPr>
          <w:rFonts w:ascii="Arial" w:eastAsia="Times New Roman" w:hAnsi="Arial" w:cs="Arial"/>
          <w:i/>
          <w:iCs/>
          <w:color w:val="222222"/>
          <w:lang w:eastAsia="nl-NL"/>
        </w:rPr>
        <w:t>Revolusi</w:t>
      </w:r>
      <w:proofErr w:type="spellEnd"/>
      <w:r w:rsidRPr="00A16ECC">
        <w:rPr>
          <w:rFonts w:ascii="Arial" w:eastAsia="Times New Roman" w:hAnsi="Arial" w:cs="Arial"/>
          <w:i/>
          <w:iCs/>
          <w:color w:val="222222"/>
          <w:lang w:eastAsia="nl-NL"/>
        </w:rPr>
        <w:t>!</w:t>
      </w:r>
      <w:r w:rsidRPr="00A16ECC">
        <w:rPr>
          <w:rFonts w:ascii="Arial" w:eastAsia="Times New Roman" w:hAnsi="Arial" w:cs="Arial"/>
          <w:color w:val="222222"/>
          <w:lang w:eastAsia="nl-NL"/>
        </w:rPr>
        <w:t>. Meer details over het programma en opgave volgen binnenkort.</w:t>
      </w:r>
    </w:p>
    <w:p w14:paraId="4AAEC666"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Het programma vindt plaats in het Rijksmuseum van 9.30u tot 14.00u. </w:t>
      </w:r>
      <w:r w:rsidRPr="00A16ECC">
        <w:rPr>
          <w:rFonts w:ascii="Arial" w:eastAsia="Times New Roman" w:hAnsi="Arial" w:cs="Arial"/>
          <w:color w:val="222222"/>
          <w:lang w:eastAsia="nl-NL"/>
        </w:rPr>
        <w:br/>
        <w:t>Deelname aan deze studiedag kost 25 euro p.p. (dit is inclusief entree voor Rijksmuseum, lunch en de rondleiding door </w:t>
      </w:r>
      <w:proofErr w:type="spellStart"/>
      <w:r w:rsidRPr="00A16ECC">
        <w:rPr>
          <w:rFonts w:ascii="Arial" w:eastAsia="Times New Roman" w:hAnsi="Arial" w:cs="Arial"/>
          <w:i/>
          <w:iCs/>
          <w:color w:val="222222"/>
          <w:lang w:eastAsia="nl-NL"/>
        </w:rPr>
        <w:t>Revolusi</w:t>
      </w:r>
      <w:proofErr w:type="spellEnd"/>
      <w:r w:rsidRPr="00A16ECC">
        <w:rPr>
          <w:rFonts w:ascii="Arial" w:eastAsia="Times New Roman" w:hAnsi="Arial" w:cs="Arial"/>
          <w:i/>
          <w:iCs/>
          <w:color w:val="222222"/>
          <w:lang w:eastAsia="nl-NL"/>
        </w:rPr>
        <w:t>!</w:t>
      </w:r>
      <w:r w:rsidRPr="00A16ECC">
        <w:rPr>
          <w:rFonts w:ascii="Arial" w:eastAsia="Times New Roman" w:hAnsi="Arial" w:cs="Arial"/>
          <w:color w:val="222222"/>
          <w:lang w:eastAsia="nl-NL"/>
        </w:rPr>
        <w:t>).</w:t>
      </w:r>
    </w:p>
    <w:p w14:paraId="2DFE2580"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hyperlink r:id="rId9" w:tgtFrame="_blank" w:history="1">
        <w:r w:rsidRPr="00A16ECC">
          <w:rPr>
            <w:rFonts w:ascii="Arial" w:eastAsia="Times New Roman" w:hAnsi="Arial" w:cs="Arial"/>
            <w:color w:val="1155CC"/>
            <w:u w:val="single"/>
            <w:lang w:eastAsia="nl-NL"/>
          </w:rPr>
          <w:t>www.rijksoverheid.nl/commissiebussemaker</w:t>
        </w:r>
      </w:hyperlink>
    </w:p>
    <w:p w14:paraId="09F16F4D"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 xml:space="preserve">*Die hete zomer van 1995, de val van de enclave, massamoord als gevolg, de wereld kijkt toe… machteloos. Srebrenica, zonder dat iemand het wilde, werd onlosmakelijk verbonden aan de Nederlandse geschiedenis. Het staat in de Canon van Nederland en ook in HAVO eindexamenprogramma. Deze interactieve les biedt meer dan een historische blik op de gebeurtenissen van 1995, het wordt ook een zoektocht naar eigen verantwoordelijkheid en motivatie van elke leerling. Een gedicht, een gedachte-experiment over de motivatie, in het kort het historisch perspectief (Bosnië en Herzegovina in Joegoslavië), </w:t>
      </w:r>
      <w:proofErr w:type="spellStart"/>
      <w:r w:rsidRPr="00A16ECC">
        <w:rPr>
          <w:rFonts w:ascii="Arial" w:eastAsia="Times New Roman" w:hAnsi="Arial" w:cs="Arial"/>
          <w:color w:val="222222"/>
          <w:lang w:eastAsia="nl-NL"/>
        </w:rPr>
        <w:t>Dutchbat</w:t>
      </w:r>
      <w:proofErr w:type="spellEnd"/>
      <w:r w:rsidRPr="00A16ECC">
        <w:rPr>
          <w:rFonts w:ascii="Arial" w:eastAsia="Times New Roman" w:hAnsi="Arial" w:cs="Arial"/>
          <w:color w:val="222222"/>
          <w:lang w:eastAsia="nl-NL"/>
        </w:rPr>
        <w:t xml:space="preserve"> in Srebrenica, indrukwekkend filmpje over de val, discussie over de verantwoordelijkheid van de leidinggevende/politiek/VN en ook over onze eigen verantwoordelijkheid (niet alleen over Srebrenica)…</w:t>
      </w:r>
    </w:p>
    <w:p w14:paraId="0E47A19C"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proofErr w:type="spellStart"/>
      <w:r w:rsidRPr="00A16ECC">
        <w:rPr>
          <w:rFonts w:ascii="Arial" w:eastAsia="Times New Roman" w:hAnsi="Arial" w:cs="Arial"/>
          <w:i/>
          <w:iCs/>
          <w:color w:val="222222"/>
          <w:lang w:eastAsia="nl-NL"/>
        </w:rPr>
        <w:t>Tomislav</w:t>
      </w:r>
      <w:proofErr w:type="spellEnd"/>
      <w:r w:rsidRPr="00A16ECC">
        <w:rPr>
          <w:rFonts w:ascii="Arial" w:eastAsia="Times New Roman" w:hAnsi="Arial" w:cs="Arial"/>
          <w:i/>
          <w:iCs/>
          <w:color w:val="222222"/>
          <w:lang w:eastAsia="nl-NL"/>
        </w:rPr>
        <w:t xml:space="preserve"> </w:t>
      </w:r>
      <w:proofErr w:type="spellStart"/>
      <w:r w:rsidRPr="00A16ECC">
        <w:rPr>
          <w:rFonts w:ascii="Arial" w:eastAsia="Times New Roman" w:hAnsi="Arial" w:cs="Arial"/>
          <w:i/>
          <w:iCs/>
          <w:color w:val="222222"/>
          <w:lang w:eastAsia="nl-NL"/>
        </w:rPr>
        <w:t>Jamičić</w:t>
      </w:r>
      <w:proofErr w:type="spellEnd"/>
      <w:r w:rsidRPr="00A16ECC">
        <w:rPr>
          <w:rFonts w:ascii="Arial" w:eastAsia="Times New Roman" w:hAnsi="Arial" w:cs="Arial"/>
          <w:i/>
          <w:iCs/>
          <w:color w:val="222222"/>
          <w:lang w:eastAsia="nl-NL"/>
        </w:rPr>
        <w:t xml:space="preserve"> is geboren (1979) en getogen in Zagreb, Kroatië (voormalig Joegoslavië). In 2003 afgestudeerd als historicus aan de Universiteit van Zagreb. Geschiedenis en hockey waren zijn twee passies. Door die tweede passie te volgen is hij in Nederland terecht gekomen. Hij is actief als hockeytrainer en opleider voor trainers in Nederland en buiteland, maar zijn eerste passie houdt hem nog steeds op verschillende manieren bezig.</w:t>
      </w:r>
    </w:p>
    <w:p w14:paraId="6D0F9FD5" w14:textId="77777777" w:rsidR="00A16ECC" w:rsidRPr="00A16ECC" w:rsidRDefault="00A16ECC" w:rsidP="00A16ECC">
      <w:pPr>
        <w:spacing w:before="100" w:beforeAutospacing="1" w:after="100" w:afterAutospacing="1"/>
        <w:rPr>
          <w:rFonts w:ascii="Arial" w:eastAsia="Times New Roman" w:hAnsi="Arial" w:cs="Arial"/>
          <w:color w:val="222222"/>
          <w:lang w:eastAsia="nl-NL"/>
        </w:rPr>
      </w:pPr>
      <w:r w:rsidRPr="00A16ECC">
        <w:rPr>
          <w:rFonts w:ascii="Arial" w:eastAsia="Times New Roman" w:hAnsi="Arial" w:cs="Arial"/>
          <w:color w:val="222222"/>
          <w:lang w:eastAsia="nl-NL"/>
        </w:rPr>
        <w:t xml:space="preserve">Belangstelling voor gastlessen? Uit ervaring weet ik dat je </w:t>
      </w:r>
      <w:proofErr w:type="spellStart"/>
      <w:r w:rsidRPr="00A16ECC">
        <w:rPr>
          <w:rFonts w:ascii="Arial" w:eastAsia="Times New Roman" w:hAnsi="Arial" w:cs="Arial"/>
          <w:color w:val="222222"/>
          <w:lang w:eastAsia="nl-NL"/>
        </w:rPr>
        <w:t>Tomislav</w:t>
      </w:r>
      <w:proofErr w:type="spellEnd"/>
      <w:r w:rsidRPr="00A16ECC">
        <w:rPr>
          <w:rFonts w:ascii="Arial" w:eastAsia="Times New Roman" w:hAnsi="Arial" w:cs="Arial"/>
          <w:color w:val="222222"/>
          <w:lang w:eastAsia="nl-NL"/>
        </w:rPr>
        <w:t xml:space="preserve"> heel goed kunt uitnodigen!  Neem contact op met </w:t>
      </w:r>
      <w:proofErr w:type="spellStart"/>
      <w:r w:rsidRPr="00A16ECC">
        <w:rPr>
          <w:rFonts w:ascii="Arial" w:eastAsia="Times New Roman" w:hAnsi="Arial" w:cs="Arial"/>
          <w:color w:val="222222"/>
          <w:lang w:eastAsia="nl-NL"/>
        </w:rPr>
        <w:t>Tomislav</w:t>
      </w:r>
      <w:proofErr w:type="spellEnd"/>
      <w:r w:rsidRPr="00A16ECC">
        <w:rPr>
          <w:rFonts w:ascii="Arial" w:eastAsia="Times New Roman" w:hAnsi="Arial" w:cs="Arial"/>
          <w:color w:val="222222"/>
          <w:lang w:eastAsia="nl-NL"/>
        </w:rPr>
        <w:t xml:space="preserve"> 06-33904767 of </w:t>
      </w:r>
      <w:hyperlink r:id="rId10" w:tgtFrame="_blank" w:history="1">
        <w:r w:rsidRPr="00A16ECC">
          <w:rPr>
            <w:rFonts w:ascii="Arial" w:eastAsia="Times New Roman" w:hAnsi="Arial" w:cs="Arial"/>
            <w:color w:val="1155CC"/>
            <w:u w:val="single"/>
            <w:lang w:eastAsia="nl-NL"/>
          </w:rPr>
          <w:t>tomislav.jamicic@gmail.com</w:t>
        </w:r>
      </w:hyperlink>
    </w:p>
    <w:p w14:paraId="0B739722" w14:textId="77777777" w:rsidR="00A16ECC" w:rsidRPr="00A16ECC" w:rsidRDefault="00A16ECC" w:rsidP="00A16ECC">
      <w:pPr>
        <w:rPr>
          <w:rFonts w:ascii="Times New Roman" w:eastAsia="Times New Roman" w:hAnsi="Times New Roman" w:cs="Times New Roman"/>
          <w:lang w:eastAsia="nl-NL"/>
        </w:rPr>
      </w:pPr>
    </w:p>
    <w:p w14:paraId="6A9E551D" w14:textId="77777777" w:rsidR="00FF1B48" w:rsidRDefault="00291191"/>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CC"/>
    <w:rsid w:val="00103F52"/>
    <w:rsid w:val="00291191"/>
    <w:rsid w:val="008618BE"/>
    <w:rsid w:val="00A16ECC"/>
    <w:rsid w:val="00BF2E98"/>
    <w:rsid w:val="00F3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EE6C7A"/>
  <w15:chartTrackingRefBased/>
  <w15:docId w15:val="{61F66820-8EA3-0A4D-8CA5-FC94C73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6EC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16ECC"/>
  </w:style>
  <w:style w:type="character" w:styleId="Hyperlink">
    <w:name w:val="Hyperlink"/>
    <w:basedOn w:val="Standaardalinea-lettertype"/>
    <w:uiPriority w:val="99"/>
    <w:semiHidden/>
    <w:unhideWhenUsed/>
    <w:rsid w:val="00A16ECC"/>
    <w:rPr>
      <w:color w:val="0000FF"/>
      <w:u w:val="single"/>
    </w:rPr>
  </w:style>
  <w:style w:type="character" w:styleId="Zwaar">
    <w:name w:val="Strong"/>
    <w:basedOn w:val="Standaardalinea-lettertype"/>
    <w:uiPriority w:val="22"/>
    <w:qFormat/>
    <w:rsid w:val="00A16ECC"/>
    <w:rPr>
      <w:b/>
      <w:bCs/>
    </w:rPr>
  </w:style>
  <w:style w:type="character" w:styleId="Nadruk">
    <w:name w:val="Emphasis"/>
    <w:basedOn w:val="Standaardalinea-lettertype"/>
    <w:uiPriority w:val="20"/>
    <w:qFormat/>
    <w:rsid w:val="00A16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vanbeek@uu.nl" TargetMode="External"/><Relationship Id="rId3" Type="http://schemas.openxmlformats.org/officeDocument/2006/relationships/webSettings" Target="webSettings.xml"/><Relationship Id="rId7" Type="http://schemas.openxmlformats.org/officeDocument/2006/relationships/hyperlink" Target="mailto:h.tuithof@uu.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u.nl/nascholinggeschiedenis" TargetMode="External"/><Relationship Id="rId11" Type="http://schemas.openxmlformats.org/officeDocument/2006/relationships/fontTable" Target="fontTable.xml"/><Relationship Id="rId5" Type="http://schemas.openxmlformats.org/officeDocument/2006/relationships/hyperlink" Target="https://nascholing-gs.wp.hum.uu.nl/workshop-anton-de-kom/" TargetMode="External"/><Relationship Id="rId10" Type="http://schemas.openxmlformats.org/officeDocument/2006/relationships/hyperlink" Target="mailto:tomislav.jamicic@gmail.com" TargetMode="External"/><Relationship Id="rId4" Type="http://schemas.openxmlformats.org/officeDocument/2006/relationships/hyperlink" Target="http://www.uu.nl/geschiedenisendidactiek" TargetMode="External"/><Relationship Id="rId9" Type="http://schemas.openxmlformats.org/officeDocument/2006/relationships/hyperlink" Target="http://www.rijksoverheid.nl/commissiebussemak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2022-03-16T15:59:00Z</dcterms:created>
  <dcterms:modified xsi:type="dcterms:W3CDTF">2022-03-17T07:07:00Z</dcterms:modified>
</cp:coreProperties>
</file>