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D168" w14:textId="3B8F7CB3" w:rsidR="002C119A" w:rsidRDefault="00076C91" w:rsidP="004F2737">
      <w:pPr>
        <w:spacing w:line="360" w:lineRule="auto"/>
        <w:jc w:val="both"/>
        <w:rPr>
          <w:b/>
          <w:bCs/>
          <w:sz w:val="24"/>
          <w:szCs w:val="24"/>
        </w:rPr>
      </w:pPr>
      <w:r w:rsidRPr="00076C91">
        <w:rPr>
          <w:b/>
          <w:bCs/>
          <w:sz w:val="24"/>
          <w:szCs w:val="24"/>
        </w:rPr>
        <w:t>Werkblad Oorlogsvoering</w:t>
      </w:r>
      <w:r w:rsidR="002B2DAA">
        <w:rPr>
          <w:b/>
          <w:bCs/>
          <w:sz w:val="24"/>
          <w:szCs w:val="24"/>
        </w:rPr>
        <w:t xml:space="preserve"> Eerste Wereldoorlog</w:t>
      </w:r>
    </w:p>
    <w:p w14:paraId="5A6C56D9" w14:textId="0E4ED613" w:rsidR="00076C91" w:rsidRDefault="00045095" w:rsidP="004F2737">
      <w:pPr>
        <w:spacing w:line="360" w:lineRule="auto"/>
        <w:jc w:val="both"/>
        <w:rPr>
          <w:b/>
          <w:bCs/>
        </w:rPr>
      </w:pPr>
      <w:r w:rsidRPr="00045095">
        <w:rPr>
          <w:b/>
          <w:bCs/>
        </w:rPr>
        <w:t>Opdracht 1: Het Westfront</w:t>
      </w:r>
    </w:p>
    <w:p w14:paraId="01774297" w14:textId="1A02BE50" w:rsidR="00045095" w:rsidRDefault="00045095" w:rsidP="004F2737">
      <w:pPr>
        <w:pStyle w:val="Lijstalinea"/>
        <w:numPr>
          <w:ilvl w:val="0"/>
          <w:numId w:val="1"/>
        </w:numPr>
        <w:spacing w:line="360" w:lineRule="auto"/>
        <w:jc w:val="both"/>
      </w:pPr>
      <w:r>
        <w:t>Geef twee redenen waarom Duitsland in de Eerste Wereldoorlog er voor koos om eerst zo veel strijdkrachten naar het westfront te sturen.</w:t>
      </w:r>
    </w:p>
    <w:p w14:paraId="764BC9F1" w14:textId="70EF4EDC" w:rsidR="00DA6BD4" w:rsidRDefault="00DA6BD4" w:rsidP="004F2737">
      <w:pPr>
        <w:pStyle w:val="Lijstalinea"/>
        <w:spacing w:line="360" w:lineRule="auto"/>
        <w:jc w:val="both"/>
      </w:pPr>
      <w:r>
        <w:t>1………………………………………………………………………………………………………………………………………………</w:t>
      </w:r>
    </w:p>
    <w:p w14:paraId="27B141B0" w14:textId="5631C8D7" w:rsidR="00DA6BD4" w:rsidRDefault="00DA6BD4" w:rsidP="004F2737">
      <w:pPr>
        <w:pStyle w:val="Lijstalinea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017C563" w14:textId="4EA28C1B" w:rsidR="00DA6BD4" w:rsidRDefault="00DA6BD4" w:rsidP="004F2737">
      <w:pPr>
        <w:pStyle w:val="Lijstalinea"/>
        <w:spacing w:line="360" w:lineRule="auto"/>
        <w:jc w:val="both"/>
      </w:pPr>
      <w: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1B69301" w14:textId="2DAA0709" w:rsidR="00DA6BD4" w:rsidRDefault="00DA6BD4" w:rsidP="004F2737">
      <w:pPr>
        <w:pStyle w:val="Lijstalinea"/>
        <w:numPr>
          <w:ilvl w:val="0"/>
          <w:numId w:val="1"/>
        </w:num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838B5" wp14:editId="09519661">
            <wp:simplePos x="0" y="0"/>
            <wp:positionH relativeFrom="margin">
              <wp:posOffset>-635</wp:posOffset>
            </wp:positionH>
            <wp:positionV relativeFrom="paragraph">
              <wp:posOffset>739140</wp:posOffset>
            </wp:positionV>
            <wp:extent cx="5821680" cy="4743450"/>
            <wp:effectExtent l="0" t="0" r="7620" b="0"/>
            <wp:wrapSquare wrapText="bothSides"/>
            <wp:docPr id="4" name="Afbeelding 4" descr="Map of the western front during WW1 - ThingLink | Wwi maps, Map, Teaching 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p of the western front during WW1 - ThingLink | Wwi maps, Map, Teaching  hist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095">
        <w:rPr>
          <w:noProof/>
        </w:rPr>
        <w:t>Onderstaande kaart laat het gebied van het westfront zien. Teke</w:t>
      </w:r>
      <w:r w:rsidR="00EC598B">
        <w:rPr>
          <w:noProof/>
        </w:rPr>
        <w:t>n het plan dat Alfred von Schlieffen opstelde in 190</w:t>
      </w:r>
      <w:r w:rsidR="00CE2859">
        <w:rPr>
          <w:noProof/>
        </w:rPr>
        <w:t>6</w:t>
      </w:r>
      <w:r w:rsidR="00EC598B">
        <w:rPr>
          <w:noProof/>
        </w:rPr>
        <w:t xml:space="preserve"> op de kaart. Teken met een andere kleur het plan dat Helmuth von Moltke uiteindelijk uitvoerde in 1914.</w:t>
      </w:r>
    </w:p>
    <w:p w14:paraId="07014A70" w14:textId="46FCEC5D" w:rsidR="00DA6BD4" w:rsidRDefault="00DA6BD4" w:rsidP="004F2737">
      <w:pPr>
        <w:pStyle w:val="Lijstalinea"/>
        <w:numPr>
          <w:ilvl w:val="0"/>
          <w:numId w:val="1"/>
        </w:numPr>
        <w:spacing w:line="360" w:lineRule="auto"/>
        <w:jc w:val="both"/>
      </w:pPr>
      <w:r>
        <w:rPr>
          <w:noProof/>
        </w:rPr>
        <w:t>Leg uit waarom het voor de Fransen waarschijnlijk een verrassing was dat zij zich aan de noordgrens tegen Duitsland moesten verdedigen.</w:t>
      </w:r>
    </w:p>
    <w:p w14:paraId="70048446" w14:textId="4462AE63" w:rsidR="00DA6BD4" w:rsidRDefault="00DA6BD4" w:rsidP="004F2737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73F7C8BE" w14:textId="55B955C0" w:rsidR="00243F37" w:rsidRDefault="00DA6BD4" w:rsidP="00DA6BD4">
      <w:pPr>
        <w:spacing w:line="276" w:lineRule="auto"/>
        <w:jc w:val="both"/>
        <w:rPr>
          <w:b/>
          <w:bCs/>
        </w:rPr>
      </w:pPr>
      <w:r w:rsidRPr="00045095">
        <w:rPr>
          <w:b/>
          <w:bCs/>
        </w:rPr>
        <w:lastRenderedPageBreak/>
        <w:t xml:space="preserve">Opdracht </w:t>
      </w:r>
      <w:r w:rsidR="00526C37">
        <w:rPr>
          <w:b/>
          <w:bCs/>
        </w:rPr>
        <w:t>2: Keerpunt 1917</w:t>
      </w:r>
    </w:p>
    <w:p w14:paraId="421B8E4D" w14:textId="148CEFF1" w:rsidR="00243F37" w:rsidRPr="00243F37" w:rsidRDefault="00243F37" w:rsidP="003B1DA6">
      <w:pPr>
        <w:spacing w:line="240" w:lineRule="auto"/>
        <w:jc w:val="both"/>
      </w:pPr>
      <w:r>
        <w:t xml:space="preserve">Geef aan </w:t>
      </w:r>
      <w:r w:rsidR="002B2DAA">
        <w:t>welke gebeurtenis in 1917 een</w:t>
      </w:r>
      <w:r>
        <w:t xml:space="preserve"> kantelpunt </w:t>
      </w:r>
      <w:r w:rsidR="002B2DAA">
        <w:t>vormde</w:t>
      </w:r>
      <w:r>
        <w:t xml:space="preserve"> in de Eerste Wereldoorlog.</w:t>
      </w:r>
      <w:r w:rsidR="0091529C">
        <w:t xml:space="preserve"> Doe dit voor de volgende </w:t>
      </w:r>
      <w:r w:rsidR="002B2DAA">
        <w:t>twe</w:t>
      </w:r>
      <w:r w:rsidR="0091529C">
        <w:t>e landen.</w:t>
      </w:r>
    </w:p>
    <w:p w14:paraId="0DA8050F" w14:textId="7D210569" w:rsidR="00243F37" w:rsidRDefault="001A25DA" w:rsidP="003B1DA6">
      <w:pPr>
        <w:pStyle w:val="Lijstalinea"/>
        <w:numPr>
          <w:ilvl w:val="0"/>
          <w:numId w:val="2"/>
        </w:numPr>
        <w:spacing w:line="240" w:lineRule="auto"/>
        <w:jc w:val="both"/>
      </w:pPr>
      <w:r>
        <w:t>Rusland</w:t>
      </w:r>
    </w:p>
    <w:p w14:paraId="76D98673" w14:textId="5FD6BE72" w:rsidR="00C711E7" w:rsidRDefault="00C711E7" w:rsidP="003B1DA6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581EB8E" w14:textId="77777777" w:rsidR="00C711E7" w:rsidRDefault="00C711E7" w:rsidP="003B1DA6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49DB679" w14:textId="2187DD00" w:rsidR="001A25DA" w:rsidRPr="00243F37" w:rsidRDefault="001A25DA" w:rsidP="003B1DA6">
      <w:pPr>
        <w:pStyle w:val="Lijstalinea"/>
        <w:numPr>
          <w:ilvl w:val="0"/>
          <w:numId w:val="2"/>
        </w:numPr>
        <w:spacing w:line="240" w:lineRule="auto"/>
        <w:jc w:val="both"/>
      </w:pPr>
      <w:r>
        <w:t>Verenigde Staten</w:t>
      </w:r>
    </w:p>
    <w:p w14:paraId="161E1919" w14:textId="36B4D41F" w:rsidR="00C711E7" w:rsidRDefault="00C711E7" w:rsidP="003B1DA6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A0C2AE3" w14:textId="77777777" w:rsidR="00C711E7" w:rsidRDefault="00C711E7" w:rsidP="003B1DA6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23A84F9" w14:textId="46CE5124" w:rsidR="00C711E7" w:rsidRDefault="003B1DA6" w:rsidP="00C711E7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AF02F3" wp14:editId="716F82D8">
            <wp:simplePos x="0" y="0"/>
            <wp:positionH relativeFrom="column">
              <wp:posOffset>3146425</wp:posOffset>
            </wp:positionH>
            <wp:positionV relativeFrom="paragraph">
              <wp:posOffset>10160</wp:posOffset>
            </wp:positionV>
            <wp:extent cx="3282950" cy="4309745"/>
            <wp:effectExtent l="0" t="0" r="0" b="0"/>
            <wp:wrapSquare wrapText="bothSides"/>
            <wp:docPr id="6" name="Afbeelding 6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boek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0450B" w14:textId="47E567DC" w:rsidR="0091529C" w:rsidRPr="0091529C" w:rsidRDefault="0091529C" w:rsidP="00C711E7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Opdracht </w:t>
      </w:r>
      <w:r w:rsidR="00865158">
        <w:rPr>
          <w:b/>
          <w:bCs/>
        </w:rPr>
        <w:t>3</w:t>
      </w:r>
      <w:r w:rsidR="00F31303">
        <w:rPr>
          <w:b/>
          <w:bCs/>
        </w:rPr>
        <w:t>: Totale oorlogsvoering</w:t>
      </w:r>
    </w:p>
    <w:p w14:paraId="36ED4B20" w14:textId="166CADF6" w:rsidR="00DA6BD4" w:rsidRDefault="00087E0E" w:rsidP="00087E0E">
      <w:pPr>
        <w:pStyle w:val="Lijstalinea"/>
        <w:numPr>
          <w:ilvl w:val="0"/>
          <w:numId w:val="3"/>
        </w:numPr>
        <w:spacing w:line="276" w:lineRule="auto"/>
        <w:jc w:val="both"/>
      </w:pPr>
      <w:r>
        <w:t xml:space="preserve">Bekijk de bron hiernaast. Deze bron heeft te maken met totale oorlogsvoering. </w:t>
      </w:r>
      <w:r w:rsidR="003E3DFF">
        <w:t>Waarom</w:t>
      </w:r>
      <w:r>
        <w:t>? Leg uit aan de hand van de bron!</w:t>
      </w:r>
    </w:p>
    <w:p w14:paraId="48F9870F" w14:textId="6FDD1A9E" w:rsidR="00087E0E" w:rsidRPr="00045095" w:rsidRDefault="00087E0E" w:rsidP="00087E0E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</w:p>
    <w:p w14:paraId="27BF2EC8" w14:textId="38354D23" w:rsidR="00087E0E" w:rsidRPr="00045095" w:rsidRDefault="00087E0E" w:rsidP="00087E0E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</w:p>
    <w:p w14:paraId="6C726A72" w14:textId="64B96A71" w:rsidR="00087E0E" w:rsidRPr="00045095" w:rsidRDefault="00087E0E" w:rsidP="00087E0E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</w:p>
    <w:p w14:paraId="7C6A95AA" w14:textId="74F13634" w:rsidR="00087E0E" w:rsidRPr="00045095" w:rsidRDefault="00087E0E" w:rsidP="00087E0E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</w:p>
    <w:p w14:paraId="1FFC9D83" w14:textId="45B61284" w:rsidR="00087E0E" w:rsidRPr="00045095" w:rsidRDefault="00087E0E" w:rsidP="00087E0E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</w:p>
    <w:p w14:paraId="39335CB8" w14:textId="618EFE13" w:rsidR="00087E0E" w:rsidRPr="00045095" w:rsidRDefault="00087E0E" w:rsidP="00087E0E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</w:p>
    <w:p w14:paraId="0278C62E" w14:textId="59C7D04D" w:rsidR="00087E0E" w:rsidRPr="00045095" w:rsidRDefault="00087E0E" w:rsidP="00087E0E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</w:p>
    <w:p w14:paraId="6E578330" w14:textId="6EDCA335" w:rsidR="00087E0E" w:rsidRPr="00045095" w:rsidRDefault="00087E0E" w:rsidP="00087E0E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  <w:r w:rsidR="00CE2859">
        <w:br/>
      </w:r>
    </w:p>
    <w:p w14:paraId="5F0E7709" w14:textId="0CE555BC" w:rsidR="00087E0E" w:rsidRDefault="00B27118" w:rsidP="00B27118">
      <w:pPr>
        <w:pStyle w:val="Lijstalinea"/>
        <w:numPr>
          <w:ilvl w:val="0"/>
          <w:numId w:val="3"/>
        </w:numPr>
        <w:spacing w:line="276" w:lineRule="auto"/>
        <w:jc w:val="both"/>
      </w:pPr>
      <w:r>
        <w:t>Noem een oorzakelijk verband tussen de Eerste Wereldoorlog en de hongersnood in Duitsland</w:t>
      </w:r>
      <w:r w:rsidR="004656F1">
        <w:t>.</w:t>
      </w:r>
    </w:p>
    <w:p w14:paraId="123B98D6" w14:textId="05C2B563" w:rsidR="004656F1" w:rsidRPr="00045095" w:rsidRDefault="004656F1" w:rsidP="004656F1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</w:p>
    <w:p w14:paraId="1362F9A0" w14:textId="3164DEC3" w:rsidR="004656F1" w:rsidRPr="00045095" w:rsidRDefault="004656F1" w:rsidP="004656F1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</w:p>
    <w:p w14:paraId="570F3C3A" w14:textId="238E9E8A" w:rsidR="004656F1" w:rsidRPr="00045095" w:rsidRDefault="004656F1" w:rsidP="004656F1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</w:p>
    <w:p w14:paraId="5516D00F" w14:textId="216E1846" w:rsidR="004656F1" w:rsidRDefault="004656F1" w:rsidP="005F3BA8">
      <w:pPr>
        <w:pStyle w:val="Lijstalinea"/>
        <w:spacing w:line="276" w:lineRule="auto"/>
        <w:jc w:val="both"/>
      </w:pPr>
      <w:r>
        <w:t>………………………………………………………………</w:t>
      </w:r>
      <w:r w:rsidR="00F965FB">
        <w:t>…….</w:t>
      </w:r>
      <w:r w:rsidR="00CE2859">
        <w:br/>
      </w:r>
    </w:p>
    <w:p w14:paraId="51CD26BD" w14:textId="489D1970" w:rsidR="005F3BA8" w:rsidRDefault="005F3BA8" w:rsidP="005F3BA8">
      <w:pPr>
        <w:pStyle w:val="Lijstalinea"/>
        <w:numPr>
          <w:ilvl w:val="0"/>
          <w:numId w:val="3"/>
        </w:numPr>
        <w:spacing w:line="276" w:lineRule="auto"/>
        <w:jc w:val="both"/>
      </w:pPr>
      <w:r>
        <w:t>Noem een oorzakelijk verband tussen industrialisering en ‘verwoesting op niet eerder vertoonde schaal’ (kenmerkend aspect)</w:t>
      </w:r>
    </w:p>
    <w:p w14:paraId="6919302F" w14:textId="77777777" w:rsidR="005F3BA8" w:rsidRDefault="005F3BA8" w:rsidP="005F3BA8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</w:t>
      </w:r>
    </w:p>
    <w:p w14:paraId="4DE5CBD5" w14:textId="6CD4BC8B" w:rsidR="005F3BA8" w:rsidRDefault="005F3BA8" w:rsidP="005F3BA8">
      <w:pPr>
        <w:spacing w:line="276" w:lineRule="auto"/>
        <w:ind w:firstLine="360"/>
        <w:jc w:val="both"/>
      </w:pPr>
      <w:r>
        <w:t>.……………………………………………………………………………………………………………………………………………………..</w:t>
      </w:r>
    </w:p>
    <w:sectPr w:rsidR="005F3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FF122" w14:textId="77777777" w:rsidR="007A434C" w:rsidRDefault="007A434C" w:rsidP="00E15A1E">
      <w:pPr>
        <w:spacing w:after="0" w:line="240" w:lineRule="auto"/>
      </w:pPr>
      <w:r>
        <w:separator/>
      </w:r>
    </w:p>
  </w:endnote>
  <w:endnote w:type="continuationSeparator" w:id="0">
    <w:p w14:paraId="0FF1ACC0" w14:textId="77777777" w:rsidR="007A434C" w:rsidRDefault="007A434C" w:rsidP="00E1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5B27" w14:textId="77777777" w:rsidR="00E15A1E" w:rsidRDefault="00E15A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25BA" w14:textId="77777777" w:rsidR="00E15A1E" w:rsidRDefault="00E15A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9208" w14:textId="77777777" w:rsidR="00E15A1E" w:rsidRDefault="00E15A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30C6" w14:textId="77777777" w:rsidR="007A434C" w:rsidRDefault="007A434C" w:rsidP="00E15A1E">
      <w:pPr>
        <w:spacing w:after="0" w:line="240" w:lineRule="auto"/>
      </w:pPr>
      <w:r>
        <w:separator/>
      </w:r>
    </w:p>
  </w:footnote>
  <w:footnote w:type="continuationSeparator" w:id="0">
    <w:p w14:paraId="03C43F3E" w14:textId="77777777" w:rsidR="007A434C" w:rsidRDefault="007A434C" w:rsidP="00E1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0869" w14:textId="77777777" w:rsidR="00E15A1E" w:rsidRDefault="00E15A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ECD2" w14:textId="711AAC6C" w:rsidR="00E15A1E" w:rsidRDefault="00E15A1E">
    <w:pPr>
      <w:pStyle w:val="Koptekst"/>
    </w:pPr>
    <w:r>
      <w:t>Naam …………………………………………………………………………………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94C9" w14:textId="77777777" w:rsidR="00E15A1E" w:rsidRDefault="00E15A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57A"/>
    <w:multiLevelType w:val="hybridMultilevel"/>
    <w:tmpl w:val="7FE62B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D45D9"/>
    <w:multiLevelType w:val="hybridMultilevel"/>
    <w:tmpl w:val="F6688D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96E0D"/>
    <w:multiLevelType w:val="hybridMultilevel"/>
    <w:tmpl w:val="231432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449918">
    <w:abstractNumId w:val="0"/>
  </w:num>
  <w:num w:numId="2" w16cid:durableId="1321151324">
    <w:abstractNumId w:val="2"/>
  </w:num>
  <w:num w:numId="3" w16cid:durableId="657854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91"/>
    <w:rsid w:val="000007F6"/>
    <w:rsid w:val="00045095"/>
    <w:rsid w:val="00076C91"/>
    <w:rsid w:val="00087E0E"/>
    <w:rsid w:val="000B3F0B"/>
    <w:rsid w:val="001A25DA"/>
    <w:rsid w:val="00243F37"/>
    <w:rsid w:val="002B2DAA"/>
    <w:rsid w:val="002C119A"/>
    <w:rsid w:val="003B1DA6"/>
    <w:rsid w:val="003E3DFF"/>
    <w:rsid w:val="004656F1"/>
    <w:rsid w:val="004F2737"/>
    <w:rsid w:val="00516903"/>
    <w:rsid w:val="00526C37"/>
    <w:rsid w:val="005878C3"/>
    <w:rsid w:val="005F3BA8"/>
    <w:rsid w:val="006818B3"/>
    <w:rsid w:val="007A434C"/>
    <w:rsid w:val="00865158"/>
    <w:rsid w:val="0091529C"/>
    <w:rsid w:val="00B27118"/>
    <w:rsid w:val="00BE755A"/>
    <w:rsid w:val="00C711E7"/>
    <w:rsid w:val="00CE2859"/>
    <w:rsid w:val="00D349D7"/>
    <w:rsid w:val="00DA6BD4"/>
    <w:rsid w:val="00DE6772"/>
    <w:rsid w:val="00E15A1E"/>
    <w:rsid w:val="00EC598B"/>
    <w:rsid w:val="00F31303"/>
    <w:rsid w:val="00F965FB"/>
    <w:rsid w:val="00F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116E"/>
  <w15:chartTrackingRefBased/>
  <w15:docId w15:val="{8A476B61-44DC-4510-9453-45B1A8CB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50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A1E"/>
  </w:style>
  <w:style w:type="paragraph" w:styleId="Voettekst">
    <w:name w:val="footer"/>
    <w:basedOn w:val="Standaard"/>
    <w:link w:val="VoettekstChar"/>
    <w:uiPriority w:val="99"/>
    <w:unhideWhenUsed/>
    <w:rsid w:val="00E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Fonteijn, C.H.J. (Christian)</dc:creator>
  <cp:keywords/>
  <dc:description/>
  <cp:lastModifiedBy>Joyce van Os | Maurick College</cp:lastModifiedBy>
  <cp:revision>32</cp:revision>
  <dcterms:created xsi:type="dcterms:W3CDTF">2022-11-18T07:14:00Z</dcterms:created>
  <dcterms:modified xsi:type="dcterms:W3CDTF">2022-12-05T08:01:00Z</dcterms:modified>
</cp:coreProperties>
</file>