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2BA98" w14:textId="5EADDBD5" w:rsidR="00DF5FA1" w:rsidRDefault="00EE3894" w:rsidP="00EE389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Aflevering Andere Tijden ‘</w:t>
      </w:r>
      <w:r w:rsidR="00960123">
        <w:rPr>
          <w:rFonts w:ascii="Calibri" w:hAnsi="Calibri" w:cs="Calibri"/>
          <w:b/>
          <w:bCs/>
          <w:sz w:val="28"/>
          <w:szCs w:val="28"/>
        </w:rPr>
        <w:t>Duitse b</w:t>
      </w:r>
      <w:r>
        <w:rPr>
          <w:rFonts w:ascii="Calibri" w:hAnsi="Calibri" w:cs="Calibri"/>
          <w:b/>
          <w:bCs/>
          <w:sz w:val="28"/>
          <w:szCs w:val="28"/>
        </w:rPr>
        <w:t>roederstrijd’</w:t>
      </w:r>
      <w:r>
        <w:rPr>
          <w:rFonts w:ascii="Calibri" w:hAnsi="Calibri" w:cs="Calibri"/>
          <w:b/>
          <w:bCs/>
          <w:sz w:val="28"/>
          <w:szCs w:val="28"/>
        </w:rPr>
        <w:br/>
        <w:t>over de voetbalwedstrijd tussen BRD en DDR</w:t>
      </w:r>
    </w:p>
    <w:p w14:paraId="27AAF388" w14:textId="116464AC" w:rsidR="0088602E" w:rsidRDefault="004F0676" w:rsidP="00EE3894">
      <w:pPr>
        <w:rPr>
          <w:rFonts w:ascii="Calibri" w:hAnsi="Calibri" w:cs="Calibri"/>
        </w:rPr>
      </w:pPr>
      <w:hyperlink r:id="rId5" w:history="1">
        <w:r w:rsidR="00960123" w:rsidRPr="00083E03">
          <w:rPr>
            <w:rStyle w:val="Hyperlink"/>
            <w:rFonts w:ascii="Calibri" w:hAnsi="Calibri" w:cs="Calibri"/>
          </w:rPr>
          <w:t>https://anderetijden.nl/aflevering/387/Duitse-broederstrijd</w:t>
        </w:r>
      </w:hyperlink>
      <w:r w:rsidR="00960123">
        <w:rPr>
          <w:rFonts w:ascii="Calibri" w:hAnsi="Calibri" w:cs="Calibri"/>
        </w:rPr>
        <w:t xml:space="preserve"> </w:t>
      </w:r>
    </w:p>
    <w:p w14:paraId="363F7496" w14:textId="704BCA42" w:rsidR="00960123" w:rsidRDefault="00960123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>In 1974 organiseert West-Duitsland (BRD) het wereldkampioenschap voetbal. Tijdens de loting komen de teams van de BRD en de DDR bij elkaar in de poule. De DDR zet een actie op ‘</w:t>
      </w:r>
      <w:proofErr w:type="spellStart"/>
      <w:r>
        <w:rPr>
          <w:rFonts w:ascii="Calibri" w:hAnsi="Calibri" w:cs="Calibri"/>
        </w:rPr>
        <w:t>Aktion</w:t>
      </w:r>
      <w:proofErr w:type="spellEnd"/>
      <w:r>
        <w:rPr>
          <w:rFonts w:ascii="Calibri" w:hAnsi="Calibri" w:cs="Calibri"/>
        </w:rPr>
        <w:t xml:space="preserve"> Leder’ om alles in goede banen te leiden. Daarover heeft Andere Tijden een aflevering gemaakt. Beantwoord tijdens het kijken onderstaande vragen. </w:t>
      </w:r>
    </w:p>
    <w:p w14:paraId="2D226CFF" w14:textId="0508C64D" w:rsidR="00960123" w:rsidRPr="00960123" w:rsidRDefault="00960123" w:rsidP="00EE389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Vragen: </w:t>
      </w:r>
    </w:p>
    <w:p w14:paraId="7BB161EB" w14:textId="20458FD0" w:rsidR="00EE3894" w:rsidRPr="00173F12" w:rsidRDefault="00EE3894" w:rsidP="00EE3894">
      <w:pPr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</w:rPr>
        <w:t xml:space="preserve">Leg uit waarom het voor de communistische DDR zo belangrijk is om goede sportresultaten te </w:t>
      </w:r>
      <w:r w:rsidRPr="00173F12">
        <w:rPr>
          <w:rFonts w:ascii="Calibri" w:hAnsi="Calibri" w:cs="Calibri"/>
          <w:i/>
          <w:iCs/>
          <w:color w:val="FF0000"/>
        </w:rPr>
        <w:t>behalen?</w:t>
      </w:r>
    </w:p>
    <w:p w14:paraId="6E8C88BE" w14:textId="56D34C6C" w:rsidR="00EE3894" w:rsidRPr="00173F12" w:rsidRDefault="00EE3894" w:rsidP="00EE3894">
      <w:pPr>
        <w:rPr>
          <w:rFonts w:ascii="Calibri" w:hAnsi="Calibri" w:cs="Calibri"/>
          <w:i/>
          <w:iCs/>
          <w:color w:val="FF0000"/>
        </w:rPr>
      </w:pPr>
      <w:r w:rsidRPr="00173F12">
        <w:rPr>
          <w:rFonts w:ascii="Calibri" w:hAnsi="Calibri" w:cs="Calibri"/>
          <w:i/>
          <w:iCs/>
          <w:color w:val="FF0000"/>
        </w:rPr>
        <w:t>Behoefte om internationaal wat te bereiken en succesvol te zijn / kapitalisme verslaan.</w:t>
      </w:r>
    </w:p>
    <w:p w14:paraId="255E9FC5" w14:textId="340C5521" w:rsidR="00EE3894" w:rsidRDefault="00EE3894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Waarin gaat de DDR flink investeren om goede sportresultaten te behalen? </w:t>
      </w:r>
    </w:p>
    <w:p w14:paraId="1383610C" w14:textId="38CB2870" w:rsidR="00EE3894" w:rsidRPr="00173F12" w:rsidRDefault="00EE3894" w:rsidP="00EE3894">
      <w:pPr>
        <w:rPr>
          <w:rFonts w:ascii="Calibri" w:hAnsi="Calibri" w:cs="Calibri"/>
          <w:i/>
          <w:iCs/>
          <w:color w:val="FF0000"/>
        </w:rPr>
      </w:pPr>
      <w:r w:rsidRPr="00173F12">
        <w:rPr>
          <w:rFonts w:ascii="Calibri" w:hAnsi="Calibri" w:cs="Calibri"/>
          <w:i/>
          <w:iCs/>
          <w:color w:val="FF0000"/>
        </w:rPr>
        <w:t xml:space="preserve">Opleiden van sporters. </w:t>
      </w:r>
    </w:p>
    <w:p w14:paraId="43077C3D" w14:textId="184BC91D" w:rsidR="00EE3894" w:rsidRDefault="00EE3894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>Tijdens de loting voor het WK van 1974 werden de BRD en de DDR aan elkaar gekoppeld. In de BRD was men enthousiaster dan in de DDR. Leg uit waarom.</w:t>
      </w:r>
    </w:p>
    <w:p w14:paraId="783F76FD" w14:textId="6EA1ADC7" w:rsidR="00EE3894" w:rsidRPr="00173F12" w:rsidRDefault="00EE3894" w:rsidP="00EE3894">
      <w:pPr>
        <w:rPr>
          <w:rFonts w:ascii="Calibri" w:hAnsi="Calibri" w:cs="Calibri"/>
          <w:i/>
          <w:iCs/>
        </w:rPr>
      </w:pPr>
      <w:r w:rsidRPr="00173F12">
        <w:rPr>
          <w:rFonts w:ascii="Calibri" w:hAnsi="Calibri" w:cs="Calibri"/>
          <w:i/>
          <w:iCs/>
          <w:color w:val="FF0000"/>
        </w:rPr>
        <w:t xml:space="preserve">In de DDR was men bang gezichtsverlies te leiden / tegen een flinke nederlaag aan te lopen. </w:t>
      </w:r>
    </w:p>
    <w:p w14:paraId="28A8E397" w14:textId="667375B6" w:rsidR="00783148" w:rsidRDefault="00783148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Wat is de </w:t>
      </w:r>
      <w:proofErr w:type="spellStart"/>
      <w:r>
        <w:rPr>
          <w:rFonts w:ascii="Calibri" w:hAnsi="Calibri" w:cs="Calibri"/>
        </w:rPr>
        <w:t>Stasi</w:t>
      </w:r>
      <w:proofErr w:type="spellEnd"/>
      <w:r>
        <w:rPr>
          <w:rFonts w:ascii="Calibri" w:hAnsi="Calibri" w:cs="Calibri"/>
        </w:rPr>
        <w:t xml:space="preserve"> en wat is de taak van de </w:t>
      </w:r>
      <w:proofErr w:type="spellStart"/>
      <w:r>
        <w:rPr>
          <w:rFonts w:ascii="Calibri" w:hAnsi="Calibri" w:cs="Calibri"/>
        </w:rPr>
        <w:t>Stati</w:t>
      </w:r>
      <w:proofErr w:type="spellEnd"/>
      <w:r>
        <w:rPr>
          <w:rFonts w:ascii="Calibri" w:hAnsi="Calibri" w:cs="Calibri"/>
        </w:rPr>
        <w:t>?</w:t>
      </w:r>
    </w:p>
    <w:p w14:paraId="6B4070CE" w14:textId="6EF14ECC" w:rsidR="00783148" w:rsidRPr="00173F12" w:rsidRDefault="00783148" w:rsidP="00EE3894">
      <w:pPr>
        <w:rPr>
          <w:rFonts w:ascii="Calibri" w:hAnsi="Calibri" w:cs="Calibri"/>
          <w:i/>
          <w:iCs/>
          <w:color w:val="FF0000"/>
        </w:rPr>
      </w:pPr>
      <w:r w:rsidRPr="00173F12">
        <w:rPr>
          <w:rFonts w:ascii="Calibri" w:hAnsi="Calibri" w:cs="Calibri"/>
          <w:i/>
          <w:iCs/>
          <w:color w:val="FF0000"/>
        </w:rPr>
        <w:t>Geheime Duitse politie, zij moeten voorkomen dat DDR burgers vluchten naar het Westen.</w:t>
      </w:r>
    </w:p>
    <w:p w14:paraId="1F47F28C" w14:textId="50AB23D3" w:rsidR="00EE3894" w:rsidRDefault="00C37887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>Noem twee maatregelen die de DDR neemt om ervoor te zorgen dat alle supporters ook weer terugkeren naar de DDR.</w:t>
      </w:r>
    </w:p>
    <w:p w14:paraId="7271DCC5" w14:textId="0D29DB51" w:rsidR="00C37887" w:rsidRPr="00173F12" w:rsidRDefault="00C37887" w:rsidP="00C37887">
      <w:pPr>
        <w:pStyle w:val="Lijstalinea"/>
        <w:numPr>
          <w:ilvl w:val="0"/>
          <w:numId w:val="1"/>
        </w:numPr>
        <w:rPr>
          <w:rFonts w:ascii="Calibri" w:hAnsi="Calibri" w:cs="Calibri"/>
          <w:i/>
          <w:iCs/>
          <w:color w:val="FF0000"/>
        </w:rPr>
      </w:pPr>
      <w:r w:rsidRPr="00173F12">
        <w:rPr>
          <w:rFonts w:ascii="Calibri" w:hAnsi="Calibri" w:cs="Calibri"/>
          <w:i/>
          <w:iCs/>
          <w:color w:val="FF0000"/>
        </w:rPr>
        <w:t>Supporters zijn afkomstig uit diensten die verbonden zijn met de DDR zoals de partijcentrale, de ministeries en de jeugdbeweging.</w:t>
      </w:r>
    </w:p>
    <w:p w14:paraId="546109A7" w14:textId="26092DF2" w:rsidR="00C37887" w:rsidRPr="00173F12" w:rsidRDefault="00C37887" w:rsidP="00C37887">
      <w:pPr>
        <w:pStyle w:val="Lijstalinea"/>
        <w:numPr>
          <w:ilvl w:val="0"/>
          <w:numId w:val="1"/>
        </w:numPr>
        <w:rPr>
          <w:rFonts w:ascii="Calibri" w:hAnsi="Calibri" w:cs="Calibri"/>
          <w:i/>
          <w:iCs/>
          <w:color w:val="FF0000"/>
        </w:rPr>
      </w:pPr>
      <w:r w:rsidRPr="00173F12">
        <w:rPr>
          <w:rFonts w:ascii="Calibri" w:hAnsi="Calibri" w:cs="Calibri"/>
          <w:i/>
          <w:iCs/>
          <w:color w:val="FF0000"/>
        </w:rPr>
        <w:t>Op elke tien ‘</w:t>
      </w:r>
      <w:r w:rsidR="00173F12" w:rsidRPr="00173F12">
        <w:rPr>
          <w:rFonts w:ascii="Calibri" w:hAnsi="Calibri" w:cs="Calibri"/>
          <w:i/>
          <w:iCs/>
          <w:color w:val="FF0000"/>
        </w:rPr>
        <w:t>toeristen</w:t>
      </w:r>
      <w:r w:rsidRPr="00173F12">
        <w:rPr>
          <w:rFonts w:ascii="Calibri" w:hAnsi="Calibri" w:cs="Calibri"/>
          <w:i/>
          <w:iCs/>
          <w:color w:val="FF0000"/>
        </w:rPr>
        <w:t>’ moet er een officiële ‘</w:t>
      </w:r>
      <w:proofErr w:type="spellStart"/>
      <w:r w:rsidRPr="00173F12">
        <w:rPr>
          <w:rFonts w:ascii="Calibri" w:hAnsi="Calibri" w:cs="Calibri"/>
          <w:i/>
          <w:iCs/>
          <w:color w:val="FF0000"/>
        </w:rPr>
        <w:t>mitarbeiter</w:t>
      </w:r>
      <w:proofErr w:type="spellEnd"/>
      <w:r w:rsidRPr="00173F12">
        <w:rPr>
          <w:rFonts w:ascii="Calibri" w:hAnsi="Calibri" w:cs="Calibri"/>
          <w:i/>
          <w:iCs/>
          <w:color w:val="FF0000"/>
        </w:rPr>
        <w:t xml:space="preserve">’ mee, een </w:t>
      </w:r>
      <w:proofErr w:type="spellStart"/>
      <w:r w:rsidRPr="00173F12">
        <w:rPr>
          <w:rFonts w:ascii="Calibri" w:hAnsi="Calibri" w:cs="Calibri"/>
          <w:i/>
          <w:iCs/>
          <w:color w:val="FF0000"/>
        </w:rPr>
        <w:t>stasi</w:t>
      </w:r>
      <w:proofErr w:type="spellEnd"/>
      <w:r w:rsidRPr="00173F12">
        <w:rPr>
          <w:rFonts w:ascii="Calibri" w:hAnsi="Calibri" w:cs="Calibri"/>
          <w:i/>
          <w:iCs/>
          <w:color w:val="FF0000"/>
        </w:rPr>
        <w:t xml:space="preserve">-spion dus. </w:t>
      </w:r>
    </w:p>
    <w:p w14:paraId="465C8B61" w14:textId="19F6900E" w:rsidR="00C37887" w:rsidRPr="00173F12" w:rsidRDefault="00C37887" w:rsidP="00C37887">
      <w:pPr>
        <w:pStyle w:val="Lijstalinea"/>
        <w:numPr>
          <w:ilvl w:val="0"/>
          <w:numId w:val="1"/>
        </w:numPr>
        <w:rPr>
          <w:rFonts w:ascii="Calibri" w:hAnsi="Calibri" w:cs="Calibri"/>
          <w:i/>
          <w:iCs/>
          <w:color w:val="FF0000"/>
        </w:rPr>
      </w:pPr>
      <w:r w:rsidRPr="00173F12">
        <w:rPr>
          <w:rFonts w:ascii="Calibri" w:hAnsi="Calibri" w:cs="Calibri"/>
          <w:i/>
          <w:iCs/>
          <w:color w:val="FF0000"/>
        </w:rPr>
        <w:t>In principe mochten alleen gehuwde supporters mee, maar zonder partner.</w:t>
      </w:r>
    </w:p>
    <w:p w14:paraId="751F4BBB" w14:textId="2A6C8560" w:rsidR="00EE3894" w:rsidRDefault="00783148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Leg uit hoe een weddenschap </w:t>
      </w:r>
      <w:r w:rsidR="0088602E">
        <w:rPr>
          <w:rFonts w:ascii="Calibri" w:hAnsi="Calibri" w:cs="Calibri"/>
        </w:rPr>
        <w:t xml:space="preserve">met Hans Apel </w:t>
      </w:r>
      <w:r>
        <w:rPr>
          <w:rFonts w:ascii="Calibri" w:hAnsi="Calibri" w:cs="Calibri"/>
        </w:rPr>
        <w:t xml:space="preserve">voor een voetbalspeler van de DDR tot problemen leidde met de </w:t>
      </w:r>
      <w:proofErr w:type="spellStart"/>
      <w:r>
        <w:rPr>
          <w:rFonts w:ascii="Calibri" w:hAnsi="Calibri" w:cs="Calibri"/>
        </w:rPr>
        <w:t>Stasi</w:t>
      </w:r>
      <w:proofErr w:type="spellEnd"/>
      <w:r>
        <w:rPr>
          <w:rFonts w:ascii="Calibri" w:hAnsi="Calibri" w:cs="Calibri"/>
        </w:rPr>
        <w:t>.</w:t>
      </w:r>
    </w:p>
    <w:p w14:paraId="6662CE46" w14:textId="66665E8A" w:rsidR="00783148" w:rsidRPr="00173F12" w:rsidRDefault="00783148" w:rsidP="00EE3894">
      <w:pPr>
        <w:rPr>
          <w:rFonts w:ascii="Calibri" w:hAnsi="Calibri" w:cs="Calibri"/>
          <w:i/>
          <w:iCs/>
          <w:color w:val="FF0000"/>
        </w:rPr>
      </w:pPr>
      <w:r w:rsidRPr="00173F12">
        <w:rPr>
          <w:rFonts w:ascii="Calibri" w:hAnsi="Calibri" w:cs="Calibri"/>
          <w:i/>
          <w:iCs/>
          <w:color w:val="FF0000"/>
        </w:rPr>
        <w:t xml:space="preserve">Ze hadden gewed om een fles whisky. Die werd vanuit de BRD opgestuurd naar de DDR en daar zat een brief bij waarin stond: ‘we zijn elkaar snel weer’. Dat zag de </w:t>
      </w:r>
      <w:proofErr w:type="spellStart"/>
      <w:r w:rsidRPr="00173F12">
        <w:rPr>
          <w:rFonts w:ascii="Calibri" w:hAnsi="Calibri" w:cs="Calibri"/>
          <w:i/>
          <w:iCs/>
          <w:color w:val="FF0000"/>
        </w:rPr>
        <w:t>Stasi</w:t>
      </w:r>
      <w:proofErr w:type="spellEnd"/>
      <w:r w:rsidRPr="00173F12">
        <w:rPr>
          <w:rFonts w:ascii="Calibri" w:hAnsi="Calibri" w:cs="Calibri"/>
          <w:i/>
          <w:iCs/>
          <w:color w:val="FF0000"/>
        </w:rPr>
        <w:t xml:space="preserve"> als een aankondiging om te vluchten.</w:t>
      </w:r>
    </w:p>
    <w:p w14:paraId="10ADC767" w14:textId="3234629F" w:rsidR="00783148" w:rsidRDefault="00783148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Waarom was Horst </w:t>
      </w:r>
      <w:proofErr w:type="spellStart"/>
      <w:r>
        <w:rPr>
          <w:rFonts w:ascii="Calibri" w:hAnsi="Calibri" w:cs="Calibri"/>
        </w:rPr>
        <w:t>Slaby</w:t>
      </w:r>
      <w:proofErr w:type="spellEnd"/>
      <w:r>
        <w:rPr>
          <w:rFonts w:ascii="Calibri" w:hAnsi="Calibri" w:cs="Calibri"/>
        </w:rPr>
        <w:t xml:space="preserve"> zo teleurgesteld in zijn collega?</w:t>
      </w:r>
    </w:p>
    <w:p w14:paraId="1AD41C55" w14:textId="5CEBF785" w:rsidR="00783148" w:rsidRDefault="00783148" w:rsidP="00EE3894">
      <w:pPr>
        <w:rPr>
          <w:rFonts w:ascii="Calibri" w:hAnsi="Calibri" w:cs="Calibri"/>
        </w:rPr>
      </w:pPr>
      <w:r w:rsidRPr="00173F12">
        <w:rPr>
          <w:rFonts w:ascii="Calibri" w:hAnsi="Calibri" w:cs="Calibri"/>
          <w:i/>
          <w:iCs/>
          <w:color w:val="FF0000"/>
        </w:rPr>
        <w:t xml:space="preserve">Zijn collega was een </w:t>
      </w:r>
      <w:proofErr w:type="spellStart"/>
      <w:r w:rsidRPr="00173F12">
        <w:rPr>
          <w:rFonts w:ascii="Calibri" w:hAnsi="Calibri" w:cs="Calibri"/>
          <w:i/>
          <w:iCs/>
          <w:color w:val="FF0000"/>
        </w:rPr>
        <w:t>Stasi</w:t>
      </w:r>
      <w:proofErr w:type="spellEnd"/>
      <w:r w:rsidRPr="00173F12">
        <w:rPr>
          <w:rFonts w:ascii="Calibri" w:hAnsi="Calibri" w:cs="Calibri"/>
          <w:i/>
          <w:iCs/>
          <w:color w:val="FF0000"/>
        </w:rPr>
        <w:t xml:space="preserve">-spion die informatie had doorgegeven aan de </w:t>
      </w:r>
      <w:proofErr w:type="spellStart"/>
      <w:r w:rsidRPr="00173F12">
        <w:rPr>
          <w:rFonts w:ascii="Calibri" w:hAnsi="Calibri" w:cs="Calibri"/>
          <w:i/>
          <w:iCs/>
          <w:color w:val="FF0000"/>
        </w:rPr>
        <w:t>Stasi</w:t>
      </w:r>
      <w:proofErr w:type="spellEnd"/>
      <w:r w:rsidRPr="00173F12">
        <w:rPr>
          <w:rFonts w:ascii="Calibri" w:hAnsi="Calibri" w:cs="Calibri"/>
          <w:i/>
          <w:iCs/>
          <w:color w:val="FF0000"/>
        </w:rPr>
        <w:t>. Daarom mocht Horst niet meer naar het buitenland en kreeg hij geen promotie meer</w:t>
      </w:r>
      <w:r>
        <w:rPr>
          <w:rFonts w:ascii="Calibri" w:hAnsi="Calibri" w:cs="Calibri"/>
        </w:rPr>
        <w:t xml:space="preserve">. </w:t>
      </w:r>
    </w:p>
    <w:p w14:paraId="350CF675" w14:textId="18CD6707" w:rsidR="0088602E" w:rsidRDefault="0088602E" w:rsidP="00EE38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voetballer Sparwasser besluit in 1988 toch te vluchten. Waarom had Sparwasser daar slapeloze nachten door? </w:t>
      </w:r>
    </w:p>
    <w:p w14:paraId="3ED53265" w14:textId="4D6F9C88" w:rsidR="0088602E" w:rsidRPr="00173F12" w:rsidRDefault="0088602E" w:rsidP="00EE3894">
      <w:pPr>
        <w:rPr>
          <w:rFonts w:ascii="Calibri" w:hAnsi="Calibri" w:cs="Calibri"/>
          <w:i/>
          <w:iCs/>
          <w:color w:val="FF0000"/>
        </w:rPr>
      </w:pPr>
      <w:r w:rsidRPr="00173F12">
        <w:rPr>
          <w:rFonts w:ascii="Calibri" w:hAnsi="Calibri" w:cs="Calibri"/>
          <w:i/>
          <w:iCs/>
          <w:color w:val="FF0000"/>
        </w:rPr>
        <w:t xml:space="preserve">Zijn dochter werd door de </w:t>
      </w:r>
      <w:proofErr w:type="spellStart"/>
      <w:r w:rsidRPr="00173F12">
        <w:rPr>
          <w:rFonts w:ascii="Calibri" w:hAnsi="Calibri" w:cs="Calibri"/>
          <w:i/>
          <w:iCs/>
          <w:color w:val="FF0000"/>
        </w:rPr>
        <w:t>Stasi</w:t>
      </w:r>
      <w:proofErr w:type="spellEnd"/>
      <w:r w:rsidRPr="00173F12">
        <w:rPr>
          <w:rFonts w:ascii="Calibri" w:hAnsi="Calibri" w:cs="Calibri"/>
          <w:i/>
          <w:iCs/>
          <w:color w:val="FF0000"/>
        </w:rPr>
        <w:t xml:space="preserve"> opgepakt en verhoord. </w:t>
      </w:r>
    </w:p>
    <w:sectPr w:rsidR="0088602E" w:rsidRPr="0017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6048C"/>
    <w:multiLevelType w:val="hybridMultilevel"/>
    <w:tmpl w:val="6EAC4A14"/>
    <w:lvl w:ilvl="0" w:tplc="BBA43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94"/>
    <w:rsid w:val="00173F12"/>
    <w:rsid w:val="001E1403"/>
    <w:rsid w:val="004A5A2E"/>
    <w:rsid w:val="00783148"/>
    <w:rsid w:val="0088602E"/>
    <w:rsid w:val="00960123"/>
    <w:rsid w:val="00A71817"/>
    <w:rsid w:val="00AB34B7"/>
    <w:rsid w:val="00C37887"/>
    <w:rsid w:val="00DF5FA1"/>
    <w:rsid w:val="00E73F80"/>
    <w:rsid w:val="00EE3894"/>
    <w:rsid w:val="00F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9DF"/>
  <w15:chartTrackingRefBased/>
  <w15:docId w15:val="{136DF5A3-211D-4E4E-B5E0-46B28548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38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E38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E38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E38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E38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E38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E38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E38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E38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38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E38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E38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E389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E389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E389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E389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E389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E389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E38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E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38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8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E38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E389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E389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E389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E38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389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E389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960123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deretijden.nl/aflevering/387/Duitse-broederstrij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Reessink</dc:creator>
  <cp:keywords/>
  <dc:description/>
  <cp:lastModifiedBy>Niels Reessink</cp:lastModifiedBy>
  <cp:revision>4</cp:revision>
  <dcterms:created xsi:type="dcterms:W3CDTF">2024-03-07T07:42:00Z</dcterms:created>
  <dcterms:modified xsi:type="dcterms:W3CDTF">2024-03-07T08:30:00Z</dcterms:modified>
</cp:coreProperties>
</file>