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6B577" w14:textId="77777777" w:rsidR="00606FE2" w:rsidRPr="00606FE2" w:rsidRDefault="00606FE2" w:rsidP="00606FE2">
      <w:pPr>
        <w:pBdr>
          <w:top w:val="single" w:sz="4" w:space="1" w:color="auto"/>
          <w:left w:val="single" w:sz="4" w:space="4" w:color="auto"/>
          <w:bottom w:val="single" w:sz="4" w:space="1" w:color="auto"/>
          <w:right w:val="single" w:sz="4" w:space="4" w:color="auto"/>
        </w:pBdr>
        <w:rPr>
          <w:rFonts w:ascii="Calibri" w:hAnsi="Calibri" w:cs="Calibri"/>
          <w:b/>
          <w:bCs/>
          <w:sz w:val="32"/>
          <w:szCs w:val="32"/>
        </w:rPr>
      </w:pPr>
      <w:r w:rsidRPr="00606FE2">
        <w:rPr>
          <w:rFonts w:ascii="Calibri" w:hAnsi="Calibri" w:cs="Calibri"/>
          <w:b/>
          <w:bCs/>
          <w:sz w:val="32"/>
          <w:szCs w:val="32"/>
        </w:rPr>
        <w:t>Tijdvak 1: Jagers en boeren - Prehistorie</w:t>
      </w:r>
    </w:p>
    <w:p w14:paraId="4EACD71B" w14:textId="77777777" w:rsidR="00D1158C" w:rsidRPr="00606FE2" w:rsidRDefault="00D1158C" w:rsidP="00D1158C">
      <w:pPr>
        <w:rPr>
          <w:rFonts w:ascii="Calibri" w:hAnsi="Calibri" w:cs="Calibri"/>
        </w:rPr>
      </w:pPr>
    </w:p>
    <w:p w14:paraId="7AB50501" w14:textId="3F7D8D91" w:rsidR="00D1158C" w:rsidRPr="00606FE2" w:rsidRDefault="00D1158C" w:rsidP="00D1158C">
      <w:pPr>
        <w:rPr>
          <w:rFonts w:ascii="Calibri" w:hAnsi="Calibri" w:cs="Calibri"/>
          <w:b/>
          <w:bCs/>
          <w:sz w:val="24"/>
          <w:szCs w:val="24"/>
        </w:rPr>
      </w:pPr>
      <w:r w:rsidRPr="00606FE2">
        <w:rPr>
          <w:rFonts w:ascii="Calibri" w:hAnsi="Calibri" w:cs="Calibri"/>
          <w:b/>
          <w:bCs/>
          <w:sz w:val="24"/>
          <w:szCs w:val="24"/>
        </w:rPr>
        <w:t>Vraag 1, Antwoord:</w:t>
      </w:r>
    </w:p>
    <w:p w14:paraId="19DB0D60" w14:textId="77777777" w:rsidR="00D1158C" w:rsidRPr="00606FE2" w:rsidRDefault="00D1158C" w:rsidP="00D1158C">
      <w:pPr>
        <w:rPr>
          <w:rFonts w:ascii="Calibri" w:hAnsi="Calibri" w:cs="Calibri"/>
        </w:rPr>
      </w:pPr>
    </w:p>
    <w:p w14:paraId="7FF755BF" w14:textId="0D8DF41F" w:rsidR="00D1158C" w:rsidRPr="00606FE2" w:rsidRDefault="00D1158C" w:rsidP="00D1158C">
      <w:pPr>
        <w:rPr>
          <w:rFonts w:ascii="Calibri" w:hAnsi="Calibri" w:cs="Calibri"/>
        </w:rPr>
      </w:pPr>
      <w:r w:rsidRPr="00606FE2">
        <w:rPr>
          <w:rFonts w:ascii="Calibri" w:hAnsi="Calibri" w:cs="Calibri"/>
        </w:rPr>
        <w:t>We weten iets over de prehistorie door materiële resten zoals:</w:t>
      </w:r>
    </w:p>
    <w:p w14:paraId="4EA17EDD" w14:textId="77777777" w:rsidR="00D1158C" w:rsidRPr="00606FE2" w:rsidRDefault="00D1158C" w:rsidP="00D1158C">
      <w:pPr>
        <w:numPr>
          <w:ilvl w:val="0"/>
          <w:numId w:val="1"/>
        </w:numPr>
        <w:rPr>
          <w:rFonts w:ascii="Calibri" w:hAnsi="Calibri" w:cs="Calibri"/>
        </w:rPr>
      </w:pPr>
      <w:r w:rsidRPr="00606FE2">
        <w:rPr>
          <w:rFonts w:ascii="Calibri" w:hAnsi="Calibri" w:cs="Calibri"/>
        </w:rPr>
        <w:t>Fossielen (menselijke en dierlijke botten)</w:t>
      </w:r>
    </w:p>
    <w:p w14:paraId="248CD581" w14:textId="77777777" w:rsidR="00D1158C" w:rsidRPr="00606FE2" w:rsidRDefault="00D1158C" w:rsidP="00D1158C">
      <w:pPr>
        <w:numPr>
          <w:ilvl w:val="0"/>
          <w:numId w:val="1"/>
        </w:numPr>
        <w:rPr>
          <w:rFonts w:ascii="Calibri" w:hAnsi="Calibri" w:cs="Calibri"/>
        </w:rPr>
      </w:pPr>
      <w:r w:rsidRPr="00606FE2">
        <w:rPr>
          <w:rFonts w:ascii="Calibri" w:hAnsi="Calibri" w:cs="Calibri"/>
        </w:rPr>
        <w:t>Artefacten (werktuigen, wapens, sieraden)</w:t>
      </w:r>
    </w:p>
    <w:p w14:paraId="49E77AF2" w14:textId="77777777" w:rsidR="00D1158C" w:rsidRPr="00606FE2" w:rsidRDefault="00D1158C" w:rsidP="00D1158C">
      <w:pPr>
        <w:numPr>
          <w:ilvl w:val="0"/>
          <w:numId w:val="1"/>
        </w:numPr>
        <w:rPr>
          <w:rFonts w:ascii="Calibri" w:hAnsi="Calibri" w:cs="Calibri"/>
        </w:rPr>
      </w:pPr>
      <w:r w:rsidRPr="00606FE2">
        <w:rPr>
          <w:rFonts w:ascii="Calibri" w:hAnsi="Calibri" w:cs="Calibri"/>
        </w:rPr>
        <w:t>Rotstekeningen en grotschilderingen</w:t>
      </w:r>
    </w:p>
    <w:p w14:paraId="506481E3" w14:textId="77777777" w:rsidR="00D1158C" w:rsidRPr="00606FE2" w:rsidRDefault="00D1158C" w:rsidP="00D1158C">
      <w:pPr>
        <w:numPr>
          <w:ilvl w:val="0"/>
          <w:numId w:val="1"/>
        </w:numPr>
        <w:rPr>
          <w:rFonts w:ascii="Calibri" w:hAnsi="Calibri" w:cs="Calibri"/>
        </w:rPr>
      </w:pPr>
      <w:r w:rsidRPr="00606FE2">
        <w:rPr>
          <w:rFonts w:ascii="Calibri" w:hAnsi="Calibri" w:cs="Calibri"/>
        </w:rPr>
        <w:t>DNA-analyse (uit botten en tanden)</w:t>
      </w:r>
    </w:p>
    <w:p w14:paraId="3AD7B17D" w14:textId="77777777" w:rsidR="00D1158C" w:rsidRPr="00606FE2" w:rsidRDefault="00D1158C" w:rsidP="00D1158C">
      <w:pPr>
        <w:numPr>
          <w:ilvl w:val="0"/>
          <w:numId w:val="1"/>
        </w:numPr>
        <w:rPr>
          <w:rFonts w:ascii="Calibri" w:hAnsi="Calibri" w:cs="Calibri"/>
        </w:rPr>
      </w:pPr>
      <w:r w:rsidRPr="00606FE2">
        <w:rPr>
          <w:rFonts w:ascii="Calibri" w:hAnsi="Calibri" w:cs="Calibri"/>
        </w:rPr>
        <w:t>Dateringsmethoden zoals koolstof-14 en stratigrafie</w:t>
      </w:r>
    </w:p>
    <w:p w14:paraId="1B4AE34A" w14:textId="77777777" w:rsidR="00606FE2" w:rsidRDefault="00606FE2" w:rsidP="00D1158C">
      <w:pPr>
        <w:rPr>
          <w:rFonts w:ascii="Calibri" w:hAnsi="Calibri" w:cs="Calibri"/>
        </w:rPr>
      </w:pPr>
    </w:p>
    <w:p w14:paraId="7FC0E1F2" w14:textId="1606BB44" w:rsidR="00D1158C" w:rsidRPr="00606FE2" w:rsidRDefault="00D1158C" w:rsidP="00D1158C">
      <w:pPr>
        <w:rPr>
          <w:rFonts w:ascii="Calibri" w:hAnsi="Calibri" w:cs="Calibri"/>
        </w:rPr>
      </w:pPr>
      <w:r w:rsidRPr="00606FE2">
        <w:rPr>
          <w:rFonts w:ascii="Calibri" w:hAnsi="Calibri" w:cs="Calibri"/>
        </w:rPr>
        <w:t>Maar: interpretatie is altijd een reconstructie. Wetenschappers combineren sporen, vergelijken met andere vondsten en gebruiken natuurwetenschappelijke technieken. Toch blijft er ruimte voor fouten:</w:t>
      </w:r>
    </w:p>
    <w:p w14:paraId="25A90371" w14:textId="77777777" w:rsidR="00D1158C" w:rsidRPr="00606FE2" w:rsidRDefault="00D1158C" w:rsidP="00D1158C">
      <w:pPr>
        <w:numPr>
          <w:ilvl w:val="0"/>
          <w:numId w:val="2"/>
        </w:numPr>
        <w:rPr>
          <w:rFonts w:ascii="Calibri" w:hAnsi="Calibri" w:cs="Calibri"/>
        </w:rPr>
      </w:pPr>
      <w:r w:rsidRPr="00606FE2">
        <w:rPr>
          <w:rFonts w:ascii="Calibri" w:hAnsi="Calibri" w:cs="Calibri"/>
        </w:rPr>
        <w:t>Voorbeelden zoals </w:t>
      </w:r>
      <w:proofErr w:type="spellStart"/>
      <w:r w:rsidRPr="00606FE2">
        <w:rPr>
          <w:rFonts w:ascii="Calibri" w:hAnsi="Calibri" w:cs="Calibri"/>
        </w:rPr>
        <w:t>Piltdown</w:t>
      </w:r>
      <w:proofErr w:type="spellEnd"/>
      <w:r w:rsidRPr="00606FE2">
        <w:rPr>
          <w:rFonts w:ascii="Calibri" w:hAnsi="Calibri" w:cs="Calibri"/>
        </w:rPr>
        <w:t xml:space="preserve"> Man tonen dat verkeerde interpretaties of vervalsingen decennialang theorieën kunnen beïnvloeden.</w:t>
      </w:r>
    </w:p>
    <w:p w14:paraId="5FF5C9B6" w14:textId="77777777" w:rsidR="00D1158C" w:rsidRPr="00606FE2" w:rsidRDefault="00D1158C" w:rsidP="00D1158C">
      <w:pPr>
        <w:numPr>
          <w:ilvl w:val="0"/>
          <w:numId w:val="2"/>
        </w:numPr>
        <w:rPr>
          <w:rFonts w:ascii="Calibri" w:hAnsi="Calibri" w:cs="Calibri"/>
        </w:rPr>
      </w:pPr>
      <w:r w:rsidRPr="00606FE2">
        <w:rPr>
          <w:rFonts w:ascii="Calibri" w:hAnsi="Calibri" w:cs="Calibri"/>
        </w:rPr>
        <w:t>Nieuwe technieken (bijv. isotopenanalyse, CT-scans) corrigeren oude aannames.</w:t>
      </w:r>
    </w:p>
    <w:p w14:paraId="734825C7" w14:textId="77777777" w:rsidR="00D1158C" w:rsidRPr="00606FE2" w:rsidRDefault="00D1158C" w:rsidP="00D1158C">
      <w:pPr>
        <w:rPr>
          <w:rFonts w:ascii="Calibri" w:hAnsi="Calibri" w:cs="Calibri"/>
        </w:rPr>
      </w:pPr>
      <w:r w:rsidRPr="00606FE2">
        <w:rPr>
          <w:rFonts w:ascii="Calibri" w:hAnsi="Calibri" w:cs="Calibri"/>
        </w:rPr>
        <w:t>Conclusie: Kennis over de prehistorie is niet absoluut; het is een voortdurend proces van hypothesen toetsen en herzien.</w:t>
      </w:r>
    </w:p>
    <w:p w14:paraId="15B5B799" w14:textId="77777777" w:rsidR="003F438C" w:rsidRPr="00606FE2" w:rsidRDefault="003F438C">
      <w:pPr>
        <w:rPr>
          <w:rFonts w:ascii="Calibri" w:hAnsi="Calibri" w:cs="Calibri"/>
        </w:rPr>
      </w:pPr>
    </w:p>
    <w:p w14:paraId="426693AD" w14:textId="77777777" w:rsidR="00D1158C" w:rsidRPr="00606FE2" w:rsidRDefault="00D1158C" w:rsidP="00D1158C">
      <w:pPr>
        <w:rPr>
          <w:rFonts w:ascii="Calibri" w:hAnsi="Calibri" w:cs="Calibri"/>
          <w:b/>
          <w:bCs/>
          <w:sz w:val="24"/>
          <w:szCs w:val="24"/>
        </w:rPr>
      </w:pPr>
      <w:r w:rsidRPr="00606FE2">
        <w:rPr>
          <w:rFonts w:ascii="Calibri" w:hAnsi="Calibri" w:cs="Calibri"/>
          <w:b/>
          <w:bCs/>
          <w:sz w:val="24"/>
          <w:szCs w:val="24"/>
        </w:rPr>
        <w:t>Vraag 2, antwoord:</w:t>
      </w:r>
    </w:p>
    <w:p w14:paraId="4164451F" w14:textId="77777777" w:rsidR="00D1158C" w:rsidRPr="00606FE2" w:rsidRDefault="00D1158C" w:rsidP="00D1158C">
      <w:pPr>
        <w:rPr>
          <w:rFonts w:ascii="Calibri" w:hAnsi="Calibri" w:cs="Calibri"/>
        </w:rPr>
      </w:pPr>
    </w:p>
    <w:p w14:paraId="7341435C" w14:textId="39140969" w:rsidR="00D1158C" w:rsidRPr="00606FE2" w:rsidRDefault="00D1158C" w:rsidP="00D1158C">
      <w:pPr>
        <w:rPr>
          <w:rFonts w:ascii="Calibri" w:hAnsi="Calibri" w:cs="Calibri"/>
        </w:rPr>
      </w:pPr>
      <w:r w:rsidRPr="00606FE2">
        <w:rPr>
          <w:rFonts w:ascii="Calibri" w:hAnsi="Calibri" w:cs="Calibri"/>
        </w:rPr>
        <w:t>Ja, grotendeels. Het idee dat prehistorische mensen vreedzaam, harmonieus en in balans met de natuur leefden, is een romantische projectie uit de 18e en 19e eeuw (Rousseaus “nobele wilde”).</w:t>
      </w:r>
      <w:r w:rsidRPr="00606FE2">
        <w:rPr>
          <w:rFonts w:ascii="Calibri" w:hAnsi="Calibri" w:cs="Calibri"/>
        </w:rPr>
        <w:br/>
        <w:t>Onderzoek toont:</w:t>
      </w:r>
    </w:p>
    <w:p w14:paraId="29C20E7E" w14:textId="77777777" w:rsidR="00D1158C" w:rsidRPr="00606FE2" w:rsidRDefault="00D1158C" w:rsidP="00D1158C">
      <w:pPr>
        <w:numPr>
          <w:ilvl w:val="0"/>
          <w:numId w:val="3"/>
        </w:numPr>
        <w:rPr>
          <w:rFonts w:ascii="Calibri" w:hAnsi="Calibri" w:cs="Calibri"/>
        </w:rPr>
      </w:pPr>
      <w:r w:rsidRPr="00606FE2">
        <w:rPr>
          <w:rFonts w:ascii="Calibri" w:hAnsi="Calibri" w:cs="Calibri"/>
        </w:rPr>
        <w:t>Geweld en conflict kwamen ook in de prehistorie voor (massagraven, wapens, sporen van trauma).</w:t>
      </w:r>
    </w:p>
    <w:p w14:paraId="14B2CB2C" w14:textId="77777777" w:rsidR="00D1158C" w:rsidRPr="00606FE2" w:rsidRDefault="00D1158C" w:rsidP="00D1158C">
      <w:pPr>
        <w:numPr>
          <w:ilvl w:val="0"/>
          <w:numId w:val="3"/>
        </w:numPr>
        <w:rPr>
          <w:rFonts w:ascii="Calibri" w:hAnsi="Calibri" w:cs="Calibri"/>
        </w:rPr>
      </w:pPr>
      <w:r w:rsidRPr="00606FE2">
        <w:rPr>
          <w:rFonts w:ascii="Calibri" w:hAnsi="Calibri" w:cs="Calibri"/>
        </w:rPr>
        <w:t>Samenwerking en zorg bestonden óók (bijv. verzorgde zieken, kunst).</w:t>
      </w:r>
    </w:p>
    <w:p w14:paraId="2A2910D5" w14:textId="77777777" w:rsidR="00D1158C" w:rsidRPr="00606FE2" w:rsidRDefault="00D1158C" w:rsidP="00D1158C">
      <w:pPr>
        <w:numPr>
          <w:ilvl w:val="0"/>
          <w:numId w:val="3"/>
        </w:numPr>
        <w:rPr>
          <w:rFonts w:ascii="Calibri" w:hAnsi="Calibri" w:cs="Calibri"/>
        </w:rPr>
      </w:pPr>
      <w:r w:rsidRPr="00606FE2">
        <w:rPr>
          <w:rFonts w:ascii="Calibri" w:hAnsi="Calibri" w:cs="Calibri"/>
        </w:rPr>
        <w:t>Het beeld van “harmonie” zegt vaak meer over moderne verlangens (kritiek op industrialisatie, verlangen naar eenvoud) dan over de werkelijkheid.</w:t>
      </w:r>
    </w:p>
    <w:p w14:paraId="0477778D" w14:textId="77777777" w:rsidR="00D1158C" w:rsidRPr="00606FE2" w:rsidRDefault="00D1158C" w:rsidP="00D1158C">
      <w:pPr>
        <w:rPr>
          <w:rFonts w:ascii="Calibri" w:hAnsi="Calibri" w:cs="Calibri"/>
        </w:rPr>
      </w:pPr>
      <w:r w:rsidRPr="00606FE2">
        <w:rPr>
          <w:rFonts w:ascii="Calibri" w:hAnsi="Calibri" w:cs="Calibri"/>
        </w:rPr>
        <w:t>Kortom: Prehistorische samenlevingen waren divers: soms vreedzaam, soms gewelddadig – net als menselijke groepen nu.</w:t>
      </w:r>
    </w:p>
    <w:p w14:paraId="3BED4F85" w14:textId="77777777" w:rsidR="00D1158C" w:rsidRDefault="00D1158C">
      <w:pPr>
        <w:rPr>
          <w:rFonts w:ascii="Calibri" w:hAnsi="Calibri" w:cs="Calibri"/>
        </w:rPr>
      </w:pPr>
    </w:p>
    <w:p w14:paraId="6EF05960" w14:textId="45F413E8" w:rsidR="00606FE2" w:rsidRPr="00606FE2" w:rsidRDefault="00606FE2" w:rsidP="00606FE2">
      <w:pPr>
        <w:rPr>
          <w:rFonts w:ascii="Calibri" w:hAnsi="Calibri" w:cs="Calibri"/>
          <w:b/>
          <w:bCs/>
          <w:sz w:val="24"/>
          <w:szCs w:val="24"/>
        </w:rPr>
      </w:pPr>
      <w:r w:rsidRPr="00606FE2">
        <w:rPr>
          <w:rFonts w:ascii="Calibri" w:hAnsi="Calibri" w:cs="Calibri"/>
          <w:b/>
          <w:bCs/>
          <w:sz w:val="24"/>
          <w:szCs w:val="24"/>
        </w:rPr>
        <w:t xml:space="preserve">Vraag 3: The </w:t>
      </w:r>
      <w:proofErr w:type="spellStart"/>
      <w:r w:rsidRPr="00606FE2">
        <w:rPr>
          <w:rFonts w:ascii="Calibri" w:hAnsi="Calibri" w:cs="Calibri"/>
          <w:b/>
          <w:bCs/>
          <w:sz w:val="24"/>
          <w:szCs w:val="24"/>
        </w:rPr>
        <w:t>Piltdown</w:t>
      </w:r>
      <w:proofErr w:type="spellEnd"/>
      <w:r w:rsidRPr="00606FE2">
        <w:rPr>
          <w:rFonts w:ascii="Calibri" w:hAnsi="Calibri" w:cs="Calibri"/>
          <w:b/>
          <w:bCs/>
          <w:sz w:val="24"/>
          <w:szCs w:val="24"/>
        </w:rPr>
        <w:t xml:space="preserve"> Man Hoax, Engeland 1912, Antwoord</w:t>
      </w:r>
    </w:p>
    <w:p w14:paraId="4DB67272" w14:textId="77777777" w:rsidR="00606FE2" w:rsidRDefault="00606FE2" w:rsidP="00606FE2">
      <w:pPr>
        <w:rPr>
          <w:rFonts w:ascii="Calibri" w:hAnsi="Calibri" w:cs="Calibri"/>
          <w:b/>
          <w:bCs/>
        </w:rPr>
      </w:pPr>
    </w:p>
    <w:p w14:paraId="6E520588" w14:textId="377AC13D" w:rsidR="00606FE2" w:rsidRPr="008D0140" w:rsidRDefault="00606FE2" w:rsidP="00606FE2">
      <w:pPr>
        <w:pStyle w:val="Lijstalinea"/>
        <w:numPr>
          <w:ilvl w:val="0"/>
          <w:numId w:val="4"/>
        </w:numPr>
        <w:rPr>
          <w:rFonts w:ascii="Calibri" w:hAnsi="Calibri" w:cs="Calibri"/>
        </w:rPr>
      </w:pPr>
      <w:r w:rsidRPr="008D0140">
        <w:rPr>
          <w:rFonts w:ascii="Calibri" w:hAnsi="Calibri" w:cs="Calibri"/>
        </w:rPr>
        <w:t xml:space="preserve">In 1912 claimde Charles Dawson in </w:t>
      </w:r>
      <w:proofErr w:type="spellStart"/>
      <w:r w:rsidRPr="008D0140">
        <w:rPr>
          <w:rFonts w:ascii="Calibri" w:hAnsi="Calibri" w:cs="Calibri"/>
        </w:rPr>
        <w:t>Sussex</w:t>
      </w:r>
      <w:proofErr w:type="spellEnd"/>
      <w:r w:rsidRPr="008D0140">
        <w:rPr>
          <w:rFonts w:ascii="Calibri" w:hAnsi="Calibri" w:cs="Calibri"/>
        </w:rPr>
        <w:t xml:space="preserve"> fossiele resten te hebben gevonden die een “missing link” tussen mens en aap zouden zijn. Het ging om een schedel en kaak die zogenaamd miljoenen jaren oud waren.</w:t>
      </w:r>
    </w:p>
    <w:p w14:paraId="5BAB1DB4" w14:textId="77777777" w:rsidR="00606FE2" w:rsidRPr="008D0140" w:rsidRDefault="00606FE2" w:rsidP="00606FE2">
      <w:pPr>
        <w:ind w:left="720"/>
        <w:rPr>
          <w:rFonts w:ascii="Calibri" w:hAnsi="Calibri" w:cs="Calibri"/>
        </w:rPr>
      </w:pPr>
      <w:r w:rsidRPr="00606FE2">
        <w:rPr>
          <w:rFonts w:ascii="Calibri" w:hAnsi="Calibri" w:cs="Calibri"/>
        </w:rPr>
        <w:t>De waarheid:</w:t>
      </w:r>
      <w:r w:rsidRPr="00606FE2">
        <w:rPr>
          <w:rFonts w:ascii="Calibri" w:hAnsi="Calibri" w:cs="Calibri"/>
        </w:rPr>
        <w:br/>
      </w:r>
      <w:r w:rsidRPr="008D0140">
        <w:rPr>
          <w:rFonts w:ascii="Calibri" w:hAnsi="Calibri" w:cs="Calibri"/>
        </w:rPr>
        <w:t>In 1953 bleek via fluoronderzoek dat het een vervalsing was: een menselijke schedel gecombineerd met een kaak van een orang-oetan, kunstmatig verouderd met chemicaliën.</w:t>
      </w:r>
    </w:p>
    <w:p w14:paraId="4E9F606D" w14:textId="77777777" w:rsidR="00606FE2" w:rsidRPr="00606FE2" w:rsidRDefault="00606FE2" w:rsidP="00606FE2">
      <w:pPr>
        <w:rPr>
          <w:rFonts w:ascii="Calibri" w:hAnsi="Calibri" w:cs="Calibri"/>
        </w:rPr>
      </w:pPr>
    </w:p>
    <w:p w14:paraId="53430DDD" w14:textId="77777777" w:rsidR="00606FE2" w:rsidRPr="00606FE2" w:rsidRDefault="00606FE2" w:rsidP="00606FE2">
      <w:pPr>
        <w:rPr>
          <w:rFonts w:ascii="Calibri" w:hAnsi="Calibri" w:cs="Calibri"/>
        </w:rPr>
      </w:pPr>
    </w:p>
    <w:p w14:paraId="60AAAC1B" w14:textId="1CDA4FB0" w:rsidR="00606FE2" w:rsidRPr="00606FE2" w:rsidRDefault="00606FE2" w:rsidP="00606FE2">
      <w:pPr>
        <w:pStyle w:val="Lijstalinea"/>
        <w:numPr>
          <w:ilvl w:val="0"/>
          <w:numId w:val="4"/>
        </w:numPr>
        <w:rPr>
          <w:rFonts w:ascii="Calibri" w:hAnsi="Calibri" w:cs="Calibri"/>
        </w:rPr>
      </w:pPr>
      <w:r w:rsidRPr="00606FE2">
        <w:rPr>
          <w:rFonts w:ascii="Calibri" w:hAnsi="Calibri" w:cs="Calibri"/>
        </w:rPr>
        <w:t xml:space="preserve">De </w:t>
      </w:r>
      <w:proofErr w:type="spellStart"/>
      <w:r w:rsidRPr="00606FE2">
        <w:rPr>
          <w:rFonts w:ascii="Calibri" w:hAnsi="Calibri" w:cs="Calibri"/>
        </w:rPr>
        <w:t>Piltdown</w:t>
      </w:r>
      <w:proofErr w:type="spellEnd"/>
      <w:r w:rsidRPr="00606FE2">
        <w:rPr>
          <w:rFonts w:ascii="Calibri" w:hAnsi="Calibri" w:cs="Calibri"/>
        </w:rPr>
        <w:t>-hoax (1912) toont hoe </w:t>
      </w:r>
      <w:proofErr w:type="spellStart"/>
      <w:r w:rsidRPr="00606FE2">
        <w:rPr>
          <w:rFonts w:ascii="Calibri" w:hAnsi="Calibri" w:cs="Calibri"/>
        </w:rPr>
        <w:t>confirmation</w:t>
      </w:r>
      <w:proofErr w:type="spellEnd"/>
      <w:r w:rsidRPr="00606FE2">
        <w:rPr>
          <w:rFonts w:ascii="Calibri" w:hAnsi="Calibri" w:cs="Calibri"/>
        </w:rPr>
        <w:t xml:space="preserve"> bias een rol kan spelen in de wetenschap.</w:t>
      </w:r>
    </w:p>
    <w:p w14:paraId="0E997488" w14:textId="77777777" w:rsidR="00606FE2" w:rsidRPr="00606FE2" w:rsidRDefault="00606FE2" w:rsidP="00606FE2">
      <w:pPr>
        <w:numPr>
          <w:ilvl w:val="0"/>
          <w:numId w:val="5"/>
        </w:numPr>
        <w:rPr>
          <w:rFonts w:ascii="Calibri" w:hAnsi="Calibri" w:cs="Calibri"/>
        </w:rPr>
      </w:pPr>
      <w:r w:rsidRPr="00606FE2">
        <w:rPr>
          <w:rFonts w:ascii="Calibri" w:hAnsi="Calibri" w:cs="Calibri"/>
        </w:rPr>
        <w:t>Context: In het begin van de 20e eeuw verwachtten veel Europese wetenschappers dat de “missing link” tussen aap en mens in Europa gevonden zou worden, niet in Afrika of Azië.</w:t>
      </w:r>
    </w:p>
    <w:p w14:paraId="30184E63" w14:textId="77777777" w:rsidR="00606FE2" w:rsidRPr="00606FE2" w:rsidRDefault="00606FE2" w:rsidP="00606FE2">
      <w:pPr>
        <w:numPr>
          <w:ilvl w:val="0"/>
          <w:numId w:val="5"/>
        </w:numPr>
        <w:rPr>
          <w:rFonts w:ascii="Calibri" w:hAnsi="Calibri" w:cs="Calibri"/>
        </w:rPr>
      </w:pPr>
      <w:r w:rsidRPr="00606FE2">
        <w:rPr>
          <w:rFonts w:ascii="Calibri" w:hAnsi="Calibri" w:cs="Calibri"/>
        </w:rPr>
        <w:t>Gevolg: Toen Charles Dawson een schedel en kaak presenteerde die zogenaamd oud waren, pasten ze perfect in dat verwachtingspatroon.</w:t>
      </w:r>
    </w:p>
    <w:p w14:paraId="2F8402A9" w14:textId="77777777" w:rsidR="00606FE2" w:rsidRPr="00606FE2" w:rsidRDefault="00606FE2" w:rsidP="00606FE2">
      <w:pPr>
        <w:numPr>
          <w:ilvl w:val="0"/>
          <w:numId w:val="5"/>
        </w:numPr>
        <w:rPr>
          <w:rFonts w:ascii="Calibri" w:hAnsi="Calibri" w:cs="Calibri"/>
        </w:rPr>
      </w:pPr>
      <w:r w:rsidRPr="00606FE2">
        <w:rPr>
          <w:rFonts w:ascii="Calibri" w:hAnsi="Calibri" w:cs="Calibri"/>
        </w:rPr>
        <w:t>Probleem: Wetenschappers accepteerden de vondst grotendeels zonder kritisch onderzoek, omdat het hun bestaande ideeën bevestigde.</w:t>
      </w:r>
    </w:p>
    <w:p w14:paraId="7666C6F0" w14:textId="77777777" w:rsidR="00606FE2" w:rsidRPr="00606FE2" w:rsidRDefault="00606FE2" w:rsidP="00606FE2">
      <w:pPr>
        <w:numPr>
          <w:ilvl w:val="0"/>
          <w:numId w:val="5"/>
        </w:numPr>
        <w:rPr>
          <w:rFonts w:ascii="Calibri" w:hAnsi="Calibri" w:cs="Calibri"/>
        </w:rPr>
      </w:pPr>
      <w:r w:rsidRPr="00606FE2">
        <w:rPr>
          <w:rFonts w:ascii="Calibri" w:hAnsi="Calibri" w:cs="Calibri"/>
        </w:rPr>
        <w:t>Les: Wetenschappelijke objectiviteit kan onder druk komen te staan door culturele en nationale trots, of door de wens om een theorie te bevestigen.</w:t>
      </w:r>
    </w:p>
    <w:p w14:paraId="5FEAD235" w14:textId="77777777" w:rsidR="00606FE2" w:rsidRPr="00606FE2" w:rsidRDefault="00606FE2" w:rsidP="00606FE2">
      <w:pPr>
        <w:rPr>
          <w:rFonts w:ascii="Calibri" w:hAnsi="Calibri" w:cs="Calibri"/>
        </w:rPr>
      </w:pPr>
    </w:p>
    <w:p w14:paraId="4E8F202F" w14:textId="6522BBA4" w:rsidR="00606FE2" w:rsidRPr="00606FE2" w:rsidRDefault="00606FE2" w:rsidP="00606FE2">
      <w:pPr>
        <w:rPr>
          <w:rFonts w:ascii="Calibri" w:hAnsi="Calibri" w:cs="Calibri"/>
        </w:rPr>
      </w:pPr>
      <w:r w:rsidRPr="00606FE2">
        <w:rPr>
          <w:rFonts w:ascii="Calibri" w:hAnsi="Calibri" w:cs="Calibri"/>
        </w:rPr>
        <w:t xml:space="preserve">Wat is </w:t>
      </w:r>
      <w:proofErr w:type="spellStart"/>
      <w:r w:rsidRPr="00606FE2">
        <w:rPr>
          <w:rFonts w:ascii="Calibri" w:hAnsi="Calibri" w:cs="Calibri"/>
        </w:rPr>
        <w:t>Confirmation</w:t>
      </w:r>
      <w:proofErr w:type="spellEnd"/>
      <w:r w:rsidRPr="00606FE2">
        <w:rPr>
          <w:rFonts w:ascii="Calibri" w:hAnsi="Calibri" w:cs="Calibri"/>
        </w:rPr>
        <w:t xml:space="preserve"> bias? </w:t>
      </w:r>
      <w:proofErr w:type="spellStart"/>
      <w:r w:rsidRPr="00606FE2">
        <w:rPr>
          <w:rFonts w:ascii="Calibri" w:hAnsi="Calibri" w:cs="Calibri"/>
        </w:rPr>
        <w:t>Confirmation</w:t>
      </w:r>
      <w:proofErr w:type="spellEnd"/>
      <w:r w:rsidRPr="00606FE2">
        <w:rPr>
          <w:rFonts w:ascii="Calibri" w:hAnsi="Calibri" w:cs="Calibri"/>
        </w:rPr>
        <w:t xml:space="preserve"> Bias betekent dat mensen geneigd zijn om informatie te zoeken, interpreteren en onthouden op een manier die hun bestaande overtuigingen of verwachtingen bevestigt.</w:t>
      </w:r>
    </w:p>
    <w:p w14:paraId="63D27840" w14:textId="77777777" w:rsidR="00606FE2" w:rsidRPr="00606FE2" w:rsidRDefault="00606FE2" w:rsidP="00606FE2">
      <w:pPr>
        <w:rPr>
          <w:rFonts w:ascii="Calibri" w:hAnsi="Calibri" w:cs="Calibri"/>
        </w:rPr>
      </w:pPr>
      <w:r w:rsidRPr="00606FE2">
        <w:rPr>
          <w:rFonts w:ascii="Calibri" w:hAnsi="Calibri" w:cs="Calibri"/>
        </w:rPr>
        <w:t xml:space="preserve">In de context van wetenschap (zoals bij de </w:t>
      </w:r>
      <w:proofErr w:type="spellStart"/>
      <w:r w:rsidRPr="00606FE2">
        <w:rPr>
          <w:rFonts w:ascii="Calibri" w:hAnsi="Calibri" w:cs="Calibri"/>
        </w:rPr>
        <w:t>Piltdown</w:t>
      </w:r>
      <w:proofErr w:type="spellEnd"/>
      <w:r w:rsidRPr="00606FE2">
        <w:rPr>
          <w:rFonts w:ascii="Calibri" w:hAnsi="Calibri" w:cs="Calibri"/>
        </w:rPr>
        <w:t>-mens) houdt dat in:</w:t>
      </w:r>
    </w:p>
    <w:p w14:paraId="1C5C0C8A" w14:textId="77777777" w:rsidR="00606FE2" w:rsidRPr="00606FE2" w:rsidRDefault="00606FE2" w:rsidP="00606FE2">
      <w:pPr>
        <w:numPr>
          <w:ilvl w:val="0"/>
          <w:numId w:val="7"/>
        </w:numPr>
        <w:rPr>
          <w:rFonts w:ascii="Calibri" w:hAnsi="Calibri" w:cs="Calibri"/>
        </w:rPr>
      </w:pPr>
      <w:r w:rsidRPr="00606FE2">
        <w:rPr>
          <w:rFonts w:ascii="Calibri" w:hAnsi="Calibri" w:cs="Calibri"/>
        </w:rPr>
        <w:t>Wetenschappers zagen wat ze </w:t>
      </w:r>
      <w:r w:rsidRPr="00606FE2">
        <w:rPr>
          <w:rFonts w:ascii="Calibri" w:hAnsi="Calibri" w:cs="Calibri"/>
          <w:i/>
          <w:iCs/>
        </w:rPr>
        <w:t>wilden</w:t>
      </w:r>
      <w:r w:rsidRPr="00606FE2">
        <w:rPr>
          <w:rFonts w:ascii="Calibri" w:hAnsi="Calibri" w:cs="Calibri"/>
        </w:rPr>
        <w:t> zien: een “missing link” in Europa.</w:t>
      </w:r>
    </w:p>
    <w:p w14:paraId="1259C315" w14:textId="77777777" w:rsidR="00606FE2" w:rsidRPr="00606FE2" w:rsidRDefault="00606FE2" w:rsidP="00606FE2">
      <w:pPr>
        <w:numPr>
          <w:ilvl w:val="0"/>
          <w:numId w:val="7"/>
        </w:numPr>
        <w:rPr>
          <w:rFonts w:ascii="Calibri" w:hAnsi="Calibri" w:cs="Calibri"/>
        </w:rPr>
      </w:pPr>
      <w:r w:rsidRPr="00606FE2">
        <w:rPr>
          <w:rFonts w:ascii="Calibri" w:hAnsi="Calibri" w:cs="Calibri"/>
        </w:rPr>
        <w:t>Ze negeerden of minimaliseerden tegenstrijdig bewijs.</w:t>
      </w:r>
    </w:p>
    <w:p w14:paraId="189DB1E8" w14:textId="77777777" w:rsidR="00606FE2" w:rsidRPr="00606FE2" w:rsidRDefault="00606FE2" w:rsidP="00606FE2">
      <w:pPr>
        <w:numPr>
          <w:ilvl w:val="0"/>
          <w:numId w:val="7"/>
        </w:numPr>
        <w:rPr>
          <w:rFonts w:ascii="Calibri" w:hAnsi="Calibri" w:cs="Calibri"/>
        </w:rPr>
      </w:pPr>
      <w:r w:rsidRPr="00606FE2">
        <w:rPr>
          <w:rFonts w:ascii="Calibri" w:hAnsi="Calibri" w:cs="Calibri"/>
        </w:rPr>
        <w:t>Ze interpreteerden gegevens zó dat het hun theorie ondersteunde.</w:t>
      </w:r>
    </w:p>
    <w:p w14:paraId="74BECA60" w14:textId="77777777" w:rsidR="00606FE2" w:rsidRPr="00606FE2" w:rsidRDefault="00606FE2" w:rsidP="00606FE2">
      <w:pPr>
        <w:rPr>
          <w:rFonts w:ascii="Calibri" w:hAnsi="Calibri" w:cs="Calibri"/>
        </w:rPr>
      </w:pPr>
      <w:r w:rsidRPr="00606FE2">
        <w:rPr>
          <w:rFonts w:ascii="Calibri" w:hAnsi="Calibri" w:cs="Calibri"/>
        </w:rPr>
        <w:t xml:space="preserve">Voorbeeld uit de les: Bij de </w:t>
      </w:r>
      <w:proofErr w:type="spellStart"/>
      <w:r w:rsidRPr="00606FE2">
        <w:rPr>
          <w:rFonts w:ascii="Calibri" w:hAnsi="Calibri" w:cs="Calibri"/>
        </w:rPr>
        <w:t>Piltdown</w:t>
      </w:r>
      <w:proofErr w:type="spellEnd"/>
      <w:r w:rsidRPr="00606FE2">
        <w:rPr>
          <w:rFonts w:ascii="Calibri" w:hAnsi="Calibri" w:cs="Calibri"/>
        </w:rPr>
        <w:t>-mens accepteerden wetenschappers de vondst zonder kritisch te testen, omdat het paste bij hun idee dat de mens in Europa geëvolueerd was. Pas decennia later werd ontdekt dat het een vervalsing was.</w:t>
      </w:r>
    </w:p>
    <w:p w14:paraId="5666AE73" w14:textId="77777777" w:rsidR="00606FE2" w:rsidRPr="008D0140" w:rsidRDefault="00606FE2" w:rsidP="00606FE2">
      <w:pPr>
        <w:rPr>
          <w:rFonts w:ascii="Calibri" w:hAnsi="Calibri" w:cs="Calibri"/>
        </w:rPr>
      </w:pPr>
    </w:p>
    <w:p w14:paraId="39E281A6" w14:textId="73FD0578" w:rsidR="00606FE2" w:rsidRPr="00606FE2" w:rsidRDefault="00606FE2" w:rsidP="00606FE2">
      <w:pPr>
        <w:pStyle w:val="Lijstalinea"/>
        <w:numPr>
          <w:ilvl w:val="0"/>
          <w:numId w:val="4"/>
        </w:numPr>
        <w:rPr>
          <w:rFonts w:ascii="Calibri" w:hAnsi="Calibri" w:cs="Calibri"/>
        </w:rPr>
      </w:pPr>
      <w:r w:rsidRPr="00606FE2">
        <w:rPr>
          <w:rFonts w:ascii="Calibri" w:hAnsi="Calibri" w:cs="Calibri"/>
        </w:rPr>
        <w:t>Het verhaal laat zien hoe gemakkelijk zelfs slimme wetenschappers voor de gek gehouden kunnen worden en hoe persoonlijke ambitie of ego het onderzoek kan beïnvloeden.</w:t>
      </w:r>
    </w:p>
    <w:p w14:paraId="24036E28" w14:textId="77777777" w:rsidR="00606FE2" w:rsidRDefault="00606FE2" w:rsidP="00606FE2">
      <w:pPr>
        <w:rPr>
          <w:rFonts w:ascii="Calibri" w:hAnsi="Calibri" w:cs="Calibri"/>
        </w:rPr>
      </w:pPr>
    </w:p>
    <w:p w14:paraId="41947ECB" w14:textId="4CC7B1F9" w:rsidR="00606FE2" w:rsidRPr="00606FE2" w:rsidRDefault="00606FE2" w:rsidP="00606FE2">
      <w:pPr>
        <w:rPr>
          <w:rFonts w:ascii="Calibri" w:hAnsi="Calibri" w:cs="Calibri"/>
        </w:rPr>
      </w:pPr>
      <w:r w:rsidRPr="00606FE2">
        <w:rPr>
          <w:rFonts w:ascii="Calibri" w:hAnsi="Calibri" w:cs="Calibri"/>
        </w:rPr>
        <w:t>Er zijn een paar redenen voor de blijvende belangstelling:</w:t>
      </w:r>
    </w:p>
    <w:p w14:paraId="78D10224" w14:textId="77777777" w:rsidR="00606FE2" w:rsidRPr="00606FE2" w:rsidRDefault="00606FE2" w:rsidP="00606FE2">
      <w:pPr>
        <w:numPr>
          <w:ilvl w:val="0"/>
          <w:numId w:val="6"/>
        </w:numPr>
        <w:rPr>
          <w:rFonts w:ascii="Calibri" w:hAnsi="Calibri" w:cs="Calibri"/>
        </w:rPr>
      </w:pPr>
      <w:r w:rsidRPr="00606FE2">
        <w:rPr>
          <w:rFonts w:ascii="Calibri" w:hAnsi="Calibri" w:cs="Calibri"/>
        </w:rPr>
        <w:t>Mysterie oplossen: Net zoals bij een detectiveverhaal willen mensen weten wie de dader is en waarom hij het deed.</w:t>
      </w:r>
    </w:p>
    <w:p w14:paraId="054C1B77" w14:textId="77777777" w:rsidR="00606FE2" w:rsidRPr="00606FE2" w:rsidRDefault="00606FE2" w:rsidP="00606FE2">
      <w:pPr>
        <w:numPr>
          <w:ilvl w:val="0"/>
          <w:numId w:val="6"/>
        </w:numPr>
        <w:rPr>
          <w:rFonts w:ascii="Calibri" w:hAnsi="Calibri" w:cs="Calibri"/>
        </w:rPr>
      </w:pPr>
      <w:r w:rsidRPr="00606FE2">
        <w:rPr>
          <w:rFonts w:ascii="Calibri" w:hAnsi="Calibri" w:cs="Calibri"/>
        </w:rPr>
        <w:t>Menselijke nieuwsgierigheid: Het idee dat iemand de wetenschap heeft misleid prikkelt onze interesse in menselijke motieven en fouten.</w:t>
      </w:r>
    </w:p>
    <w:p w14:paraId="53C6456C" w14:textId="77777777" w:rsidR="00606FE2" w:rsidRPr="00606FE2" w:rsidRDefault="00606FE2" w:rsidP="00606FE2">
      <w:pPr>
        <w:numPr>
          <w:ilvl w:val="0"/>
          <w:numId w:val="6"/>
        </w:numPr>
        <w:rPr>
          <w:rFonts w:ascii="Calibri" w:hAnsi="Calibri" w:cs="Calibri"/>
        </w:rPr>
      </w:pPr>
      <w:r w:rsidRPr="00606FE2">
        <w:rPr>
          <w:rFonts w:ascii="Calibri" w:hAnsi="Calibri" w:cs="Calibri"/>
        </w:rPr>
        <w:t xml:space="preserve">Les in kritisch denken: De </w:t>
      </w:r>
      <w:proofErr w:type="spellStart"/>
      <w:r w:rsidRPr="00606FE2">
        <w:rPr>
          <w:rFonts w:ascii="Calibri" w:hAnsi="Calibri" w:cs="Calibri"/>
        </w:rPr>
        <w:t>Piltdown</w:t>
      </w:r>
      <w:proofErr w:type="spellEnd"/>
      <w:r w:rsidRPr="00606FE2">
        <w:rPr>
          <w:rFonts w:ascii="Calibri" w:hAnsi="Calibri" w:cs="Calibri"/>
        </w:rPr>
        <w:t>-affaire laat zien hoe belangrijk het is om bewijzen goed te controleren en niet alleen te geloven wat je verwacht.</w:t>
      </w:r>
    </w:p>
    <w:p w14:paraId="78622BFA" w14:textId="77777777" w:rsidR="00606FE2" w:rsidRPr="00606FE2" w:rsidRDefault="00606FE2" w:rsidP="00606FE2">
      <w:pPr>
        <w:numPr>
          <w:ilvl w:val="0"/>
          <w:numId w:val="6"/>
        </w:numPr>
        <w:rPr>
          <w:rFonts w:ascii="Calibri" w:hAnsi="Calibri" w:cs="Calibri"/>
        </w:rPr>
      </w:pPr>
      <w:r w:rsidRPr="00606FE2">
        <w:rPr>
          <w:rFonts w:ascii="Calibri" w:hAnsi="Calibri" w:cs="Calibri"/>
        </w:rPr>
        <w:t>Historische waarde: Het verhaal laat zien hoe wetenschap zich ontwikkelt en hoe theorieën soms door verkeerde aannames gestuurd worden.</w:t>
      </w:r>
    </w:p>
    <w:p w14:paraId="693E1DAA" w14:textId="77777777" w:rsidR="00606FE2" w:rsidRPr="00606FE2" w:rsidRDefault="00606FE2" w:rsidP="00606FE2">
      <w:pPr>
        <w:rPr>
          <w:rFonts w:ascii="Calibri" w:hAnsi="Calibri" w:cs="Calibri"/>
        </w:rPr>
      </w:pPr>
      <w:r w:rsidRPr="00606FE2">
        <w:rPr>
          <w:rFonts w:ascii="Calibri" w:hAnsi="Calibri" w:cs="Calibri"/>
        </w:rPr>
        <w:t>Kortom, het gaat niet alleen om het “wie”, maar ook om wat het ons leert over menselijke nieuwsgierigheid, fouten en de manier waarop wetenschap werkt.</w:t>
      </w:r>
    </w:p>
    <w:p w14:paraId="2B837CA8" w14:textId="77777777" w:rsidR="00606FE2" w:rsidRPr="00606FE2" w:rsidRDefault="00606FE2" w:rsidP="00606FE2">
      <w:pPr>
        <w:rPr>
          <w:rFonts w:ascii="Calibri" w:hAnsi="Calibri" w:cs="Calibri"/>
          <w:b/>
          <w:bCs/>
        </w:rPr>
      </w:pPr>
    </w:p>
    <w:p w14:paraId="1BC5DCE3" w14:textId="54E5383D" w:rsidR="00606FE2" w:rsidRPr="00606FE2" w:rsidRDefault="00606FE2" w:rsidP="00606FE2">
      <w:pPr>
        <w:rPr>
          <w:rFonts w:ascii="Calibri" w:hAnsi="Calibri" w:cs="Calibri"/>
          <w:b/>
          <w:bCs/>
          <w:sz w:val="24"/>
          <w:szCs w:val="24"/>
          <w:lang w:val="en-US"/>
        </w:rPr>
      </w:pPr>
      <w:proofErr w:type="spellStart"/>
      <w:r w:rsidRPr="00606FE2">
        <w:rPr>
          <w:rFonts w:ascii="Calibri" w:hAnsi="Calibri" w:cs="Calibri"/>
          <w:b/>
          <w:bCs/>
          <w:sz w:val="24"/>
          <w:szCs w:val="24"/>
          <w:lang w:val="en-US"/>
        </w:rPr>
        <w:t>Vraag</w:t>
      </w:r>
      <w:proofErr w:type="spellEnd"/>
      <w:r w:rsidRPr="00606FE2">
        <w:rPr>
          <w:rFonts w:ascii="Calibri" w:hAnsi="Calibri" w:cs="Calibri"/>
          <w:b/>
          <w:bCs/>
          <w:sz w:val="24"/>
          <w:szCs w:val="24"/>
          <w:lang w:val="en-US"/>
        </w:rPr>
        <w:t xml:space="preserve"> 4: Hatshepsut's </w:t>
      </w:r>
      <w:proofErr w:type="spellStart"/>
      <w:r w:rsidRPr="00606FE2">
        <w:rPr>
          <w:rFonts w:ascii="Calibri" w:hAnsi="Calibri" w:cs="Calibri"/>
          <w:b/>
          <w:bCs/>
          <w:sz w:val="24"/>
          <w:szCs w:val="24"/>
          <w:lang w:val="en-US"/>
        </w:rPr>
        <w:t>damnatio</w:t>
      </w:r>
      <w:proofErr w:type="spellEnd"/>
      <w:r w:rsidRPr="00606FE2">
        <w:rPr>
          <w:rFonts w:ascii="Calibri" w:hAnsi="Calibri" w:cs="Calibri"/>
          <w:b/>
          <w:bCs/>
          <w:sz w:val="24"/>
          <w:szCs w:val="24"/>
          <w:lang w:val="en-US"/>
        </w:rPr>
        <w:t xml:space="preserve"> </w:t>
      </w:r>
      <w:proofErr w:type="spellStart"/>
      <w:r w:rsidRPr="00606FE2">
        <w:rPr>
          <w:rFonts w:ascii="Calibri" w:hAnsi="Calibri" w:cs="Calibri"/>
          <w:b/>
          <w:bCs/>
          <w:sz w:val="24"/>
          <w:szCs w:val="24"/>
          <w:lang w:val="en-US"/>
        </w:rPr>
        <w:t>memoriae</w:t>
      </w:r>
      <w:proofErr w:type="spellEnd"/>
      <w:r w:rsidRPr="00606FE2">
        <w:rPr>
          <w:rFonts w:ascii="Calibri" w:hAnsi="Calibri" w:cs="Calibri"/>
          <w:b/>
          <w:bCs/>
          <w:sz w:val="24"/>
          <w:szCs w:val="24"/>
          <w:lang w:val="en-US"/>
        </w:rPr>
        <w:t>, Antwoord</w:t>
      </w:r>
    </w:p>
    <w:p w14:paraId="6EDF4A34" w14:textId="77777777" w:rsidR="00606FE2" w:rsidRDefault="00606FE2" w:rsidP="00BE22CB">
      <w:pPr>
        <w:pStyle w:val="Lijstalinea"/>
        <w:numPr>
          <w:ilvl w:val="1"/>
          <w:numId w:val="7"/>
        </w:numPr>
        <w:ind w:left="709" w:hanging="283"/>
        <w:rPr>
          <w:rFonts w:ascii="Calibri" w:hAnsi="Calibri" w:cs="Calibri"/>
        </w:rPr>
      </w:pPr>
      <w:r w:rsidRPr="00606FE2">
        <w:rPr>
          <w:rFonts w:ascii="Calibri" w:hAnsi="Calibri" w:cs="Calibri"/>
        </w:rPr>
        <w:t xml:space="preserve">Hatsjepsoet was een uitzonderlijke leider die vrede en welvaart bracht. Ze voerde grootschalige bouwprojecten uit, waaronder haar beroemde dodentempel in </w:t>
      </w:r>
      <w:proofErr w:type="spellStart"/>
      <w:r w:rsidRPr="00606FE2">
        <w:rPr>
          <w:rFonts w:ascii="Calibri" w:hAnsi="Calibri" w:cs="Calibri"/>
        </w:rPr>
        <w:t>Deir</w:t>
      </w:r>
      <w:proofErr w:type="spellEnd"/>
      <w:r w:rsidRPr="00606FE2">
        <w:rPr>
          <w:rFonts w:ascii="Calibri" w:hAnsi="Calibri" w:cs="Calibri"/>
        </w:rPr>
        <w:t xml:space="preserve"> el-</w:t>
      </w:r>
      <w:proofErr w:type="spellStart"/>
      <w:r w:rsidRPr="00606FE2">
        <w:rPr>
          <w:rFonts w:ascii="Calibri" w:hAnsi="Calibri" w:cs="Calibri"/>
        </w:rPr>
        <w:t>Bahari</w:t>
      </w:r>
      <w:proofErr w:type="spellEnd"/>
      <w:r w:rsidRPr="00606FE2">
        <w:rPr>
          <w:rFonts w:ascii="Calibri" w:hAnsi="Calibri" w:cs="Calibri"/>
        </w:rPr>
        <w:t>, en stimuleerde handel met verre landen zoals Punt. Haar succesvolle regeerperiode toont aan dat vrouwen in staat waren om met kracht en visie te regeren, zelfs in een patriarchale samenleving.</w:t>
      </w:r>
    </w:p>
    <w:p w14:paraId="4172FC46" w14:textId="77777777" w:rsidR="00BE22CB" w:rsidRDefault="00BE22CB" w:rsidP="00BE22CB">
      <w:pPr>
        <w:pStyle w:val="Lijstalinea"/>
        <w:ind w:left="709"/>
        <w:rPr>
          <w:rFonts w:ascii="Calibri" w:hAnsi="Calibri" w:cs="Calibri"/>
        </w:rPr>
      </w:pPr>
    </w:p>
    <w:p w14:paraId="6BFE62B6" w14:textId="42FFEACB" w:rsidR="00606FE2" w:rsidRPr="00606FE2" w:rsidRDefault="00606FE2" w:rsidP="00BE22CB">
      <w:pPr>
        <w:pStyle w:val="Lijstalinea"/>
        <w:numPr>
          <w:ilvl w:val="1"/>
          <w:numId w:val="7"/>
        </w:numPr>
        <w:ind w:left="709" w:hanging="283"/>
        <w:rPr>
          <w:rFonts w:ascii="Calibri" w:hAnsi="Calibri" w:cs="Calibri"/>
        </w:rPr>
      </w:pPr>
      <w:r w:rsidRPr="00606FE2">
        <w:rPr>
          <w:rFonts w:ascii="Calibri" w:hAnsi="Calibri" w:cs="Calibri"/>
        </w:rPr>
        <w:t>Er zijn verschillende theorieën:</w:t>
      </w:r>
    </w:p>
    <w:p w14:paraId="191DD4A2" w14:textId="77777777" w:rsidR="00606FE2" w:rsidRPr="008D0140" w:rsidRDefault="00606FE2" w:rsidP="00BE22CB">
      <w:pPr>
        <w:numPr>
          <w:ilvl w:val="0"/>
          <w:numId w:val="8"/>
        </w:numPr>
        <w:ind w:left="709" w:hanging="283"/>
        <w:rPr>
          <w:rFonts w:ascii="Calibri" w:hAnsi="Calibri" w:cs="Calibri"/>
        </w:rPr>
      </w:pPr>
      <w:r w:rsidRPr="008D0140">
        <w:rPr>
          <w:rFonts w:ascii="Calibri" w:hAnsi="Calibri" w:cs="Calibri"/>
        </w:rPr>
        <w:t xml:space="preserve">Politieke motieven: Na haar dood nam </w:t>
      </w:r>
      <w:proofErr w:type="spellStart"/>
      <w:r w:rsidRPr="008D0140">
        <w:rPr>
          <w:rFonts w:ascii="Calibri" w:hAnsi="Calibri" w:cs="Calibri"/>
        </w:rPr>
        <w:t>Thoetmosis</w:t>
      </w:r>
      <w:proofErr w:type="spellEnd"/>
      <w:r w:rsidRPr="008D0140">
        <w:rPr>
          <w:rFonts w:ascii="Calibri" w:hAnsi="Calibri" w:cs="Calibri"/>
        </w:rPr>
        <w:t xml:space="preserve"> III, haar stiefzoon, de macht over. Mogelijk wilde hij zijn eigen legitimiteit versterken door haar naam en beeltenis te verwijderen.</w:t>
      </w:r>
    </w:p>
    <w:p w14:paraId="28730FB6" w14:textId="77777777" w:rsidR="00606FE2" w:rsidRPr="008D0140" w:rsidRDefault="00606FE2" w:rsidP="00BE22CB">
      <w:pPr>
        <w:numPr>
          <w:ilvl w:val="0"/>
          <w:numId w:val="8"/>
        </w:numPr>
        <w:ind w:left="709" w:hanging="283"/>
        <w:rPr>
          <w:rFonts w:ascii="Calibri" w:hAnsi="Calibri" w:cs="Calibri"/>
        </w:rPr>
      </w:pPr>
      <w:r w:rsidRPr="008D0140">
        <w:rPr>
          <w:rFonts w:ascii="Calibri" w:hAnsi="Calibri" w:cs="Calibri"/>
        </w:rPr>
        <w:t>Genderrollen: Hatsjepsoet doorbrak traditionele gendernormen door als vrouw farao te worden. Haar opvolgers wilden het idee van een vrouwelijke heerser uitwissen om het mannelijke koningschap te herstellen.</w:t>
      </w:r>
    </w:p>
    <w:p w14:paraId="612E902F" w14:textId="77777777" w:rsidR="00606FE2" w:rsidRDefault="00606FE2" w:rsidP="00BE22CB">
      <w:pPr>
        <w:numPr>
          <w:ilvl w:val="0"/>
          <w:numId w:val="8"/>
        </w:numPr>
        <w:ind w:left="709" w:hanging="283"/>
        <w:rPr>
          <w:rFonts w:ascii="Calibri" w:hAnsi="Calibri" w:cs="Calibri"/>
        </w:rPr>
      </w:pPr>
      <w:r w:rsidRPr="008D0140">
        <w:rPr>
          <w:rFonts w:ascii="Calibri" w:hAnsi="Calibri" w:cs="Calibri"/>
        </w:rPr>
        <w:t>Religieuze en ideologische redenen: Haar beeldvorming als man (met baard en farao-kledij) werd mogelijk als ongepast gezien door latere priesters en heersers.</w:t>
      </w:r>
    </w:p>
    <w:p w14:paraId="35ACF5C8" w14:textId="77777777" w:rsidR="00BE22CB" w:rsidRPr="008D0140" w:rsidRDefault="00BE22CB" w:rsidP="00BE22CB">
      <w:pPr>
        <w:ind w:left="709"/>
        <w:rPr>
          <w:rFonts w:ascii="Calibri" w:hAnsi="Calibri" w:cs="Calibri"/>
        </w:rPr>
      </w:pPr>
    </w:p>
    <w:p w14:paraId="525E3776" w14:textId="77777777" w:rsidR="00606FE2" w:rsidRPr="008D0140" w:rsidRDefault="00606FE2" w:rsidP="00BE22CB">
      <w:pPr>
        <w:pStyle w:val="Lijstalinea"/>
        <w:numPr>
          <w:ilvl w:val="1"/>
          <w:numId w:val="7"/>
        </w:numPr>
        <w:ind w:left="709" w:hanging="283"/>
        <w:rPr>
          <w:rFonts w:ascii="Calibri" w:hAnsi="Calibri" w:cs="Calibri"/>
        </w:rPr>
      </w:pPr>
      <w:r w:rsidRPr="008D0140">
        <w:rPr>
          <w:rFonts w:ascii="Calibri" w:hAnsi="Calibri" w:cs="Calibri"/>
        </w:rPr>
        <w:t>Twee voorbeelden van Romeinse keizers die uit het collectieve geheugen werden gewist</w:t>
      </w:r>
    </w:p>
    <w:p w14:paraId="03828249" w14:textId="77777777" w:rsidR="00606FE2" w:rsidRPr="008D0140" w:rsidRDefault="00606FE2" w:rsidP="00BE22CB">
      <w:pPr>
        <w:ind w:left="709"/>
        <w:rPr>
          <w:rFonts w:ascii="Calibri" w:hAnsi="Calibri" w:cs="Calibri"/>
        </w:rPr>
      </w:pPr>
      <w:r w:rsidRPr="008D0140">
        <w:rPr>
          <w:rFonts w:ascii="Calibri" w:hAnsi="Calibri" w:cs="Calibri"/>
        </w:rPr>
        <w:t>In het Romeinse Rijk was </w:t>
      </w:r>
      <w:proofErr w:type="spellStart"/>
      <w:r w:rsidRPr="008D0140">
        <w:rPr>
          <w:rFonts w:ascii="Calibri" w:hAnsi="Calibri" w:cs="Calibri"/>
          <w:i/>
          <w:iCs/>
        </w:rPr>
        <w:t>damnatio</w:t>
      </w:r>
      <w:proofErr w:type="spellEnd"/>
      <w:r w:rsidRPr="008D0140">
        <w:rPr>
          <w:rFonts w:ascii="Calibri" w:hAnsi="Calibri" w:cs="Calibri"/>
          <w:i/>
          <w:iCs/>
        </w:rPr>
        <w:t xml:space="preserve"> </w:t>
      </w:r>
      <w:proofErr w:type="spellStart"/>
      <w:r w:rsidRPr="008D0140">
        <w:rPr>
          <w:rFonts w:ascii="Calibri" w:hAnsi="Calibri" w:cs="Calibri"/>
          <w:i/>
          <w:iCs/>
        </w:rPr>
        <w:t>memoriae</w:t>
      </w:r>
      <w:proofErr w:type="spellEnd"/>
      <w:r w:rsidRPr="008D0140">
        <w:rPr>
          <w:rFonts w:ascii="Calibri" w:hAnsi="Calibri" w:cs="Calibri"/>
        </w:rPr>
        <w:t> een officiële straf waarbij iemand uit het collectieve geheugen werd gewist. Dit werd vaak uitgesproken door de Senaat en had ingrijpende gevolgen: beelden werden vernietigd, namen uit inscripties verwijderd, en officiële besluiten ongeldig verklaard </w:t>
      </w:r>
    </w:p>
    <w:p w14:paraId="758C117A" w14:textId="77777777" w:rsidR="00BE22CB" w:rsidRDefault="00606FE2" w:rsidP="00BE22CB">
      <w:pPr>
        <w:pStyle w:val="Lijstalinea"/>
        <w:numPr>
          <w:ilvl w:val="0"/>
          <w:numId w:val="10"/>
        </w:numPr>
        <w:rPr>
          <w:rFonts w:ascii="Calibri" w:hAnsi="Calibri" w:cs="Calibri"/>
        </w:rPr>
      </w:pPr>
      <w:proofErr w:type="spellStart"/>
      <w:r w:rsidRPr="00BE22CB">
        <w:rPr>
          <w:rFonts w:ascii="Calibri" w:hAnsi="Calibri" w:cs="Calibri"/>
        </w:rPr>
        <w:t>Geta</w:t>
      </w:r>
      <w:proofErr w:type="spellEnd"/>
      <w:r w:rsidRPr="00BE22CB">
        <w:rPr>
          <w:rFonts w:ascii="Calibri" w:hAnsi="Calibri" w:cs="Calibri"/>
        </w:rPr>
        <w:t xml:space="preserve"> – Na zijn moord door zijn broer </w:t>
      </w:r>
      <w:proofErr w:type="spellStart"/>
      <w:r w:rsidRPr="00BE22CB">
        <w:rPr>
          <w:rFonts w:ascii="Calibri" w:hAnsi="Calibri" w:cs="Calibri"/>
        </w:rPr>
        <w:t>Caracalla</w:t>
      </w:r>
      <w:proofErr w:type="spellEnd"/>
      <w:r w:rsidRPr="00BE22CB">
        <w:rPr>
          <w:rFonts w:ascii="Calibri" w:hAnsi="Calibri" w:cs="Calibri"/>
        </w:rPr>
        <w:t xml:space="preserve"> in 211 </w:t>
      </w:r>
      <w:proofErr w:type="spellStart"/>
      <w:r w:rsidRPr="00BE22CB">
        <w:rPr>
          <w:rFonts w:ascii="Calibri" w:hAnsi="Calibri" w:cs="Calibri"/>
        </w:rPr>
        <w:t>n.Chr</w:t>
      </w:r>
      <w:proofErr w:type="spellEnd"/>
      <w:r w:rsidRPr="00BE22CB">
        <w:rPr>
          <w:rFonts w:ascii="Calibri" w:hAnsi="Calibri" w:cs="Calibri"/>
        </w:rPr>
        <w:t xml:space="preserve">. werd </w:t>
      </w:r>
      <w:proofErr w:type="spellStart"/>
      <w:r w:rsidRPr="00BE22CB">
        <w:rPr>
          <w:rFonts w:ascii="Calibri" w:hAnsi="Calibri" w:cs="Calibri"/>
        </w:rPr>
        <w:t>Geta</w:t>
      </w:r>
      <w:proofErr w:type="spellEnd"/>
      <w:r w:rsidRPr="00BE22CB">
        <w:rPr>
          <w:rFonts w:ascii="Calibri" w:hAnsi="Calibri" w:cs="Calibri"/>
        </w:rPr>
        <w:t xml:space="preserve"> veroordeeld tot </w:t>
      </w:r>
      <w:proofErr w:type="spellStart"/>
      <w:r w:rsidRPr="00BE22CB">
        <w:rPr>
          <w:rFonts w:ascii="Calibri" w:hAnsi="Calibri" w:cs="Calibri"/>
        </w:rPr>
        <w:t>damnatio</w:t>
      </w:r>
      <w:proofErr w:type="spellEnd"/>
      <w:r w:rsidRPr="00BE22CB">
        <w:rPr>
          <w:rFonts w:ascii="Calibri" w:hAnsi="Calibri" w:cs="Calibri"/>
        </w:rPr>
        <w:t xml:space="preserve"> </w:t>
      </w:r>
      <w:proofErr w:type="spellStart"/>
      <w:r w:rsidRPr="00BE22CB">
        <w:rPr>
          <w:rFonts w:ascii="Calibri" w:hAnsi="Calibri" w:cs="Calibri"/>
        </w:rPr>
        <w:t>memoriae</w:t>
      </w:r>
      <w:proofErr w:type="spellEnd"/>
      <w:r w:rsidRPr="00BE22CB">
        <w:rPr>
          <w:rFonts w:ascii="Calibri" w:hAnsi="Calibri" w:cs="Calibri"/>
        </w:rPr>
        <w:t>. Zijn naam en beeltenis werden systematisch verwijderd, zoals te zien is op een marmeren stèle in het British Museum </w:t>
      </w:r>
    </w:p>
    <w:p w14:paraId="2A244249" w14:textId="799C2032" w:rsidR="00606FE2" w:rsidRPr="00BE22CB" w:rsidRDefault="00606FE2" w:rsidP="00BE22CB">
      <w:pPr>
        <w:pStyle w:val="Lijstalinea"/>
        <w:numPr>
          <w:ilvl w:val="0"/>
          <w:numId w:val="10"/>
        </w:numPr>
        <w:rPr>
          <w:rFonts w:ascii="Calibri" w:hAnsi="Calibri" w:cs="Calibri"/>
        </w:rPr>
      </w:pPr>
      <w:proofErr w:type="spellStart"/>
      <w:r w:rsidRPr="00BE22CB">
        <w:rPr>
          <w:rFonts w:ascii="Calibri" w:hAnsi="Calibri" w:cs="Calibri"/>
        </w:rPr>
        <w:lastRenderedPageBreak/>
        <w:t>Plautilla</w:t>
      </w:r>
      <w:proofErr w:type="spellEnd"/>
      <w:r w:rsidRPr="00BE22CB">
        <w:rPr>
          <w:rFonts w:ascii="Calibri" w:hAnsi="Calibri" w:cs="Calibri"/>
        </w:rPr>
        <w:t xml:space="preserve"> – De vrouw van </w:t>
      </w:r>
      <w:proofErr w:type="spellStart"/>
      <w:r w:rsidRPr="00BE22CB">
        <w:rPr>
          <w:rFonts w:ascii="Calibri" w:hAnsi="Calibri" w:cs="Calibri"/>
        </w:rPr>
        <w:t>Caracalla</w:t>
      </w:r>
      <w:proofErr w:type="spellEnd"/>
      <w:r w:rsidRPr="00BE22CB">
        <w:rPr>
          <w:rFonts w:ascii="Calibri" w:hAnsi="Calibri" w:cs="Calibri"/>
        </w:rPr>
        <w:t xml:space="preserve"> onderging hetzelfde lot. Haar naam werd eveneens uit inscripties verwijderd, en haar afbeeldingen verdwenen uit het openbare leven </w:t>
      </w:r>
    </w:p>
    <w:p w14:paraId="11FD0C8F" w14:textId="77777777" w:rsidR="00606FE2" w:rsidRDefault="00606FE2">
      <w:pPr>
        <w:rPr>
          <w:rFonts w:ascii="Calibri" w:hAnsi="Calibri" w:cs="Calibri"/>
        </w:rPr>
      </w:pPr>
    </w:p>
    <w:p w14:paraId="602F7828" w14:textId="77777777" w:rsidR="00BE22CB" w:rsidRDefault="00BE22CB">
      <w:pPr>
        <w:rPr>
          <w:rFonts w:ascii="Calibri" w:hAnsi="Calibri" w:cs="Calibri"/>
        </w:rPr>
      </w:pPr>
    </w:p>
    <w:p w14:paraId="01E26BF4" w14:textId="77777777" w:rsidR="00AB0484" w:rsidRDefault="00AB0484">
      <w:pPr>
        <w:rPr>
          <w:rFonts w:ascii="Calibri" w:hAnsi="Calibri" w:cs="Calibri"/>
          <w:b/>
          <w:bCs/>
          <w:sz w:val="32"/>
          <w:szCs w:val="32"/>
        </w:rPr>
      </w:pPr>
      <w:r>
        <w:rPr>
          <w:rFonts w:ascii="Calibri" w:hAnsi="Calibri" w:cs="Calibri"/>
          <w:b/>
          <w:bCs/>
          <w:sz w:val="32"/>
          <w:szCs w:val="32"/>
        </w:rPr>
        <w:br w:type="page"/>
      </w:r>
    </w:p>
    <w:p w14:paraId="5499B59B" w14:textId="50B9C5B4" w:rsidR="00BE22CB" w:rsidRPr="00F94012" w:rsidRDefault="00BE22CB" w:rsidP="00BE22CB">
      <w:pPr>
        <w:pBdr>
          <w:top w:val="single" w:sz="4" w:space="1" w:color="auto"/>
          <w:left w:val="single" w:sz="4" w:space="4" w:color="auto"/>
          <w:bottom w:val="single" w:sz="4" w:space="1" w:color="auto"/>
          <w:right w:val="single" w:sz="4" w:space="4" w:color="auto"/>
        </w:pBdr>
        <w:rPr>
          <w:rFonts w:ascii="Calibri" w:hAnsi="Calibri" w:cs="Calibri"/>
          <w:b/>
          <w:bCs/>
          <w:sz w:val="32"/>
          <w:szCs w:val="32"/>
        </w:rPr>
      </w:pPr>
      <w:r w:rsidRPr="00F94012">
        <w:rPr>
          <w:rFonts w:ascii="Calibri" w:hAnsi="Calibri" w:cs="Calibri"/>
          <w:b/>
          <w:bCs/>
          <w:sz w:val="32"/>
          <w:szCs w:val="32"/>
        </w:rPr>
        <w:lastRenderedPageBreak/>
        <w:t>Tijdvak 2: Grieken en Romeinen, de Oudheid</w:t>
      </w:r>
    </w:p>
    <w:p w14:paraId="57A12A02" w14:textId="77777777" w:rsidR="00BE22CB" w:rsidRDefault="00BE22CB">
      <w:pPr>
        <w:rPr>
          <w:rFonts w:ascii="Calibri" w:hAnsi="Calibri" w:cs="Calibri"/>
        </w:rPr>
      </w:pPr>
    </w:p>
    <w:p w14:paraId="486449C5" w14:textId="424214F9" w:rsidR="00BE22CB" w:rsidRPr="00BE22CB" w:rsidRDefault="00BE22CB" w:rsidP="00BE22CB">
      <w:pPr>
        <w:rPr>
          <w:rFonts w:ascii="Calibri" w:hAnsi="Calibri" w:cs="Calibri"/>
          <w:b/>
          <w:bCs/>
          <w:sz w:val="24"/>
          <w:szCs w:val="24"/>
        </w:rPr>
      </w:pPr>
      <w:r w:rsidRPr="00BE22CB">
        <w:rPr>
          <w:rFonts w:ascii="Calibri" w:hAnsi="Calibri" w:cs="Calibri"/>
          <w:b/>
          <w:bCs/>
          <w:sz w:val="24"/>
          <w:szCs w:val="24"/>
        </w:rPr>
        <w:t xml:space="preserve">Vraag 5, Antwoord: </w:t>
      </w:r>
    </w:p>
    <w:p w14:paraId="1912746A" w14:textId="7EEFF966" w:rsidR="00BE22CB" w:rsidRPr="008D0140" w:rsidRDefault="00BE22CB" w:rsidP="00BE22CB">
      <w:pPr>
        <w:rPr>
          <w:rFonts w:ascii="Calibri" w:hAnsi="Calibri" w:cs="Calibri"/>
        </w:rPr>
      </w:pPr>
      <w:r w:rsidRPr="008D0140">
        <w:rPr>
          <w:rFonts w:ascii="Calibri" w:hAnsi="Calibri" w:cs="Calibri"/>
        </w:rPr>
        <w:t>Romeinse schrijvers en historici schreven vaak vanuit het perspectief van Rome zelf. Ze lieten de Romeinen er als helden of rechtvaardige strijders uitzien en overdrijven soms hun successen. Soms werden vijanden kleiner of slechter gemaakt, zodat het leek alsof Rome altijd sterker en slimmer was. Ook gebruikten ze verhalen, heldendichten en beelden (bijvoorbeeld op zuilen en munten) om hun overwinningen te benadrukken.</w:t>
      </w:r>
    </w:p>
    <w:p w14:paraId="7408D5A1" w14:textId="77777777" w:rsidR="00BE22CB" w:rsidRPr="008D0140" w:rsidRDefault="00BE22CB" w:rsidP="00BE22CB">
      <w:pPr>
        <w:rPr>
          <w:rFonts w:ascii="Calibri" w:hAnsi="Calibri" w:cs="Calibri"/>
        </w:rPr>
      </w:pPr>
    </w:p>
    <w:p w14:paraId="51B4E3FB" w14:textId="570F06AA" w:rsidR="00BE22CB" w:rsidRDefault="00BE22CB" w:rsidP="00BE22CB">
      <w:pPr>
        <w:rPr>
          <w:rFonts w:ascii="Calibri" w:hAnsi="Calibri" w:cs="Calibri"/>
        </w:rPr>
      </w:pPr>
      <w:r w:rsidRPr="00BE22CB">
        <w:rPr>
          <w:rFonts w:ascii="Calibri" w:hAnsi="Calibri" w:cs="Calibri"/>
          <w:b/>
          <w:bCs/>
          <w:sz w:val="24"/>
          <w:szCs w:val="24"/>
        </w:rPr>
        <w:t xml:space="preserve">Vraag </w:t>
      </w:r>
      <w:r w:rsidR="007C6A47">
        <w:rPr>
          <w:rFonts w:ascii="Calibri" w:hAnsi="Calibri" w:cs="Calibri"/>
          <w:b/>
          <w:bCs/>
          <w:sz w:val="24"/>
          <w:szCs w:val="24"/>
        </w:rPr>
        <w:t>6</w:t>
      </w:r>
      <w:r w:rsidRPr="00BE22CB">
        <w:rPr>
          <w:rFonts w:ascii="Calibri" w:hAnsi="Calibri" w:cs="Calibri"/>
          <w:b/>
          <w:bCs/>
          <w:sz w:val="24"/>
          <w:szCs w:val="24"/>
        </w:rPr>
        <w:t xml:space="preserve">, Antwoord: </w:t>
      </w:r>
    </w:p>
    <w:p w14:paraId="37E5627C" w14:textId="53392107" w:rsidR="00BE22CB" w:rsidRPr="008D0140" w:rsidRDefault="00BE22CB" w:rsidP="00BE22CB">
      <w:pPr>
        <w:rPr>
          <w:rFonts w:ascii="Calibri" w:hAnsi="Calibri" w:cs="Calibri"/>
        </w:rPr>
      </w:pPr>
      <w:r w:rsidRPr="008D0140">
        <w:rPr>
          <w:rFonts w:ascii="Calibri" w:hAnsi="Calibri" w:cs="Calibri"/>
        </w:rPr>
        <w:t>Griekse historici probeerden vaak een goed verhaal te maken of een les te leren uit de geschiedenis. Herodotus bijvoorbeeld vertelde veel verhalen die hij hoorde van anderen, maar die soms overdreven of niet helemaal waar waren. Thucydides probeerde al kritischer te zijn, maar ook hij baseerde zich op verslagen en ooggetuigen, die soms fouten of meningen bevatten. Het ging dus niet altijd om “precies wat gebeurde”, maar ook om verklaringen en lessen voor de toekomst.</w:t>
      </w:r>
    </w:p>
    <w:p w14:paraId="60B9865B" w14:textId="77777777" w:rsidR="00BE22CB" w:rsidRDefault="00BE22CB">
      <w:pPr>
        <w:rPr>
          <w:rFonts w:ascii="Calibri" w:hAnsi="Calibri" w:cs="Calibri"/>
        </w:rPr>
      </w:pPr>
    </w:p>
    <w:p w14:paraId="677FD928" w14:textId="17D1B745" w:rsidR="00BE22CB" w:rsidRPr="00F94012" w:rsidRDefault="00BE22CB" w:rsidP="00BE22CB">
      <w:pPr>
        <w:rPr>
          <w:rFonts w:ascii="Calibri" w:hAnsi="Calibri" w:cs="Calibri"/>
          <w:b/>
          <w:bCs/>
          <w:sz w:val="24"/>
          <w:szCs w:val="24"/>
        </w:rPr>
      </w:pPr>
      <w:r w:rsidRPr="00F94012">
        <w:rPr>
          <w:rFonts w:ascii="Calibri" w:hAnsi="Calibri" w:cs="Calibri"/>
          <w:b/>
          <w:bCs/>
          <w:sz w:val="24"/>
          <w:szCs w:val="24"/>
        </w:rPr>
        <w:t xml:space="preserve">Vraag </w:t>
      </w:r>
      <w:r w:rsidR="007C6A47">
        <w:rPr>
          <w:rFonts w:ascii="Calibri" w:hAnsi="Calibri" w:cs="Calibri"/>
          <w:b/>
          <w:bCs/>
          <w:sz w:val="24"/>
          <w:szCs w:val="24"/>
        </w:rPr>
        <w:t>7</w:t>
      </w:r>
      <w:r w:rsidRPr="00F94012">
        <w:rPr>
          <w:rFonts w:ascii="Calibri" w:hAnsi="Calibri" w:cs="Calibri"/>
          <w:b/>
          <w:bCs/>
          <w:sz w:val="24"/>
          <w:szCs w:val="24"/>
        </w:rPr>
        <w:t xml:space="preserve">: de Lex Cornelia de </w:t>
      </w:r>
      <w:proofErr w:type="spellStart"/>
      <w:r w:rsidRPr="00F94012">
        <w:rPr>
          <w:rFonts w:ascii="Calibri" w:hAnsi="Calibri" w:cs="Calibri"/>
          <w:b/>
          <w:bCs/>
          <w:sz w:val="24"/>
          <w:szCs w:val="24"/>
        </w:rPr>
        <w:t>falsis</w:t>
      </w:r>
      <w:proofErr w:type="spellEnd"/>
      <w:r w:rsidRPr="00F94012">
        <w:rPr>
          <w:rFonts w:ascii="Calibri" w:hAnsi="Calibri" w:cs="Calibri"/>
          <w:b/>
          <w:bCs/>
          <w:sz w:val="24"/>
          <w:szCs w:val="24"/>
        </w:rPr>
        <w:t xml:space="preserve"> (circa 81v.C.)</w:t>
      </w:r>
      <w:r>
        <w:rPr>
          <w:rFonts w:ascii="Calibri" w:hAnsi="Calibri" w:cs="Calibri"/>
          <w:b/>
          <w:bCs/>
          <w:sz w:val="24"/>
          <w:szCs w:val="24"/>
        </w:rPr>
        <w:t>, antwoord</w:t>
      </w:r>
    </w:p>
    <w:p w14:paraId="6F008445" w14:textId="77777777" w:rsidR="00BE22CB" w:rsidRPr="008D0140" w:rsidRDefault="00BE22CB" w:rsidP="00BE22CB">
      <w:pPr>
        <w:rPr>
          <w:rFonts w:ascii="Calibri" w:hAnsi="Calibri" w:cs="Calibri"/>
        </w:rPr>
      </w:pPr>
      <w:r w:rsidRPr="008D0140">
        <w:rPr>
          <w:rFonts w:ascii="Calibri" w:hAnsi="Calibri" w:cs="Calibri"/>
        </w:rPr>
        <w:t>Deze fragmenten tonen dat Romeinse wetgeving niet alleen praktisch was, maar ook diep geworteld in waarden als:</w:t>
      </w:r>
    </w:p>
    <w:p w14:paraId="01DF328C" w14:textId="77777777" w:rsidR="00BE22CB" w:rsidRPr="008D0140" w:rsidRDefault="00BE22CB" w:rsidP="00BE22CB">
      <w:pPr>
        <w:numPr>
          <w:ilvl w:val="0"/>
          <w:numId w:val="11"/>
        </w:numPr>
        <w:rPr>
          <w:rFonts w:ascii="Calibri" w:hAnsi="Calibri" w:cs="Calibri"/>
        </w:rPr>
      </w:pPr>
      <w:r w:rsidRPr="008D0140">
        <w:rPr>
          <w:rFonts w:ascii="Calibri" w:hAnsi="Calibri" w:cs="Calibri"/>
        </w:rPr>
        <w:t>Orde en stabiliteit</w:t>
      </w:r>
    </w:p>
    <w:p w14:paraId="6AA2D27D" w14:textId="77777777" w:rsidR="00BE22CB" w:rsidRPr="008D0140" w:rsidRDefault="00BE22CB" w:rsidP="00BE22CB">
      <w:pPr>
        <w:numPr>
          <w:ilvl w:val="0"/>
          <w:numId w:val="11"/>
        </w:numPr>
        <w:rPr>
          <w:rFonts w:ascii="Calibri" w:hAnsi="Calibri" w:cs="Calibri"/>
        </w:rPr>
      </w:pPr>
      <w:r w:rsidRPr="008D0140">
        <w:rPr>
          <w:rFonts w:ascii="Calibri" w:hAnsi="Calibri" w:cs="Calibri"/>
        </w:rPr>
        <w:t>Eerlijkheid en betrouwbaarheid</w:t>
      </w:r>
    </w:p>
    <w:p w14:paraId="0371F702" w14:textId="77777777" w:rsidR="00BE22CB" w:rsidRPr="008D0140" w:rsidRDefault="00BE22CB" w:rsidP="00BE22CB">
      <w:pPr>
        <w:numPr>
          <w:ilvl w:val="0"/>
          <w:numId w:val="11"/>
        </w:numPr>
        <w:rPr>
          <w:rFonts w:ascii="Calibri" w:hAnsi="Calibri" w:cs="Calibri"/>
        </w:rPr>
      </w:pPr>
      <w:r w:rsidRPr="008D0140">
        <w:rPr>
          <w:rFonts w:ascii="Calibri" w:hAnsi="Calibri" w:cs="Calibri"/>
        </w:rPr>
        <w:t>Respect voor sociale hiërarchie</w:t>
      </w:r>
    </w:p>
    <w:p w14:paraId="461DB9EE" w14:textId="77777777" w:rsidR="00BE22CB" w:rsidRPr="008D0140" w:rsidRDefault="00BE22CB" w:rsidP="00BE22CB">
      <w:pPr>
        <w:numPr>
          <w:ilvl w:val="0"/>
          <w:numId w:val="11"/>
        </w:numPr>
        <w:rPr>
          <w:rFonts w:ascii="Calibri" w:hAnsi="Calibri" w:cs="Calibri"/>
        </w:rPr>
      </w:pPr>
      <w:r w:rsidRPr="008D0140">
        <w:rPr>
          <w:rFonts w:ascii="Calibri" w:hAnsi="Calibri" w:cs="Calibri"/>
        </w:rPr>
        <w:t>Bescherming van eigendom en familiebanden</w:t>
      </w:r>
    </w:p>
    <w:p w14:paraId="7D72ADC2" w14:textId="77777777" w:rsidR="00BE22CB" w:rsidRPr="008D0140" w:rsidRDefault="00BE22CB" w:rsidP="00BE22CB">
      <w:pPr>
        <w:rPr>
          <w:rFonts w:ascii="Calibri" w:hAnsi="Calibri" w:cs="Calibri"/>
        </w:rPr>
      </w:pPr>
    </w:p>
    <w:p w14:paraId="3380E490" w14:textId="77777777" w:rsidR="00BE22CB" w:rsidRPr="008D0140" w:rsidRDefault="00BE22CB" w:rsidP="00BE22CB">
      <w:pPr>
        <w:rPr>
          <w:rFonts w:ascii="Calibri" w:hAnsi="Calibri" w:cs="Calibri"/>
        </w:rPr>
      </w:pPr>
      <w:r w:rsidRPr="008D0140">
        <w:rPr>
          <w:rFonts w:ascii="Calibri" w:hAnsi="Calibri" w:cs="Calibri"/>
        </w:rPr>
        <w:t>Er zijn duidelijke parallellen tussen de Lex Cornelia en moderne wetgeving:</w:t>
      </w:r>
    </w:p>
    <w:p w14:paraId="72CD302A" w14:textId="77777777" w:rsidR="00BE22CB" w:rsidRPr="008D0140" w:rsidRDefault="00BE22CB" w:rsidP="00BE22CB">
      <w:pPr>
        <w:rPr>
          <w:rFonts w:ascii="Calibri" w:hAnsi="Calibri" w:cs="Calibri"/>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99"/>
        <w:gridCol w:w="5957"/>
      </w:tblGrid>
      <w:tr w:rsidR="00BE22CB" w:rsidRPr="008D0140" w14:paraId="327D8D71" w14:textId="77777777" w:rsidTr="00855A25">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44BDC2E1" w14:textId="77777777" w:rsidR="00BE22CB" w:rsidRPr="008D0140" w:rsidRDefault="00BE22CB" w:rsidP="00855A25">
            <w:pPr>
              <w:rPr>
                <w:rFonts w:ascii="Calibri" w:hAnsi="Calibri" w:cs="Calibri"/>
              </w:rPr>
            </w:pPr>
            <w:r w:rsidRPr="008D0140">
              <w:rPr>
                <w:rFonts w:ascii="Calibri" w:hAnsi="Calibri" w:cs="Calibri"/>
              </w:rPr>
              <w:t>Romeinse wet</w:t>
            </w:r>
          </w:p>
        </w:tc>
        <w:tc>
          <w:tcPr>
            <w:tcW w:w="0" w:type="auto"/>
            <w:tcBorders>
              <w:top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3EEA02E3" w14:textId="77777777" w:rsidR="00BE22CB" w:rsidRPr="008D0140" w:rsidRDefault="00BE22CB" w:rsidP="00855A25">
            <w:pPr>
              <w:rPr>
                <w:rFonts w:ascii="Calibri" w:hAnsi="Calibri" w:cs="Calibri"/>
              </w:rPr>
            </w:pPr>
            <w:r w:rsidRPr="008D0140">
              <w:rPr>
                <w:rFonts w:ascii="Calibri" w:hAnsi="Calibri" w:cs="Calibri"/>
              </w:rPr>
              <w:t>Moderne wetgeving</w:t>
            </w:r>
          </w:p>
        </w:tc>
      </w:tr>
      <w:tr w:rsidR="00BE22CB" w:rsidRPr="008D0140" w14:paraId="43AEB7B9" w14:textId="77777777" w:rsidTr="00855A25">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15A7ECC3" w14:textId="77777777" w:rsidR="00BE22CB" w:rsidRPr="008D0140" w:rsidRDefault="00BE22CB" w:rsidP="00855A25">
            <w:pPr>
              <w:rPr>
                <w:rFonts w:ascii="Calibri" w:hAnsi="Calibri" w:cs="Calibri"/>
              </w:rPr>
            </w:pPr>
            <w:r w:rsidRPr="008D0140">
              <w:rPr>
                <w:rFonts w:ascii="Calibri" w:hAnsi="Calibri" w:cs="Calibri"/>
              </w:rPr>
              <w:t>Vervalsing van testamenten strafbaar</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6632BDF8" w14:textId="77777777" w:rsidR="00BE22CB" w:rsidRPr="008D0140" w:rsidRDefault="00BE22CB" w:rsidP="00855A25">
            <w:pPr>
              <w:rPr>
                <w:rFonts w:ascii="Calibri" w:hAnsi="Calibri" w:cs="Calibri"/>
              </w:rPr>
            </w:pPr>
            <w:r w:rsidRPr="008D0140">
              <w:rPr>
                <w:rFonts w:ascii="Calibri" w:hAnsi="Calibri" w:cs="Calibri"/>
              </w:rPr>
              <w:t xml:space="preserve">Strafbaar onder het Wetboek van Strafrecht (bijv. art. 225: valsheid </w:t>
            </w:r>
            <w:proofErr w:type="gramStart"/>
            <w:r w:rsidRPr="008D0140">
              <w:rPr>
                <w:rFonts w:ascii="Calibri" w:hAnsi="Calibri" w:cs="Calibri"/>
              </w:rPr>
              <w:t>in geschrift</w:t>
            </w:r>
            <w:proofErr w:type="gramEnd"/>
            <w:r w:rsidRPr="008D0140">
              <w:rPr>
                <w:rFonts w:ascii="Calibri" w:hAnsi="Calibri" w:cs="Calibri"/>
              </w:rPr>
              <w:t>)</w:t>
            </w:r>
          </w:p>
        </w:tc>
      </w:tr>
      <w:tr w:rsidR="00BE22CB" w:rsidRPr="008D0140" w14:paraId="379B7178" w14:textId="77777777" w:rsidTr="00855A25">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20CB0BE0" w14:textId="77777777" w:rsidR="00BE22CB" w:rsidRPr="008D0140" w:rsidRDefault="00BE22CB" w:rsidP="00855A25">
            <w:pPr>
              <w:rPr>
                <w:rFonts w:ascii="Calibri" w:hAnsi="Calibri" w:cs="Calibri"/>
              </w:rPr>
            </w:pPr>
            <w:r w:rsidRPr="008D0140">
              <w:rPr>
                <w:rFonts w:ascii="Calibri" w:hAnsi="Calibri" w:cs="Calibri"/>
              </w:rPr>
              <w:t>Vervalsing van munten</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289357C9" w14:textId="77777777" w:rsidR="00BE22CB" w:rsidRPr="008D0140" w:rsidRDefault="00BE22CB" w:rsidP="00855A25">
            <w:pPr>
              <w:rPr>
                <w:rFonts w:ascii="Calibri" w:hAnsi="Calibri" w:cs="Calibri"/>
              </w:rPr>
            </w:pPr>
            <w:r w:rsidRPr="008D0140">
              <w:rPr>
                <w:rFonts w:ascii="Calibri" w:hAnsi="Calibri" w:cs="Calibri"/>
              </w:rPr>
              <w:t>Tegenwoordig strafbaar als valuta- of betalingsfraude</w:t>
            </w:r>
          </w:p>
        </w:tc>
      </w:tr>
      <w:tr w:rsidR="00BE22CB" w:rsidRPr="008D0140" w14:paraId="3C3B31D4" w14:textId="77777777" w:rsidTr="00855A25">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615CCBF4" w14:textId="77777777" w:rsidR="00BE22CB" w:rsidRPr="008D0140" w:rsidRDefault="00BE22CB" w:rsidP="00855A25">
            <w:pPr>
              <w:rPr>
                <w:rFonts w:ascii="Calibri" w:hAnsi="Calibri" w:cs="Calibri"/>
              </w:rPr>
            </w:pPr>
            <w:r w:rsidRPr="008D0140">
              <w:rPr>
                <w:rFonts w:ascii="Calibri" w:hAnsi="Calibri" w:cs="Calibri"/>
              </w:rPr>
              <w:t>Valse identiteit</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400934CB" w14:textId="77777777" w:rsidR="00BE22CB" w:rsidRPr="008D0140" w:rsidRDefault="00BE22CB" w:rsidP="00855A25">
            <w:pPr>
              <w:rPr>
                <w:rFonts w:ascii="Calibri" w:hAnsi="Calibri" w:cs="Calibri"/>
              </w:rPr>
            </w:pPr>
            <w:r w:rsidRPr="008D0140">
              <w:rPr>
                <w:rFonts w:ascii="Calibri" w:hAnsi="Calibri" w:cs="Calibri"/>
              </w:rPr>
              <w:t>Strafbaar als identiteitsfraude of misbruik van persoonsgegevens</w:t>
            </w:r>
          </w:p>
        </w:tc>
      </w:tr>
      <w:tr w:rsidR="00BE22CB" w:rsidRPr="008D0140" w14:paraId="753EB1D5" w14:textId="77777777" w:rsidTr="00855A25">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90" w:type="dxa"/>
              <w:right w:w="120" w:type="dxa"/>
            </w:tcMar>
            <w:hideMark/>
          </w:tcPr>
          <w:p w14:paraId="45F362F0" w14:textId="77777777" w:rsidR="00BE22CB" w:rsidRPr="008D0140" w:rsidRDefault="00BE22CB" w:rsidP="00855A25">
            <w:pPr>
              <w:rPr>
                <w:rFonts w:ascii="Calibri" w:hAnsi="Calibri" w:cs="Calibri"/>
              </w:rPr>
            </w:pPr>
            <w:r w:rsidRPr="008D0140">
              <w:rPr>
                <w:rFonts w:ascii="Calibri" w:hAnsi="Calibri" w:cs="Calibri"/>
              </w:rPr>
              <w:t>Omkoping van rechters</w:t>
            </w:r>
          </w:p>
        </w:tc>
        <w:tc>
          <w:tcPr>
            <w:tcW w:w="0" w:type="auto"/>
            <w:tcBorders>
              <w:bottom w:val="single" w:sz="6" w:space="0" w:color="E6E6E6"/>
              <w:right w:val="single" w:sz="6" w:space="0" w:color="E6E6E6"/>
            </w:tcBorders>
            <w:tcMar>
              <w:top w:w="120" w:type="dxa"/>
              <w:left w:w="180" w:type="dxa"/>
              <w:bottom w:w="90" w:type="dxa"/>
              <w:right w:w="120" w:type="dxa"/>
            </w:tcMar>
            <w:hideMark/>
          </w:tcPr>
          <w:p w14:paraId="2527719F" w14:textId="77777777" w:rsidR="00BE22CB" w:rsidRPr="008D0140" w:rsidRDefault="00BE22CB" w:rsidP="00855A25">
            <w:pPr>
              <w:rPr>
                <w:rFonts w:ascii="Calibri" w:hAnsi="Calibri" w:cs="Calibri"/>
              </w:rPr>
            </w:pPr>
            <w:r w:rsidRPr="008D0140">
              <w:rPr>
                <w:rFonts w:ascii="Calibri" w:hAnsi="Calibri" w:cs="Calibri"/>
              </w:rPr>
              <w:t>Strafbaar als corruptie of ambtelijke omkoping</w:t>
            </w:r>
          </w:p>
        </w:tc>
      </w:tr>
    </w:tbl>
    <w:p w14:paraId="013926C1" w14:textId="77777777" w:rsidR="00BE22CB" w:rsidRPr="008D0140" w:rsidRDefault="00BE22CB" w:rsidP="00BE22CB">
      <w:pPr>
        <w:rPr>
          <w:rFonts w:ascii="Calibri" w:hAnsi="Calibri" w:cs="Calibri"/>
        </w:rPr>
      </w:pPr>
    </w:p>
    <w:p w14:paraId="08905CA9" w14:textId="77777777" w:rsidR="00BE22CB" w:rsidRPr="008D0140" w:rsidRDefault="00BE22CB" w:rsidP="00BE22CB">
      <w:pPr>
        <w:rPr>
          <w:rFonts w:ascii="Calibri" w:hAnsi="Calibri" w:cs="Calibri"/>
        </w:rPr>
      </w:pPr>
      <w:r w:rsidRPr="008D0140">
        <w:rPr>
          <w:rFonts w:ascii="Calibri" w:hAnsi="Calibri" w:cs="Calibri"/>
        </w:rPr>
        <w:t>Net als in Rome is het doel van moderne wetgeving:</w:t>
      </w:r>
    </w:p>
    <w:p w14:paraId="253F68C2" w14:textId="77777777" w:rsidR="00BE22CB" w:rsidRPr="008D0140" w:rsidRDefault="00BE22CB" w:rsidP="00BE22CB">
      <w:pPr>
        <w:numPr>
          <w:ilvl w:val="0"/>
          <w:numId w:val="12"/>
        </w:numPr>
        <w:rPr>
          <w:rFonts w:ascii="Calibri" w:hAnsi="Calibri" w:cs="Calibri"/>
        </w:rPr>
      </w:pPr>
      <w:r w:rsidRPr="008D0140">
        <w:rPr>
          <w:rFonts w:ascii="Calibri" w:hAnsi="Calibri" w:cs="Calibri"/>
        </w:rPr>
        <w:t>Het beschermen van het vertrouwen in het rechtssysteem</w:t>
      </w:r>
    </w:p>
    <w:p w14:paraId="0CA2A3A6" w14:textId="77777777" w:rsidR="00BE22CB" w:rsidRPr="008D0140" w:rsidRDefault="00BE22CB" w:rsidP="00BE22CB">
      <w:pPr>
        <w:numPr>
          <w:ilvl w:val="0"/>
          <w:numId w:val="12"/>
        </w:numPr>
        <w:rPr>
          <w:rFonts w:ascii="Calibri" w:hAnsi="Calibri" w:cs="Calibri"/>
        </w:rPr>
      </w:pPr>
      <w:r w:rsidRPr="008D0140">
        <w:rPr>
          <w:rFonts w:ascii="Calibri" w:hAnsi="Calibri" w:cs="Calibri"/>
        </w:rPr>
        <w:t>Het voorkomen van misbruik van macht en positie</w:t>
      </w:r>
    </w:p>
    <w:p w14:paraId="566CC5DF" w14:textId="77777777" w:rsidR="00BE22CB" w:rsidRPr="008D0140" w:rsidRDefault="00BE22CB" w:rsidP="00BE22CB">
      <w:pPr>
        <w:numPr>
          <w:ilvl w:val="0"/>
          <w:numId w:val="12"/>
        </w:numPr>
        <w:rPr>
          <w:rFonts w:ascii="Calibri" w:hAnsi="Calibri" w:cs="Calibri"/>
        </w:rPr>
      </w:pPr>
      <w:r w:rsidRPr="008D0140">
        <w:rPr>
          <w:rFonts w:ascii="Calibri" w:hAnsi="Calibri" w:cs="Calibri"/>
        </w:rPr>
        <w:t>Het handhaven van economische en sociale orde</w:t>
      </w:r>
    </w:p>
    <w:p w14:paraId="6DB8D993" w14:textId="77777777" w:rsidR="00BE22CB" w:rsidRDefault="00BE22CB">
      <w:pPr>
        <w:rPr>
          <w:rFonts w:ascii="Calibri" w:hAnsi="Calibri" w:cs="Calibri"/>
        </w:rPr>
      </w:pPr>
    </w:p>
    <w:p w14:paraId="0C56EC7B" w14:textId="77777777" w:rsidR="00BE22CB" w:rsidRDefault="00BE22CB">
      <w:pPr>
        <w:rPr>
          <w:rFonts w:ascii="Calibri" w:hAnsi="Calibri" w:cs="Calibri"/>
        </w:rPr>
      </w:pPr>
    </w:p>
    <w:p w14:paraId="4E05C133" w14:textId="77777777" w:rsidR="00BE22CB" w:rsidRDefault="00BE22CB">
      <w:pPr>
        <w:rPr>
          <w:rFonts w:ascii="Calibri" w:hAnsi="Calibri" w:cs="Calibri"/>
        </w:rPr>
      </w:pPr>
    </w:p>
    <w:p w14:paraId="41EE68F0" w14:textId="77777777" w:rsidR="00AB0484" w:rsidRDefault="00AB0484">
      <w:pPr>
        <w:rPr>
          <w:rFonts w:ascii="Calibri" w:hAnsi="Calibri" w:cs="Calibri"/>
          <w:b/>
          <w:bCs/>
          <w:sz w:val="32"/>
          <w:szCs w:val="32"/>
        </w:rPr>
      </w:pPr>
      <w:r>
        <w:rPr>
          <w:rFonts w:ascii="Calibri" w:hAnsi="Calibri" w:cs="Calibri"/>
          <w:b/>
          <w:bCs/>
          <w:sz w:val="32"/>
          <w:szCs w:val="32"/>
        </w:rPr>
        <w:br w:type="page"/>
      </w:r>
    </w:p>
    <w:p w14:paraId="03ACBA51" w14:textId="66540FC8" w:rsidR="00BE22CB" w:rsidRPr="00F94012" w:rsidRDefault="00BE22CB" w:rsidP="00BE22CB">
      <w:pPr>
        <w:pBdr>
          <w:top w:val="single" w:sz="4" w:space="1" w:color="auto"/>
          <w:left w:val="single" w:sz="4" w:space="4" w:color="auto"/>
          <w:bottom w:val="single" w:sz="4" w:space="1" w:color="auto"/>
          <w:right w:val="single" w:sz="4" w:space="4" w:color="auto"/>
        </w:pBdr>
        <w:rPr>
          <w:rFonts w:ascii="Calibri" w:hAnsi="Calibri" w:cs="Calibri"/>
          <w:b/>
          <w:bCs/>
          <w:sz w:val="32"/>
          <w:szCs w:val="32"/>
        </w:rPr>
      </w:pPr>
      <w:r w:rsidRPr="00F94012">
        <w:rPr>
          <w:rFonts w:ascii="Calibri" w:hAnsi="Calibri" w:cs="Calibri"/>
          <w:b/>
          <w:bCs/>
          <w:sz w:val="32"/>
          <w:szCs w:val="32"/>
        </w:rPr>
        <w:lastRenderedPageBreak/>
        <w:t>Tijdvak 3: Vroege Middeleeuwen</w:t>
      </w:r>
    </w:p>
    <w:p w14:paraId="7D1FB85E" w14:textId="77777777" w:rsidR="00BE22CB" w:rsidRDefault="00BE22CB">
      <w:pPr>
        <w:rPr>
          <w:rFonts w:ascii="Calibri" w:hAnsi="Calibri" w:cs="Calibri"/>
        </w:rPr>
      </w:pPr>
    </w:p>
    <w:p w14:paraId="00586C87" w14:textId="7046E594" w:rsidR="00DB20CE" w:rsidRPr="00F94012" w:rsidRDefault="00DB20CE" w:rsidP="00DB20CE">
      <w:pPr>
        <w:rPr>
          <w:rFonts w:ascii="Calibri" w:hAnsi="Calibri" w:cs="Calibri"/>
          <w:b/>
          <w:bCs/>
          <w:sz w:val="24"/>
          <w:szCs w:val="24"/>
        </w:rPr>
      </w:pPr>
      <w:r w:rsidRPr="00F94012">
        <w:rPr>
          <w:rFonts w:ascii="Calibri" w:hAnsi="Calibri" w:cs="Calibri"/>
          <w:b/>
          <w:bCs/>
          <w:sz w:val="24"/>
          <w:szCs w:val="24"/>
        </w:rPr>
        <w:t xml:space="preserve">Vraag </w:t>
      </w:r>
      <w:r w:rsidR="007C6A47">
        <w:rPr>
          <w:rFonts w:ascii="Calibri" w:hAnsi="Calibri" w:cs="Calibri"/>
          <w:b/>
          <w:bCs/>
          <w:sz w:val="24"/>
          <w:szCs w:val="24"/>
        </w:rPr>
        <w:t>8</w:t>
      </w:r>
      <w:r w:rsidRPr="00F94012">
        <w:rPr>
          <w:rFonts w:ascii="Calibri" w:hAnsi="Calibri" w:cs="Calibri"/>
          <w:b/>
          <w:bCs/>
          <w:sz w:val="24"/>
          <w:szCs w:val="24"/>
        </w:rPr>
        <w:t>, antwoord:</w:t>
      </w:r>
    </w:p>
    <w:p w14:paraId="5B4825CC" w14:textId="77777777" w:rsidR="00DB20CE" w:rsidRDefault="00DB20CE" w:rsidP="00DB20CE">
      <w:pPr>
        <w:rPr>
          <w:rFonts w:ascii="Calibri" w:hAnsi="Calibri" w:cs="Calibri"/>
        </w:rPr>
      </w:pPr>
      <w:r w:rsidRPr="008D0140">
        <w:rPr>
          <w:rFonts w:ascii="Calibri" w:hAnsi="Calibri" w:cs="Calibri"/>
        </w:rPr>
        <w:t>Omdat machthebbers zo hun gezag en macht konden legitimeren. Door te doen alsof hun macht al lang bestond of door god gegeven was, konden ze gehoorzaamheid en steun krijgen van onderdanen en de kerk.</w:t>
      </w:r>
    </w:p>
    <w:p w14:paraId="294CBF6C" w14:textId="77777777" w:rsidR="00DB20CE" w:rsidRDefault="00DB20CE">
      <w:pPr>
        <w:rPr>
          <w:rFonts w:ascii="Calibri" w:hAnsi="Calibri" w:cs="Calibri"/>
        </w:rPr>
      </w:pPr>
    </w:p>
    <w:p w14:paraId="5D4E66B2" w14:textId="05D00AF8" w:rsidR="00DB20CE" w:rsidRPr="008D0140" w:rsidRDefault="00DB20CE" w:rsidP="00DB20CE">
      <w:pPr>
        <w:rPr>
          <w:rFonts w:ascii="Calibri" w:hAnsi="Calibri" w:cs="Calibri"/>
        </w:rPr>
      </w:pPr>
      <w:r w:rsidRPr="00F94012">
        <w:rPr>
          <w:rFonts w:ascii="Calibri" w:hAnsi="Calibri" w:cs="Calibri"/>
          <w:b/>
          <w:bCs/>
          <w:sz w:val="24"/>
          <w:szCs w:val="24"/>
        </w:rPr>
        <w:t xml:space="preserve">Vraag </w:t>
      </w:r>
      <w:r w:rsidR="007C6A47">
        <w:rPr>
          <w:rFonts w:ascii="Calibri" w:hAnsi="Calibri" w:cs="Calibri"/>
          <w:b/>
          <w:bCs/>
          <w:sz w:val="24"/>
          <w:szCs w:val="24"/>
        </w:rPr>
        <w:t>9</w:t>
      </w:r>
      <w:r w:rsidRPr="00F94012">
        <w:rPr>
          <w:rFonts w:ascii="Calibri" w:hAnsi="Calibri" w:cs="Calibri"/>
          <w:b/>
          <w:bCs/>
          <w:sz w:val="24"/>
          <w:szCs w:val="24"/>
        </w:rPr>
        <w:t>, antwoord:</w:t>
      </w:r>
      <w:r w:rsidRPr="008D0140">
        <w:rPr>
          <w:rFonts w:ascii="Calibri" w:hAnsi="Calibri" w:cs="Calibri"/>
        </w:rPr>
        <w:t xml:space="preserve"> Mensen kregen een vertekend beeld van het verleden, waarin de macht van de kerk en vorsten vanzelfsprekend leek. Dit versterkte het idee dat hiërarchie en gehoorzaamheid normaal en door God gewild waren.</w:t>
      </w:r>
    </w:p>
    <w:p w14:paraId="04DAE9F7" w14:textId="77777777" w:rsidR="00DB20CE" w:rsidRDefault="00DB20CE">
      <w:pPr>
        <w:rPr>
          <w:rFonts w:ascii="Calibri" w:hAnsi="Calibri" w:cs="Calibri"/>
        </w:rPr>
      </w:pPr>
    </w:p>
    <w:p w14:paraId="4AD0E1CB" w14:textId="4820D1EB" w:rsidR="00DB20CE" w:rsidRPr="00F94012" w:rsidRDefault="00DB20CE" w:rsidP="00DB20CE">
      <w:pPr>
        <w:rPr>
          <w:rFonts w:ascii="Calibri" w:hAnsi="Calibri" w:cs="Calibri"/>
          <w:b/>
          <w:bCs/>
          <w:sz w:val="24"/>
          <w:szCs w:val="24"/>
        </w:rPr>
      </w:pPr>
      <w:r w:rsidRPr="00F94012">
        <w:rPr>
          <w:rFonts w:ascii="Calibri" w:hAnsi="Calibri" w:cs="Calibri"/>
          <w:b/>
          <w:bCs/>
          <w:sz w:val="24"/>
          <w:szCs w:val="24"/>
        </w:rPr>
        <w:t xml:space="preserve">Vraag </w:t>
      </w:r>
      <w:r w:rsidR="007C6A47">
        <w:rPr>
          <w:rFonts w:ascii="Calibri" w:hAnsi="Calibri" w:cs="Calibri"/>
          <w:b/>
          <w:bCs/>
          <w:sz w:val="24"/>
          <w:szCs w:val="24"/>
        </w:rPr>
        <w:t>10</w:t>
      </w:r>
      <w:r w:rsidRPr="00F94012">
        <w:rPr>
          <w:rFonts w:ascii="Calibri" w:hAnsi="Calibri" w:cs="Calibri"/>
          <w:b/>
          <w:bCs/>
          <w:sz w:val="24"/>
          <w:szCs w:val="24"/>
        </w:rPr>
        <w:t xml:space="preserve">: ‘Waar geloof jij in?’ De </w:t>
      </w:r>
      <w:proofErr w:type="spellStart"/>
      <w:r w:rsidRPr="00F94012">
        <w:rPr>
          <w:rFonts w:ascii="Calibri" w:hAnsi="Calibri" w:cs="Calibri"/>
          <w:b/>
          <w:bCs/>
          <w:sz w:val="24"/>
          <w:szCs w:val="24"/>
        </w:rPr>
        <w:t>Donatio</w:t>
      </w:r>
      <w:proofErr w:type="spellEnd"/>
      <w:r w:rsidRPr="00F94012">
        <w:rPr>
          <w:rFonts w:ascii="Calibri" w:hAnsi="Calibri" w:cs="Calibri"/>
          <w:b/>
          <w:bCs/>
          <w:sz w:val="24"/>
          <w:szCs w:val="24"/>
        </w:rPr>
        <w:t xml:space="preserve"> </w:t>
      </w:r>
      <w:proofErr w:type="spellStart"/>
      <w:r w:rsidRPr="00F94012">
        <w:rPr>
          <w:rFonts w:ascii="Calibri" w:hAnsi="Calibri" w:cs="Calibri"/>
          <w:b/>
          <w:bCs/>
          <w:sz w:val="24"/>
          <w:szCs w:val="24"/>
        </w:rPr>
        <w:t>Constantini</w:t>
      </w:r>
      <w:proofErr w:type="spellEnd"/>
      <w:r>
        <w:rPr>
          <w:rFonts w:ascii="Calibri" w:hAnsi="Calibri" w:cs="Calibri"/>
          <w:b/>
          <w:bCs/>
          <w:sz w:val="24"/>
          <w:szCs w:val="24"/>
        </w:rPr>
        <w:t>, antwoord</w:t>
      </w:r>
    </w:p>
    <w:p w14:paraId="11279B18" w14:textId="77777777" w:rsidR="00DB20CE" w:rsidRDefault="00DB20CE" w:rsidP="00DB20CE">
      <w:pPr>
        <w:rPr>
          <w:rFonts w:ascii="Calibri" w:hAnsi="Calibri" w:cs="Calibri"/>
        </w:rPr>
      </w:pPr>
    </w:p>
    <w:p w14:paraId="1EBDF2DF" w14:textId="7D35B9D8" w:rsidR="00DB20CE" w:rsidRPr="00DB20CE" w:rsidRDefault="00DB20CE" w:rsidP="00DB20CE">
      <w:pPr>
        <w:rPr>
          <w:rFonts w:ascii="Calibri" w:hAnsi="Calibri" w:cs="Calibri"/>
        </w:rPr>
      </w:pPr>
      <w:r w:rsidRPr="00DB20CE">
        <w:rPr>
          <w:rFonts w:ascii="Calibri" w:hAnsi="Calibri" w:cs="Calibri"/>
        </w:rPr>
        <w:t>Stap 1: Filmbekijken &amp; Begrip</w:t>
      </w:r>
    </w:p>
    <w:p w14:paraId="781B0DF4" w14:textId="689709B5" w:rsidR="00DB20CE" w:rsidRPr="00DB20CE" w:rsidRDefault="00DB20CE" w:rsidP="00DB20CE">
      <w:pPr>
        <w:numPr>
          <w:ilvl w:val="0"/>
          <w:numId w:val="13"/>
        </w:numPr>
        <w:rPr>
          <w:rFonts w:ascii="Calibri" w:hAnsi="Calibri" w:cs="Calibri"/>
        </w:rPr>
      </w:pPr>
      <w:r w:rsidRPr="00DB20CE">
        <w:rPr>
          <w:rFonts w:ascii="Calibri" w:hAnsi="Calibri" w:cs="Calibri"/>
        </w:rPr>
        <w:t>Dat betekent dat je ze niet kunt bewijzen of ontkrachten met feiten. Je kunt er alleen in geloven of niet, omdat er geen meetbare of tastbare bewijzen voor bestaan (bijvoorbeeld religieuze claims).</w:t>
      </w:r>
    </w:p>
    <w:p w14:paraId="40F34BA4" w14:textId="0A191765" w:rsidR="00DB20CE" w:rsidRPr="00DB20CE" w:rsidRDefault="00DB20CE" w:rsidP="00DB20CE">
      <w:pPr>
        <w:numPr>
          <w:ilvl w:val="0"/>
          <w:numId w:val="13"/>
        </w:numPr>
        <w:rPr>
          <w:rFonts w:ascii="Calibri" w:hAnsi="Calibri" w:cs="Calibri"/>
        </w:rPr>
      </w:pPr>
      <w:r w:rsidRPr="00DB20CE">
        <w:rPr>
          <w:rFonts w:ascii="Calibri" w:hAnsi="Calibri" w:cs="Calibri"/>
        </w:rPr>
        <w:t>Omdat het hen hielp om hun macht en gezag te legitimeren. Als iets zogenaamd door God gewild was en niet te weerleggen, kon bijna niemand hun positie ter discussie stellen.</w:t>
      </w:r>
    </w:p>
    <w:p w14:paraId="50A9B21C" w14:textId="77777777" w:rsidR="00DB20CE" w:rsidRPr="00DB20CE" w:rsidRDefault="00DB20CE" w:rsidP="00DB20CE">
      <w:pPr>
        <w:rPr>
          <w:rFonts w:ascii="Calibri" w:hAnsi="Calibri" w:cs="Calibri"/>
        </w:rPr>
      </w:pPr>
    </w:p>
    <w:p w14:paraId="1922CCB8" w14:textId="77777777" w:rsidR="00DB20CE" w:rsidRPr="00DB20CE" w:rsidRDefault="00DB20CE" w:rsidP="00DB20CE">
      <w:pPr>
        <w:rPr>
          <w:rFonts w:ascii="Calibri" w:hAnsi="Calibri" w:cs="Calibri"/>
        </w:rPr>
      </w:pPr>
      <w:r w:rsidRPr="00DB20CE">
        <w:rPr>
          <w:rFonts w:ascii="Calibri" w:hAnsi="Calibri" w:cs="Calibri"/>
        </w:rPr>
        <w:t xml:space="preserve">Stap 2: De </w:t>
      </w:r>
      <w:proofErr w:type="spellStart"/>
      <w:r w:rsidRPr="00DB20CE">
        <w:rPr>
          <w:rFonts w:ascii="Calibri" w:hAnsi="Calibri" w:cs="Calibri"/>
        </w:rPr>
        <w:t>Donatio</w:t>
      </w:r>
      <w:proofErr w:type="spellEnd"/>
      <w:r w:rsidRPr="00DB20CE">
        <w:rPr>
          <w:rFonts w:ascii="Calibri" w:hAnsi="Calibri" w:cs="Calibri"/>
        </w:rPr>
        <w:t xml:space="preserve"> </w:t>
      </w:r>
      <w:proofErr w:type="spellStart"/>
      <w:r w:rsidRPr="00DB20CE">
        <w:rPr>
          <w:rFonts w:ascii="Calibri" w:hAnsi="Calibri" w:cs="Calibri"/>
        </w:rPr>
        <w:t>Constantini</w:t>
      </w:r>
      <w:proofErr w:type="spellEnd"/>
    </w:p>
    <w:p w14:paraId="67145B93" w14:textId="30F2E3B1" w:rsidR="00DB20CE" w:rsidRPr="00DB20CE" w:rsidRDefault="00DB20CE" w:rsidP="00DB20CE">
      <w:pPr>
        <w:numPr>
          <w:ilvl w:val="0"/>
          <w:numId w:val="14"/>
        </w:numPr>
        <w:rPr>
          <w:rFonts w:ascii="Calibri" w:hAnsi="Calibri" w:cs="Calibri"/>
        </w:rPr>
      </w:pPr>
      <w:r w:rsidRPr="00DB20CE">
        <w:rPr>
          <w:rFonts w:ascii="Calibri" w:hAnsi="Calibri" w:cs="Calibri"/>
        </w:rPr>
        <w:t>In de 8e eeuw.</w:t>
      </w:r>
    </w:p>
    <w:p w14:paraId="130A011A" w14:textId="6E80CB06" w:rsidR="00DB20CE" w:rsidRPr="00DB20CE" w:rsidRDefault="00DB20CE" w:rsidP="00DB20CE">
      <w:pPr>
        <w:numPr>
          <w:ilvl w:val="0"/>
          <w:numId w:val="14"/>
        </w:numPr>
        <w:rPr>
          <w:rFonts w:ascii="Calibri" w:hAnsi="Calibri" w:cs="Calibri"/>
        </w:rPr>
      </w:pPr>
      <w:r w:rsidRPr="00DB20CE">
        <w:rPr>
          <w:rFonts w:ascii="Calibri" w:hAnsi="Calibri" w:cs="Calibri"/>
        </w:rPr>
        <w:t>Het gaf de paus zogenaamd wereldlijke macht in het Westen, omdat keizer Constantijn die aan de paus had “geschonken”. Zo konden pausen eeuwenlang claimen dat ze recht hadden op politieke en religieuze heerschappij.</w:t>
      </w:r>
    </w:p>
    <w:p w14:paraId="01D90F1A" w14:textId="5DF98E9A" w:rsidR="00DB20CE" w:rsidRPr="00DB20CE" w:rsidRDefault="00DB20CE" w:rsidP="00DB20CE">
      <w:pPr>
        <w:numPr>
          <w:ilvl w:val="0"/>
          <w:numId w:val="14"/>
        </w:numPr>
        <w:rPr>
          <w:rFonts w:ascii="Calibri" w:hAnsi="Calibri" w:cs="Calibri"/>
        </w:rPr>
      </w:pPr>
      <w:r w:rsidRPr="00DB20CE">
        <w:rPr>
          <w:rFonts w:ascii="Calibri" w:hAnsi="Calibri" w:cs="Calibri"/>
        </w:rPr>
        <w:t xml:space="preserve">In de 15e eeuw door Lorenzo </w:t>
      </w:r>
      <w:proofErr w:type="spellStart"/>
      <w:r w:rsidRPr="00DB20CE">
        <w:rPr>
          <w:rFonts w:ascii="Calibri" w:hAnsi="Calibri" w:cs="Calibri"/>
        </w:rPr>
        <w:t>Valla</w:t>
      </w:r>
      <w:proofErr w:type="spellEnd"/>
      <w:r w:rsidRPr="00DB20CE">
        <w:rPr>
          <w:rFonts w:ascii="Calibri" w:hAnsi="Calibri" w:cs="Calibri"/>
        </w:rPr>
        <w:t>, die door middel van taalanalyse aantoonde dat de tekst onmogelijk uit de tijd van Constantijn kon komen.</w:t>
      </w:r>
    </w:p>
    <w:p w14:paraId="7F2504F3" w14:textId="77777777" w:rsidR="00DB20CE" w:rsidRPr="00DB20CE" w:rsidRDefault="00DB20CE" w:rsidP="00DB20CE">
      <w:pPr>
        <w:rPr>
          <w:rFonts w:ascii="Calibri" w:hAnsi="Calibri" w:cs="Calibri"/>
        </w:rPr>
      </w:pPr>
    </w:p>
    <w:p w14:paraId="4A3BDA70" w14:textId="77777777" w:rsidR="00DB20CE" w:rsidRPr="00DB20CE" w:rsidRDefault="00DB20CE" w:rsidP="00DB20CE">
      <w:pPr>
        <w:rPr>
          <w:rFonts w:ascii="Calibri" w:hAnsi="Calibri" w:cs="Calibri"/>
        </w:rPr>
      </w:pPr>
      <w:r w:rsidRPr="00DB20CE">
        <w:rPr>
          <w:rFonts w:ascii="Calibri" w:hAnsi="Calibri" w:cs="Calibri"/>
        </w:rPr>
        <w:t>Stap 3: Kritische Reflectie-vraag</w:t>
      </w:r>
    </w:p>
    <w:p w14:paraId="7537C457" w14:textId="77777777" w:rsidR="00DB20CE" w:rsidRPr="00DB20CE" w:rsidRDefault="00DB20CE" w:rsidP="00DB20CE">
      <w:pPr>
        <w:numPr>
          <w:ilvl w:val="0"/>
          <w:numId w:val="15"/>
        </w:numPr>
        <w:rPr>
          <w:rFonts w:ascii="Calibri" w:hAnsi="Calibri" w:cs="Calibri"/>
        </w:rPr>
      </w:pPr>
      <w:r w:rsidRPr="00DB20CE">
        <w:rPr>
          <w:rFonts w:ascii="Calibri" w:hAnsi="Calibri" w:cs="Calibri"/>
        </w:rPr>
        <w:t>Twee concrete risico’s of gevolgen van vertrouwen op vervalsingen in de middeleeuwen:</w:t>
      </w:r>
    </w:p>
    <w:p w14:paraId="77742CA5" w14:textId="77777777" w:rsidR="00DB20CE" w:rsidRPr="00DB20CE" w:rsidRDefault="00DB20CE" w:rsidP="00DB20CE">
      <w:pPr>
        <w:numPr>
          <w:ilvl w:val="1"/>
          <w:numId w:val="15"/>
        </w:numPr>
        <w:rPr>
          <w:rFonts w:ascii="Calibri" w:hAnsi="Calibri" w:cs="Calibri"/>
        </w:rPr>
      </w:pPr>
      <w:r w:rsidRPr="00DB20CE">
        <w:rPr>
          <w:rFonts w:ascii="Calibri" w:hAnsi="Calibri" w:cs="Calibri"/>
        </w:rPr>
        <w:t>Machthebbers konden hun positie onterecht versterken en anderen uitsluiten van macht.</w:t>
      </w:r>
    </w:p>
    <w:p w14:paraId="3EE1BDA3" w14:textId="77777777" w:rsidR="00DB20CE" w:rsidRPr="00DB20CE" w:rsidRDefault="00DB20CE" w:rsidP="00DB20CE">
      <w:pPr>
        <w:numPr>
          <w:ilvl w:val="1"/>
          <w:numId w:val="15"/>
        </w:numPr>
        <w:rPr>
          <w:rFonts w:ascii="Calibri" w:hAnsi="Calibri" w:cs="Calibri"/>
        </w:rPr>
      </w:pPr>
      <w:r w:rsidRPr="00DB20CE">
        <w:rPr>
          <w:rFonts w:ascii="Calibri" w:hAnsi="Calibri" w:cs="Calibri"/>
        </w:rPr>
        <w:t>Het beeld van de geschiedenis werd vervormd, waardoor mensen eeuwenlang geloofden dat de paus een recht had dat hij in werkelijkheid nooit gekregen had.</w:t>
      </w:r>
    </w:p>
    <w:p w14:paraId="7534EE41" w14:textId="49E099AA" w:rsidR="00DB20CE" w:rsidRPr="00DB20CE" w:rsidRDefault="00DB20CE" w:rsidP="00DB20CE">
      <w:pPr>
        <w:numPr>
          <w:ilvl w:val="0"/>
          <w:numId w:val="15"/>
        </w:numPr>
        <w:rPr>
          <w:rFonts w:ascii="Calibri" w:hAnsi="Calibri" w:cs="Calibri"/>
        </w:rPr>
      </w:pPr>
      <w:r w:rsidRPr="00DB20CE">
        <w:rPr>
          <w:rFonts w:ascii="Calibri" w:hAnsi="Calibri" w:cs="Calibri"/>
        </w:rPr>
        <w:t xml:space="preserve">Tegenwoordig kunnen nepnieuws en </w:t>
      </w:r>
      <w:proofErr w:type="spellStart"/>
      <w:r w:rsidRPr="00DB20CE">
        <w:rPr>
          <w:rFonts w:ascii="Calibri" w:hAnsi="Calibri" w:cs="Calibri"/>
        </w:rPr>
        <w:t>deepfakes</w:t>
      </w:r>
      <w:proofErr w:type="spellEnd"/>
      <w:r w:rsidRPr="00DB20CE">
        <w:rPr>
          <w:rFonts w:ascii="Calibri" w:hAnsi="Calibri" w:cs="Calibri"/>
        </w:rPr>
        <w:t xml:space="preserve"> het beeld van leiders of gebeurtenissen manipuleren. Bijvoorbeeld: verkeerde informatie over verkiezingen kan het vertrouwen in de democratie ondermijnen. Net zoals de </w:t>
      </w:r>
      <w:proofErr w:type="spellStart"/>
      <w:r w:rsidRPr="00DB20CE">
        <w:rPr>
          <w:rFonts w:ascii="Calibri" w:hAnsi="Calibri" w:cs="Calibri"/>
        </w:rPr>
        <w:t>Donatio</w:t>
      </w:r>
      <w:proofErr w:type="spellEnd"/>
      <w:r w:rsidRPr="00DB20CE">
        <w:rPr>
          <w:rFonts w:ascii="Calibri" w:hAnsi="Calibri" w:cs="Calibri"/>
        </w:rPr>
        <w:t xml:space="preserve"> destijds gezag schiep dat niet bestond, kan fake </w:t>
      </w:r>
      <w:proofErr w:type="spellStart"/>
      <w:r w:rsidRPr="00DB20CE">
        <w:rPr>
          <w:rFonts w:ascii="Calibri" w:hAnsi="Calibri" w:cs="Calibri"/>
        </w:rPr>
        <w:t>news</w:t>
      </w:r>
      <w:proofErr w:type="spellEnd"/>
      <w:r w:rsidRPr="00DB20CE">
        <w:rPr>
          <w:rFonts w:ascii="Calibri" w:hAnsi="Calibri" w:cs="Calibri"/>
        </w:rPr>
        <w:t xml:space="preserve"> nu macht verschuiven op basis van onwaarheden.</w:t>
      </w:r>
    </w:p>
    <w:p w14:paraId="0AA51DDD" w14:textId="77777777" w:rsidR="00DB20CE" w:rsidRPr="00DB20CE" w:rsidRDefault="00DB20CE" w:rsidP="00DB20CE">
      <w:pPr>
        <w:rPr>
          <w:rFonts w:ascii="Calibri" w:hAnsi="Calibri" w:cs="Calibri"/>
        </w:rPr>
      </w:pPr>
    </w:p>
    <w:p w14:paraId="7B7770A3" w14:textId="20AF32C4" w:rsidR="00DB20CE" w:rsidRDefault="00DB20CE" w:rsidP="00DB20CE">
      <w:pPr>
        <w:rPr>
          <w:rFonts w:ascii="Calibri" w:hAnsi="Calibri" w:cs="Calibri"/>
        </w:rPr>
      </w:pPr>
      <w:r w:rsidRPr="00DB20CE">
        <w:rPr>
          <w:rFonts w:ascii="Calibri" w:hAnsi="Calibri" w:cs="Calibri"/>
        </w:rPr>
        <w:t xml:space="preserve">Stap 4: </w:t>
      </w:r>
    </w:p>
    <w:tbl>
      <w:tblPr>
        <w:tblStyle w:val="Tabelraster"/>
        <w:tblW w:w="0" w:type="auto"/>
        <w:tblLook w:val="04A0" w:firstRow="1" w:lastRow="0" w:firstColumn="1" w:lastColumn="0" w:noHBand="0" w:noVBand="1"/>
      </w:tblPr>
      <w:tblGrid>
        <w:gridCol w:w="4531"/>
        <w:gridCol w:w="4531"/>
      </w:tblGrid>
      <w:tr w:rsidR="00DB20CE" w14:paraId="68D71C16" w14:textId="77777777" w:rsidTr="00DB20CE">
        <w:tc>
          <w:tcPr>
            <w:tcW w:w="4531" w:type="dxa"/>
          </w:tcPr>
          <w:p w14:paraId="07BDF640" w14:textId="77777777" w:rsidR="00DB20CE" w:rsidRPr="00DB20CE" w:rsidRDefault="00DB20CE" w:rsidP="00DB20CE">
            <w:pPr>
              <w:rPr>
                <w:rFonts w:ascii="Calibri" w:hAnsi="Calibri" w:cs="Calibri"/>
              </w:rPr>
            </w:pPr>
            <w:r>
              <w:rPr>
                <w:rFonts w:ascii="Calibri" w:hAnsi="Calibri" w:cs="Calibri"/>
              </w:rPr>
              <w:t xml:space="preserve">Voorbeeld 1: </w:t>
            </w:r>
            <w:r w:rsidRPr="00DB20CE">
              <w:rPr>
                <w:rFonts w:ascii="Calibri" w:hAnsi="Calibri" w:cs="Calibri"/>
              </w:rPr>
              <w:t xml:space="preserve">Yo mensen </w:t>
            </w:r>
            <w:r w:rsidRPr="00DB20CE">
              <w:rPr>
                <w:rFonts w:ascii="Segoe UI Emoji" w:hAnsi="Segoe UI Emoji" w:cs="Segoe UI Emoji"/>
              </w:rPr>
              <w:t>🤯</w:t>
            </w:r>
            <w:r w:rsidRPr="00DB20CE">
              <w:rPr>
                <w:rFonts w:ascii="Calibri" w:hAnsi="Calibri" w:cs="Calibri"/>
              </w:rPr>
              <w:t xml:space="preserve"> die hele </w:t>
            </w:r>
            <w:proofErr w:type="spellStart"/>
            <w:r w:rsidRPr="00DB20CE">
              <w:rPr>
                <w:rFonts w:ascii="Calibri" w:hAnsi="Calibri" w:cs="Calibri"/>
                <w:i/>
                <w:iCs/>
              </w:rPr>
              <w:t>Donatio</w:t>
            </w:r>
            <w:proofErr w:type="spellEnd"/>
            <w:r w:rsidRPr="00DB20CE">
              <w:rPr>
                <w:rFonts w:ascii="Calibri" w:hAnsi="Calibri" w:cs="Calibri"/>
                <w:i/>
                <w:iCs/>
              </w:rPr>
              <w:t xml:space="preserve"> </w:t>
            </w:r>
            <w:proofErr w:type="spellStart"/>
            <w:r w:rsidRPr="00DB20CE">
              <w:rPr>
                <w:rFonts w:ascii="Calibri" w:hAnsi="Calibri" w:cs="Calibri"/>
                <w:i/>
                <w:iCs/>
              </w:rPr>
              <w:t>Constantini</w:t>
            </w:r>
            <w:proofErr w:type="spellEnd"/>
            <w:r w:rsidRPr="00DB20CE">
              <w:rPr>
                <w:rFonts w:ascii="Calibri" w:hAnsi="Calibri" w:cs="Calibri"/>
              </w:rPr>
              <w:t xml:space="preserve"> = nep. Pure cap. Tekst is 100% middeleeuws, niet uit de tijd van Constantijn. #FakeDonation #PausGotCaught</w:t>
            </w:r>
          </w:p>
          <w:p w14:paraId="1D9CA7C1" w14:textId="77777777" w:rsidR="00DB20CE" w:rsidRPr="00DB20CE" w:rsidRDefault="00DB20CE" w:rsidP="00DB20CE">
            <w:pPr>
              <w:rPr>
                <w:rFonts w:ascii="Calibri" w:hAnsi="Calibri" w:cs="Calibri"/>
              </w:rPr>
            </w:pPr>
            <w:r w:rsidRPr="00DB20CE">
              <w:rPr>
                <w:rFonts w:ascii="Calibri" w:hAnsi="Calibri" w:cs="Calibri"/>
              </w:rPr>
              <w:t>Reacties:</w:t>
            </w:r>
          </w:p>
          <w:p w14:paraId="1DDC5AED" w14:textId="77777777" w:rsidR="00DB20CE" w:rsidRPr="00DB20CE" w:rsidRDefault="00DB20CE" w:rsidP="00DB20CE">
            <w:pPr>
              <w:numPr>
                <w:ilvl w:val="0"/>
                <w:numId w:val="16"/>
              </w:numPr>
              <w:rPr>
                <w:rFonts w:ascii="Calibri" w:hAnsi="Calibri" w:cs="Calibri"/>
              </w:rPr>
            </w:pPr>
            <w:r w:rsidRPr="00DB20CE">
              <w:rPr>
                <w:rFonts w:ascii="Segoe UI Emoji" w:hAnsi="Segoe UI Emoji" w:cs="Segoe UI Emoji"/>
              </w:rPr>
              <w:t>👑</w:t>
            </w:r>
            <w:r w:rsidRPr="00DB20CE">
              <w:rPr>
                <w:rFonts w:ascii="Calibri" w:hAnsi="Calibri" w:cs="Calibri"/>
              </w:rPr>
              <w:t xml:space="preserve"> </w:t>
            </w:r>
            <w:r w:rsidRPr="00DB20CE">
              <w:rPr>
                <w:rFonts w:ascii="Calibri" w:hAnsi="Calibri" w:cs="Calibri"/>
                <w:i/>
                <w:iCs/>
              </w:rPr>
              <w:t>Keizer</w:t>
            </w:r>
            <w:r w:rsidRPr="00DB20CE">
              <w:rPr>
                <w:rFonts w:ascii="Calibri" w:hAnsi="Calibri" w:cs="Calibri"/>
              </w:rPr>
              <w:t>: “</w:t>
            </w:r>
            <w:proofErr w:type="spellStart"/>
            <w:r w:rsidRPr="00DB20CE">
              <w:rPr>
                <w:rFonts w:ascii="Calibri" w:hAnsi="Calibri" w:cs="Calibri"/>
              </w:rPr>
              <w:t>Bro</w:t>
            </w:r>
            <w:proofErr w:type="spellEnd"/>
            <w:r w:rsidRPr="00DB20CE">
              <w:rPr>
                <w:rFonts w:ascii="Calibri" w:hAnsi="Calibri" w:cs="Calibri"/>
              </w:rPr>
              <w:t xml:space="preserve"> ik zei dit al tijden.”</w:t>
            </w:r>
          </w:p>
          <w:p w14:paraId="020CE4AC" w14:textId="1D9D508F" w:rsidR="00DB20CE" w:rsidRPr="00DB20CE" w:rsidRDefault="00DB20CE" w:rsidP="00DB20CE">
            <w:pPr>
              <w:numPr>
                <w:ilvl w:val="0"/>
                <w:numId w:val="16"/>
              </w:numPr>
              <w:rPr>
                <w:rFonts w:ascii="Calibri" w:hAnsi="Calibri" w:cs="Calibri"/>
              </w:rPr>
            </w:pPr>
            <w:r w:rsidRPr="00DB20CE">
              <w:rPr>
                <w:rFonts w:ascii="Segoe UI Emoji" w:hAnsi="Segoe UI Emoji" w:cs="Segoe UI Emoji"/>
              </w:rPr>
              <w:t>⛪</w:t>
            </w:r>
            <w:r w:rsidRPr="00DB20CE">
              <w:rPr>
                <w:rFonts w:ascii="Calibri" w:hAnsi="Calibri" w:cs="Calibri"/>
              </w:rPr>
              <w:t xml:space="preserve"> </w:t>
            </w:r>
            <w:r w:rsidRPr="00DB20CE">
              <w:rPr>
                <w:rFonts w:ascii="Calibri" w:hAnsi="Calibri" w:cs="Calibri"/>
                <w:i/>
                <w:iCs/>
              </w:rPr>
              <w:t>Paus</w:t>
            </w:r>
            <w:r w:rsidRPr="00DB20CE">
              <w:rPr>
                <w:rFonts w:ascii="Calibri" w:hAnsi="Calibri" w:cs="Calibri"/>
              </w:rPr>
              <w:t>: “</w:t>
            </w:r>
            <w:proofErr w:type="spellStart"/>
            <w:r w:rsidRPr="00DB20CE">
              <w:rPr>
                <w:rFonts w:ascii="Calibri" w:hAnsi="Calibri" w:cs="Calibri"/>
              </w:rPr>
              <w:t>ssst</w:t>
            </w:r>
            <w:proofErr w:type="spellEnd"/>
            <w:r w:rsidRPr="00DB20CE">
              <w:rPr>
                <w:rFonts w:ascii="Calibri" w:hAnsi="Calibri" w:cs="Calibri"/>
              </w:rPr>
              <w:t>, delete dit NU.”</w:t>
            </w:r>
          </w:p>
        </w:tc>
        <w:tc>
          <w:tcPr>
            <w:tcW w:w="4531" w:type="dxa"/>
          </w:tcPr>
          <w:p w14:paraId="1A8EE2F2" w14:textId="77777777" w:rsidR="00DB20CE" w:rsidRPr="00DB20CE" w:rsidRDefault="00DB20CE" w:rsidP="00DB20CE">
            <w:pPr>
              <w:rPr>
                <w:rFonts w:ascii="Calibri" w:hAnsi="Calibri" w:cs="Calibri"/>
              </w:rPr>
            </w:pPr>
            <w:r>
              <w:rPr>
                <w:rFonts w:ascii="Calibri" w:hAnsi="Calibri" w:cs="Calibri"/>
              </w:rPr>
              <w:t>Voorbeeld 2:</w:t>
            </w:r>
            <w:r w:rsidRPr="00DB20CE">
              <w:rPr>
                <w:rFonts w:ascii="Calibri" w:hAnsi="Calibri" w:cs="Calibri"/>
              </w:rPr>
              <w:t xml:space="preserve"> de uitleg</w:t>
            </w:r>
          </w:p>
          <w:p w14:paraId="76A52A30" w14:textId="77777777" w:rsidR="00DB20CE" w:rsidRPr="00DB20CE" w:rsidRDefault="00DB20CE" w:rsidP="00DB20CE">
            <w:pPr>
              <w:rPr>
                <w:rFonts w:ascii="Calibri" w:hAnsi="Calibri" w:cs="Calibri"/>
              </w:rPr>
            </w:pPr>
            <w:proofErr w:type="spellStart"/>
            <w:r w:rsidRPr="00DB20CE">
              <w:rPr>
                <w:rFonts w:ascii="Calibri" w:hAnsi="Calibri" w:cs="Calibri"/>
              </w:rPr>
              <w:t>Bro</w:t>
            </w:r>
            <w:proofErr w:type="spellEnd"/>
            <w:r w:rsidRPr="00DB20CE">
              <w:rPr>
                <w:rFonts w:ascii="Calibri" w:hAnsi="Calibri" w:cs="Calibri"/>
              </w:rPr>
              <w:t xml:space="preserve">… Constantijn had nooit woorden gebruikt die pas eeuwen later bestonden. Hoe dom denk je dat we zijn? </w:t>
            </w:r>
            <w:r w:rsidRPr="00DB20CE">
              <w:rPr>
                <w:rFonts w:ascii="Segoe UI Emoji" w:hAnsi="Segoe UI Emoji" w:cs="Segoe UI Emoji"/>
              </w:rPr>
              <w:t>😂</w:t>
            </w:r>
            <w:r w:rsidRPr="00DB20CE">
              <w:rPr>
                <w:rFonts w:ascii="Calibri" w:hAnsi="Calibri" w:cs="Calibri"/>
              </w:rPr>
              <w:t xml:space="preserve"> #VallaDropsFacts #HistoryExposed</w:t>
            </w:r>
          </w:p>
          <w:p w14:paraId="39507032" w14:textId="77777777" w:rsidR="00DB20CE" w:rsidRPr="00DB20CE" w:rsidRDefault="00DB20CE" w:rsidP="00DB20CE">
            <w:pPr>
              <w:rPr>
                <w:rFonts w:ascii="Calibri" w:hAnsi="Calibri" w:cs="Calibri"/>
              </w:rPr>
            </w:pPr>
            <w:r w:rsidRPr="00DB20CE">
              <w:rPr>
                <w:rFonts w:ascii="Calibri" w:hAnsi="Calibri" w:cs="Calibri"/>
              </w:rPr>
              <w:t>Reacties:</w:t>
            </w:r>
          </w:p>
          <w:p w14:paraId="5DECF246" w14:textId="77777777" w:rsidR="00DB20CE" w:rsidRPr="00DB20CE" w:rsidRDefault="00DB20CE" w:rsidP="00DB20CE">
            <w:pPr>
              <w:numPr>
                <w:ilvl w:val="0"/>
                <w:numId w:val="17"/>
              </w:numPr>
              <w:rPr>
                <w:rFonts w:ascii="Calibri" w:hAnsi="Calibri" w:cs="Calibri"/>
              </w:rPr>
            </w:pPr>
            <w:r w:rsidRPr="00DB20CE">
              <w:rPr>
                <w:rFonts w:ascii="Segoe UI Emoji" w:hAnsi="Segoe UI Emoji" w:cs="Segoe UI Emoji"/>
              </w:rPr>
              <w:t>📚</w:t>
            </w:r>
            <w:r w:rsidRPr="00DB20CE">
              <w:rPr>
                <w:rFonts w:ascii="Calibri" w:hAnsi="Calibri" w:cs="Calibri"/>
              </w:rPr>
              <w:t xml:space="preserve"> </w:t>
            </w:r>
            <w:r w:rsidRPr="00DB20CE">
              <w:rPr>
                <w:rFonts w:ascii="Calibri" w:hAnsi="Calibri" w:cs="Calibri"/>
                <w:i/>
                <w:iCs/>
              </w:rPr>
              <w:t>Student</w:t>
            </w:r>
            <w:r w:rsidRPr="00DB20CE">
              <w:rPr>
                <w:rFonts w:ascii="Calibri" w:hAnsi="Calibri" w:cs="Calibri"/>
              </w:rPr>
              <w:t xml:space="preserve">: “Lorenzo = de eerste </w:t>
            </w:r>
            <w:proofErr w:type="spellStart"/>
            <w:r w:rsidRPr="00DB20CE">
              <w:rPr>
                <w:rFonts w:ascii="Calibri" w:hAnsi="Calibri" w:cs="Calibri"/>
              </w:rPr>
              <w:t>fact</w:t>
            </w:r>
            <w:proofErr w:type="spellEnd"/>
            <w:r w:rsidRPr="00DB20CE">
              <w:rPr>
                <w:rFonts w:ascii="Calibri" w:hAnsi="Calibri" w:cs="Calibri"/>
              </w:rPr>
              <w:t xml:space="preserve">-checker </w:t>
            </w:r>
            <w:r w:rsidRPr="00DB20CE">
              <w:rPr>
                <w:rFonts w:ascii="Segoe UI Emoji" w:hAnsi="Segoe UI Emoji" w:cs="Segoe UI Emoji"/>
              </w:rPr>
              <w:t>🔥</w:t>
            </w:r>
            <w:r w:rsidRPr="00DB20CE">
              <w:rPr>
                <w:rFonts w:ascii="Calibri" w:hAnsi="Calibri" w:cs="Calibri"/>
              </w:rPr>
              <w:t>.”</w:t>
            </w:r>
          </w:p>
          <w:p w14:paraId="43AD4259" w14:textId="242100E5" w:rsidR="00DB20CE" w:rsidRPr="00DB20CE" w:rsidRDefault="00DB20CE" w:rsidP="00DB20CE">
            <w:pPr>
              <w:numPr>
                <w:ilvl w:val="0"/>
                <w:numId w:val="17"/>
              </w:numPr>
              <w:rPr>
                <w:rFonts w:ascii="Calibri" w:hAnsi="Calibri" w:cs="Calibri"/>
              </w:rPr>
            </w:pPr>
            <w:r w:rsidRPr="00DB20CE">
              <w:rPr>
                <w:rFonts w:ascii="Segoe UI Emoji" w:hAnsi="Segoe UI Emoji" w:cs="Segoe UI Emoji"/>
              </w:rPr>
              <w:t>🧑</w:t>
            </w:r>
            <w:r w:rsidRPr="00DB20CE">
              <w:rPr>
                <w:rFonts w:ascii="Calibri" w:hAnsi="Calibri" w:cs="Calibri"/>
              </w:rPr>
              <w:t>‍</w:t>
            </w:r>
            <w:r w:rsidRPr="00DB20CE">
              <w:rPr>
                <w:rFonts w:ascii="Segoe UI Emoji" w:hAnsi="Segoe UI Emoji" w:cs="Segoe UI Emoji"/>
              </w:rPr>
              <w:t>🦱</w:t>
            </w:r>
            <w:r w:rsidRPr="00DB20CE">
              <w:rPr>
                <w:rFonts w:ascii="Calibri" w:hAnsi="Calibri" w:cs="Calibri"/>
              </w:rPr>
              <w:t xml:space="preserve"> </w:t>
            </w:r>
            <w:r w:rsidRPr="00DB20CE">
              <w:rPr>
                <w:rFonts w:ascii="Calibri" w:hAnsi="Calibri" w:cs="Calibri"/>
                <w:i/>
                <w:iCs/>
              </w:rPr>
              <w:t>Burger</w:t>
            </w:r>
            <w:r w:rsidRPr="00DB20CE">
              <w:rPr>
                <w:rFonts w:ascii="Calibri" w:hAnsi="Calibri" w:cs="Calibri"/>
              </w:rPr>
              <w:t xml:space="preserve">: “Oké maar wie gaat dit aan m’n oma uitleggen </w:t>
            </w:r>
            <w:r w:rsidRPr="00DB20CE">
              <w:rPr>
                <w:rFonts w:ascii="Segoe UI Emoji" w:hAnsi="Segoe UI Emoji" w:cs="Segoe UI Emoji"/>
              </w:rPr>
              <w:t>😅</w:t>
            </w:r>
            <w:r w:rsidRPr="00DB20CE">
              <w:rPr>
                <w:rFonts w:ascii="Calibri" w:hAnsi="Calibri" w:cs="Calibri"/>
              </w:rPr>
              <w:t>.”</w:t>
            </w:r>
          </w:p>
        </w:tc>
      </w:tr>
      <w:tr w:rsidR="00DB20CE" w14:paraId="1FFD84C6" w14:textId="77777777" w:rsidTr="00DB20CE">
        <w:tc>
          <w:tcPr>
            <w:tcW w:w="4531" w:type="dxa"/>
          </w:tcPr>
          <w:p w14:paraId="559A433F" w14:textId="77777777" w:rsidR="00DB20CE" w:rsidRPr="00DB20CE" w:rsidRDefault="00DB20CE" w:rsidP="00DB20CE">
            <w:pPr>
              <w:rPr>
                <w:rFonts w:ascii="Calibri" w:hAnsi="Calibri" w:cs="Calibri"/>
              </w:rPr>
            </w:pPr>
            <w:r w:rsidRPr="00DB20CE">
              <w:rPr>
                <w:rFonts w:ascii="Calibri" w:hAnsi="Calibri" w:cs="Calibri"/>
              </w:rPr>
              <w:t>Post 3 – de spot</w:t>
            </w:r>
          </w:p>
          <w:p w14:paraId="1A129B49" w14:textId="77777777" w:rsidR="00DB20CE" w:rsidRPr="00DB20CE" w:rsidRDefault="00DB20CE" w:rsidP="00DB20CE">
            <w:pPr>
              <w:rPr>
                <w:rFonts w:ascii="Calibri" w:hAnsi="Calibri" w:cs="Calibri"/>
              </w:rPr>
            </w:pPr>
            <w:r w:rsidRPr="00DB20CE">
              <w:rPr>
                <w:rFonts w:ascii="Calibri" w:hAnsi="Calibri" w:cs="Calibri"/>
              </w:rPr>
              <w:lastRenderedPageBreak/>
              <w:t xml:space="preserve">Dus volgens de paus had Constantijn een tijdmachine om middeleeuws Latijn te schrijven? </w:t>
            </w:r>
            <w:r w:rsidRPr="00DB20CE">
              <w:rPr>
                <w:rFonts w:ascii="Segoe UI Emoji" w:hAnsi="Segoe UI Emoji" w:cs="Segoe UI Emoji"/>
              </w:rPr>
              <w:t>💀😂</w:t>
            </w:r>
            <w:r w:rsidRPr="00DB20CE">
              <w:rPr>
                <w:rFonts w:ascii="Calibri" w:hAnsi="Calibri" w:cs="Calibri"/>
              </w:rPr>
              <w:t xml:space="preserve"> #TimeTravelConstantijn</w:t>
            </w:r>
          </w:p>
          <w:p w14:paraId="56DBF95D" w14:textId="77777777" w:rsidR="00DB20CE" w:rsidRPr="00DB20CE" w:rsidRDefault="00DB20CE" w:rsidP="00DB20CE">
            <w:pPr>
              <w:rPr>
                <w:rFonts w:ascii="Calibri" w:hAnsi="Calibri" w:cs="Calibri"/>
              </w:rPr>
            </w:pPr>
            <w:r w:rsidRPr="00DB20CE">
              <w:rPr>
                <w:rFonts w:ascii="Calibri" w:hAnsi="Calibri" w:cs="Calibri"/>
              </w:rPr>
              <w:t>Reacties:</w:t>
            </w:r>
          </w:p>
          <w:p w14:paraId="4FFA4751" w14:textId="77777777" w:rsidR="00DB20CE" w:rsidRPr="00DB20CE" w:rsidRDefault="00DB20CE" w:rsidP="00DB20CE">
            <w:pPr>
              <w:numPr>
                <w:ilvl w:val="0"/>
                <w:numId w:val="18"/>
              </w:numPr>
              <w:rPr>
                <w:rFonts w:ascii="Calibri" w:hAnsi="Calibri" w:cs="Calibri"/>
                <w:lang w:val="en-US"/>
              </w:rPr>
            </w:pPr>
            <w:r w:rsidRPr="00DB20CE">
              <w:rPr>
                <w:rFonts w:ascii="Segoe UI Emoji" w:hAnsi="Segoe UI Emoji" w:cs="Segoe UI Emoji"/>
              </w:rPr>
              <w:t>🎭</w:t>
            </w:r>
            <w:r w:rsidRPr="00DB20CE">
              <w:rPr>
                <w:rFonts w:ascii="Calibri" w:hAnsi="Calibri" w:cs="Calibri"/>
                <w:lang w:val="en-US"/>
              </w:rPr>
              <w:t xml:space="preserve"> </w:t>
            </w:r>
            <w:r w:rsidRPr="00DB20CE">
              <w:rPr>
                <w:rFonts w:ascii="Calibri" w:hAnsi="Calibri" w:cs="Calibri"/>
                <w:i/>
                <w:iCs/>
                <w:lang w:val="en-US"/>
              </w:rPr>
              <w:t>Random dude</w:t>
            </w:r>
            <w:r w:rsidRPr="00DB20CE">
              <w:rPr>
                <w:rFonts w:ascii="Calibri" w:hAnsi="Calibri" w:cs="Calibri"/>
                <w:lang w:val="en-US"/>
              </w:rPr>
              <w:t>: “Next season van Doctor Who?”</w:t>
            </w:r>
          </w:p>
          <w:p w14:paraId="4F8EC2CB" w14:textId="77777777" w:rsidR="00DB20CE" w:rsidRPr="00DB20CE" w:rsidRDefault="00DB20CE" w:rsidP="00DB20CE">
            <w:pPr>
              <w:numPr>
                <w:ilvl w:val="0"/>
                <w:numId w:val="18"/>
              </w:numPr>
              <w:rPr>
                <w:rFonts w:ascii="Calibri" w:hAnsi="Calibri" w:cs="Calibri"/>
              </w:rPr>
            </w:pPr>
            <w:r w:rsidRPr="00DB20CE">
              <w:rPr>
                <w:rFonts w:ascii="Segoe UI Emoji" w:hAnsi="Segoe UI Emoji" w:cs="Segoe UI Emoji"/>
              </w:rPr>
              <w:t>🕊️</w:t>
            </w:r>
            <w:r w:rsidRPr="00DB20CE">
              <w:rPr>
                <w:rFonts w:ascii="Calibri" w:hAnsi="Calibri" w:cs="Calibri"/>
              </w:rPr>
              <w:t xml:space="preserve"> </w:t>
            </w:r>
            <w:r w:rsidRPr="00DB20CE">
              <w:rPr>
                <w:rFonts w:ascii="Calibri" w:hAnsi="Calibri" w:cs="Calibri"/>
                <w:i/>
                <w:iCs/>
              </w:rPr>
              <w:t>Gelovige</w:t>
            </w:r>
            <w:r w:rsidRPr="00DB20CE">
              <w:rPr>
                <w:rFonts w:ascii="Calibri" w:hAnsi="Calibri" w:cs="Calibri"/>
              </w:rPr>
              <w:t>: “</w:t>
            </w:r>
            <w:proofErr w:type="spellStart"/>
            <w:r w:rsidRPr="00DB20CE">
              <w:rPr>
                <w:rFonts w:ascii="Calibri" w:hAnsi="Calibri" w:cs="Calibri"/>
              </w:rPr>
              <w:t>Bro</w:t>
            </w:r>
            <w:proofErr w:type="spellEnd"/>
            <w:r w:rsidRPr="00DB20CE">
              <w:rPr>
                <w:rFonts w:ascii="Calibri" w:hAnsi="Calibri" w:cs="Calibri"/>
              </w:rPr>
              <w:t xml:space="preserve"> dit is gevaarlijk praten… </w:t>
            </w:r>
            <w:proofErr w:type="spellStart"/>
            <w:r w:rsidRPr="00DB20CE">
              <w:rPr>
                <w:rFonts w:ascii="Calibri" w:hAnsi="Calibri" w:cs="Calibri"/>
              </w:rPr>
              <w:t>careful</w:t>
            </w:r>
            <w:proofErr w:type="spellEnd"/>
            <w:r w:rsidRPr="00DB20CE">
              <w:rPr>
                <w:rFonts w:ascii="Calibri" w:hAnsi="Calibri" w:cs="Calibri"/>
              </w:rPr>
              <w:t>.”</w:t>
            </w:r>
          </w:p>
          <w:p w14:paraId="1F5D5AFA" w14:textId="77777777" w:rsidR="00DB20CE" w:rsidRDefault="00DB20CE" w:rsidP="00DB20CE">
            <w:pPr>
              <w:rPr>
                <w:rFonts w:ascii="Calibri" w:hAnsi="Calibri" w:cs="Calibri"/>
              </w:rPr>
            </w:pPr>
          </w:p>
        </w:tc>
        <w:tc>
          <w:tcPr>
            <w:tcW w:w="4531" w:type="dxa"/>
          </w:tcPr>
          <w:p w14:paraId="15E50B9D" w14:textId="77777777" w:rsidR="00DB20CE" w:rsidRPr="00DB20CE" w:rsidRDefault="00DB20CE" w:rsidP="00DB20CE">
            <w:pPr>
              <w:rPr>
                <w:rFonts w:ascii="Calibri" w:hAnsi="Calibri" w:cs="Calibri"/>
              </w:rPr>
            </w:pPr>
            <w:r w:rsidRPr="00DB20CE">
              <w:rPr>
                <w:rFonts w:ascii="Calibri" w:hAnsi="Calibri" w:cs="Calibri"/>
              </w:rPr>
              <w:lastRenderedPageBreak/>
              <w:t>Post 4 – de gevolgen</w:t>
            </w:r>
          </w:p>
          <w:p w14:paraId="0EFB479A" w14:textId="77777777" w:rsidR="00DB20CE" w:rsidRPr="00DB20CE" w:rsidRDefault="00DB20CE" w:rsidP="00DB20CE">
            <w:pPr>
              <w:rPr>
                <w:rFonts w:ascii="Calibri" w:hAnsi="Calibri" w:cs="Calibri"/>
              </w:rPr>
            </w:pPr>
            <w:proofErr w:type="spellStart"/>
            <w:r w:rsidRPr="00DB20CE">
              <w:rPr>
                <w:rFonts w:ascii="Calibri" w:hAnsi="Calibri" w:cs="Calibri"/>
              </w:rPr>
              <w:lastRenderedPageBreak/>
              <w:t>Basically</w:t>
            </w:r>
            <w:proofErr w:type="spellEnd"/>
            <w:r w:rsidRPr="00DB20CE">
              <w:rPr>
                <w:rFonts w:ascii="Calibri" w:hAnsi="Calibri" w:cs="Calibri"/>
              </w:rPr>
              <w:t xml:space="preserve">: eeuwenlang mensen gemanipuleerd met een fake </w:t>
            </w:r>
            <w:proofErr w:type="spellStart"/>
            <w:r w:rsidRPr="00DB20CE">
              <w:rPr>
                <w:rFonts w:ascii="Calibri" w:hAnsi="Calibri" w:cs="Calibri"/>
              </w:rPr>
              <w:t>docu</w:t>
            </w:r>
            <w:proofErr w:type="spellEnd"/>
            <w:r w:rsidRPr="00DB20CE">
              <w:rPr>
                <w:rFonts w:ascii="Calibri" w:hAnsi="Calibri" w:cs="Calibri"/>
              </w:rPr>
              <w:t xml:space="preserve">. Tijd om de kerk ff te </w:t>
            </w:r>
            <w:proofErr w:type="spellStart"/>
            <w:r w:rsidRPr="00DB20CE">
              <w:rPr>
                <w:rFonts w:ascii="Calibri" w:hAnsi="Calibri" w:cs="Calibri"/>
              </w:rPr>
              <w:t>unfollowen</w:t>
            </w:r>
            <w:proofErr w:type="spellEnd"/>
            <w:r w:rsidRPr="00DB20CE">
              <w:rPr>
                <w:rFonts w:ascii="Calibri" w:hAnsi="Calibri" w:cs="Calibri"/>
              </w:rPr>
              <w:t xml:space="preserve"> </w:t>
            </w:r>
            <w:r w:rsidRPr="00DB20CE">
              <w:rPr>
                <w:rFonts w:ascii="Segoe UI Emoji" w:hAnsi="Segoe UI Emoji" w:cs="Segoe UI Emoji"/>
              </w:rPr>
              <w:t>🙃</w:t>
            </w:r>
            <w:r w:rsidRPr="00DB20CE">
              <w:rPr>
                <w:rFonts w:ascii="Calibri" w:hAnsi="Calibri" w:cs="Calibri"/>
              </w:rPr>
              <w:t>. #Exposed #RenaissanceMode</w:t>
            </w:r>
          </w:p>
          <w:p w14:paraId="58F68FF2" w14:textId="77777777" w:rsidR="00DB20CE" w:rsidRPr="00DB20CE" w:rsidRDefault="00DB20CE" w:rsidP="00DB20CE">
            <w:pPr>
              <w:rPr>
                <w:rFonts w:ascii="Calibri" w:hAnsi="Calibri" w:cs="Calibri"/>
              </w:rPr>
            </w:pPr>
            <w:r w:rsidRPr="00DB20CE">
              <w:rPr>
                <w:rFonts w:ascii="Calibri" w:hAnsi="Calibri" w:cs="Calibri"/>
              </w:rPr>
              <w:t>Reacties:</w:t>
            </w:r>
          </w:p>
          <w:p w14:paraId="05FD2F2E" w14:textId="77777777" w:rsidR="00DB20CE" w:rsidRPr="00DB20CE" w:rsidRDefault="00DB20CE" w:rsidP="00DB20CE">
            <w:pPr>
              <w:numPr>
                <w:ilvl w:val="0"/>
                <w:numId w:val="19"/>
              </w:numPr>
              <w:rPr>
                <w:rFonts w:ascii="Calibri" w:hAnsi="Calibri" w:cs="Calibri"/>
              </w:rPr>
            </w:pPr>
            <w:r w:rsidRPr="00DB20CE">
              <w:rPr>
                <w:rFonts w:ascii="Segoe UI Emoji" w:hAnsi="Segoe UI Emoji" w:cs="Segoe UI Emoji"/>
              </w:rPr>
              <w:t>⚔️</w:t>
            </w:r>
            <w:r w:rsidRPr="00DB20CE">
              <w:rPr>
                <w:rFonts w:ascii="Calibri" w:hAnsi="Calibri" w:cs="Calibri"/>
              </w:rPr>
              <w:t xml:space="preserve"> </w:t>
            </w:r>
            <w:r w:rsidRPr="00DB20CE">
              <w:rPr>
                <w:rFonts w:ascii="Calibri" w:hAnsi="Calibri" w:cs="Calibri"/>
                <w:i/>
                <w:iCs/>
              </w:rPr>
              <w:t>Ridder</w:t>
            </w:r>
            <w:r w:rsidRPr="00DB20CE">
              <w:rPr>
                <w:rFonts w:ascii="Calibri" w:hAnsi="Calibri" w:cs="Calibri"/>
              </w:rPr>
              <w:t xml:space="preserve">: “Dus ik heb gevochten voor een nepverhaal?? </w:t>
            </w:r>
            <w:proofErr w:type="spellStart"/>
            <w:r w:rsidRPr="00DB20CE">
              <w:rPr>
                <w:rFonts w:ascii="Calibri" w:hAnsi="Calibri" w:cs="Calibri"/>
              </w:rPr>
              <w:t>Bruh</w:t>
            </w:r>
            <w:proofErr w:type="spellEnd"/>
            <w:r w:rsidRPr="00DB20CE">
              <w:rPr>
                <w:rFonts w:ascii="Calibri" w:hAnsi="Calibri" w:cs="Calibri"/>
              </w:rPr>
              <w:t>…”</w:t>
            </w:r>
          </w:p>
          <w:p w14:paraId="5D079947" w14:textId="77777777" w:rsidR="00DB20CE" w:rsidRPr="00DB20CE" w:rsidRDefault="00DB20CE" w:rsidP="00DB20CE">
            <w:pPr>
              <w:numPr>
                <w:ilvl w:val="0"/>
                <w:numId w:val="19"/>
              </w:numPr>
              <w:rPr>
                <w:rFonts w:ascii="Calibri" w:hAnsi="Calibri" w:cs="Calibri"/>
              </w:rPr>
            </w:pPr>
            <w:r w:rsidRPr="00DB20CE">
              <w:rPr>
                <w:rFonts w:ascii="Segoe UI Emoji" w:hAnsi="Segoe UI Emoji" w:cs="Segoe UI Emoji"/>
              </w:rPr>
              <w:t>🌍</w:t>
            </w:r>
            <w:r w:rsidRPr="00DB20CE">
              <w:rPr>
                <w:rFonts w:ascii="Calibri" w:hAnsi="Calibri" w:cs="Calibri"/>
              </w:rPr>
              <w:t xml:space="preserve"> </w:t>
            </w:r>
            <w:r w:rsidRPr="00DB20CE">
              <w:rPr>
                <w:rFonts w:ascii="Calibri" w:hAnsi="Calibri" w:cs="Calibri"/>
                <w:i/>
                <w:iCs/>
              </w:rPr>
              <w:t xml:space="preserve">Humanist </w:t>
            </w:r>
            <w:proofErr w:type="spellStart"/>
            <w:r w:rsidRPr="00DB20CE">
              <w:rPr>
                <w:rFonts w:ascii="Calibri" w:hAnsi="Calibri" w:cs="Calibri"/>
                <w:i/>
                <w:iCs/>
              </w:rPr>
              <w:t>squad</w:t>
            </w:r>
            <w:proofErr w:type="spellEnd"/>
            <w:r w:rsidRPr="00DB20CE">
              <w:rPr>
                <w:rFonts w:ascii="Calibri" w:hAnsi="Calibri" w:cs="Calibri"/>
              </w:rPr>
              <w:t>: “Wacht tot iedereen dit weet, gamechanger!”</w:t>
            </w:r>
          </w:p>
          <w:p w14:paraId="5B77DA46" w14:textId="77777777" w:rsidR="00DB20CE" w:rsidRDefault="00DB20CE" w:rsidP="00DB20CE">
            <w:pPr>
              <w:rPr>
                <w:rFonts w:ascii="Calibri" w:hAnsi="Calibri" w:cs="Calibri"/>
              </w:rPr>
            </w:pPr>
          </w:p>
        </w:tc>
      </w:tr>
    </w:tbl>
    <w:p w14:paraId="6CAFEA5E" w14:textId="77777777" w:rsidR="00DB20CE" w:rsidRPr="00DB20CE" w:rsidRDefault="00DB20CE" w:rsidP="00DB20CE">
      <w:pPr>
        <w:rPr>
          <w:rFonts w:ascii="Calibri" w:hAnsi="Calibri" w:cs="Calibri"/>
        </w:rPr>
      </w:pPr>
    </w:p>
    <w:p w14:paraId="28366BC3" w14:textId="77777777" w:rsidR="00DB20CE" w:rsidRDefault="00DB20CE">
      <w:pPr>
        <w:rPr>
          <w:rFonts w:ascii="Calibri" w:hAnsi="Calibri" w:cs="Calibri"/>
        </w:rPr>
      </w:pPr>
    </w:p>
    <w:p w14:paraId="1B84FF2C" w14:textId="77777777" w:rsidR="00AB0484" w:rsidRDefault="00AB0484">
      <w:pPr>
        <w:rPr>
          <w:rFonts w:ascii="Calibri" w:hAnsi="Calibri" w:cs="Calibri"/>
          <w:b/>
          <w:bCs/>
          <w:sz w:val="28"/>
          <w:szCs w:val="28"/>
        </w:rPr>
      </w:pPr>
      <w:r>
        <w:rPr>
          <w:rFonts w:ascii="Calibri" w:hAnsi="Calibri" w:cs="Calibri"/>
          <w:b/>
          <w:bCs/>
          <w:sz w:val="28"/>
          <w:szCs w:val="28"/>
        </w:rPr>
        <w:br w:type="page"/>
      </w:r>
    </w:p>
    <w:p w14:paraId="542599AE" w14:textId="723CA4A3" w:rsidR="00DB20CE" w:rsidRPr="00F94012" w:rsidRDefault="00DB20CE" w:rsidP="00DB20CE">
      <w:pPr>
        <w:pBdr>
          <w:top w:val="single" w:sz="4" w:space="1" w:color="auto"/>
          <w:left w:val="single" w:sz="4" w:space="4" w:color="auto"/>
          <w:bottom w:val="single" w:sz="4" w:space="1" w:color="auto"/>
          <w:right w:val="single" w:sz="4" w:space="4" w:color="auto"/>
        </w:pBdr>
        <w:rPr>
          <w:rFonts w:ascii="Calibri" w:hAnsi="Calibri" w:cs="Calibri"/>
          <w:b/>
          <w:bCs/>
          <w:sz w:val="28"/>
          <w:szCs w:val="28"/>
        </w:rPr>
      </w:pPr>
      <w:r w:rsidRPr="00F94012">
        <w:rPr>
          <w:rFonts w:ascii="Calibri" w:hAnsi="Calibri" w:cs="Calibri"/>
          <w:b/>
          <w:bCs/>
          <w:sz w:val="28"/>
          <w:szCs w:val="28"/>
        </w:rPr>
        <w:lastRenderedPageBreak/>
        <w:t>Tijdvak 4: de Late Middeleeuwen</w:t>
      </w:r>
    </w:p>
    <w:p w14:paraId="41857AB5" w14:textId="77777777" w:rsidR="00DB20CE" w:rsidRPr="008D0140" w:rsidRDefault="00DB20CE" w:rsidP="00DB20CE">
      <w:pPr>
        <w:rPr>
          <w:rFonts w:ascii="Calibri" w:hAnsi="Calibri" w:cs="Calibri"/>
        </w:rPr>
      </w:pPr>
    </w:p>
    <w:p w14:paraId="74E339FB" w14:textId="47E2BC18" w:rsidR="00DB20CE" w:rsidRPr="009339C3" w:rsidRDefault="00DB20CE" w:rsidP="00DB20CE">
      <w:pPr>
        <w:rPr>
          <w:rFonts w:ascii="Calibri" w:hAnsi="Calibri" w:cs="Calibri"/>
        </w:rPr>
      </w:pPr>
      <w:r w:rsidRPr="00F94012">
        <w:rPr>
          <w:rFonts w:ascii="Calibri" w:hAnsi="Calibri" w:cs="Calibri"/>
          <w:b/>
          <w:bCs/>
          <w:sz w:val="24"/>
          <w:szCs w:val="24"/>
        </w:rPr>
        <w:t>Vraag 1</w:t>
      </w:r>
      <w:r w:rsidR="007C6A47">
        <w:rPr>
          <w:rFonts w:ascii="Calibri" w:hAnsi="Calibri" w:cs="Calibri"/>
          <w:b/>
          <w:bCs/>
          <w:sz w:val="24"/>
          <w:szCs w:val="24"/>
        </w:rPr>
        <w:t>1</w:t>
      </w:r>
      <w:r w:rsidRPr="00F94012">
        <w:rPr>
          <w:rFonts w:ascii="Calibri" w:hAnsi="Calibri" w:cs="Calibri"/>
          <w:b/>
          <w:bCs/>
          <w:sz w:val="24"/>
          <w:szCs w:val="24"/>
        </w:rPr>
        <w:t>: antwoord</w:t>
      </w:r>
      <w:r w:rsidRPr="009339C3">
        <w:rPr>
          <w:rFonts w:ascii="Calibri" w:hAnsi="Calibri" w:cs="Calibri"/>
        </w:rPr>
        <w:br/>
        <w:t>Omdat monniken vaak schreven in opdracht van machthebbers of de kerk. Ze konden feiten weglaten of verdraaien om de macht van hun heer of het geloof mooier te laten lijken.</w:t>
      </w:r>
    </w:p>
    <w:p w14:paraId="4C344426" w14:textId="3656AD43" w:rsidR="00DB20CE" w:rsidRPr="009339C3" w:rsidRDefault="00DB20CE" w:rsidP="00DB20CE">
      <w:pPr>
        <w:rPr>
          <w:rFonts w:ascii="Calibri" w:hAnsi="Calibri" w:cs="Calibri"/>
        </w:rPr>
      </w:pPr>
    </w:p>
    <w:p w14:paraId="3ACC12E6" w14:textId="7918D9CB" w:rsidR="00DB20CE" w:rsidRPr="009339C3" w:rsidRDefault="00DB20CE" w:rsidP="00DB20CE">
      <w:pPr>
        <w:rPr>
          <w:rFonts w:ascii="Calibri" w:hAnsi="Calibri" w:cs="Calibri"/>
          <w:b/>
          <w:bCs/>
          <w:sz w:val="24"/>
          <w:szCs w:val="24"/>
        </w:rPr>
      </w:pPr>
      <w:r w:rsidRPr="009339C3">
        <w:rPr>
          <w:rFonts w:ascii="Calibri" w:hAnsi="Calibri" w:cs="Calibri"/>
          <w:b/>
          <w:bCs/>
          <w:sz w:val="24"/>
          <w:szCs w:val="24"/>
        </w:rPr>
        <w:t xml:space="preserve">Vraag </w:t>
      </w:r>
      <w:r>
        <w:rPr>
          <w:rFonts w:ascii="Calibri" w:hAnsi="Calibri" w:cs="Calibri"/>
          <w:b/>
          <w:bCs/>
          <w:sz w:val="24"/>
          <w:szCs w:val="24"/>
        </w:rPr>
        <w:t>1</w:t>
      </w:r>
      <w:r w:rsidR="007C6A47">
        <w:rPr>
          <w:rFonts w:ascii="Calibri" w:hAnsi="Calibri" w:cs="Calibri"/>
          <w:b/>
          <w:bCs/>
          <w:sz w:val="24"/>
          <w:szCs w:val="24"/>
        </w:rPr>
        <w:t>2</w:t>
      </w:r>
      <w:r>
        <w:rPr>
          <w:rFonts w:ascii="Calibri" w:hAnsi="Calibri" w:cs="Calibri"/>
          <w:b/>
          <w:bCs/>
          <w:sz w:val="24"/>
          <w:szCs w:val="24"/>
        </w:rPr>
        <w:t>: Antwoord</w:t>
      </w:r>
    </w:p>
    <w:p w14:paraId="41FDDE9E" w14:textId="77777777" w:rsidR="00DB20CE" w:rsidRPr="009339C3" w:rsidRDefault="00DB20CE" w:rsidP="00DB20CE">
      <w:pPr>
        <w:rPr>
          <w:rFonts w:ascii="Calibri" w:hAnsi="Calibri" w:cs="Calibri"/>
        </w:rPr>
      </w:pPr>
      <w:r w:rsidRPr="009339C3">
        <w:rPr>
          <w:rFonts w:ascii="Calibri" w:hAnsi="Calibri" w:cs="Calibri"/>
        </w:rPr>
        <w:t>Het laat zien dat geschreven bronnen niet altijd de “echte” geschiedenis weergeven. Soms zijn ze bewust aangepast om macht, rechten of invloed te krijgen.</w:t>
      </w:r>
    </w:p>
    <w:p w14:paraId="43521DCD" w14:textId="77777777" w:rsidR="00DB20CE" w:rsidRPr="008D0140" w:rsidRDefault="00DB20CE" w:rsidP="00DB20CE">
      <w:pPr>
        <w:rPr>
          <w:rFonts w:ascii="Calibri" w:hAnsi="Calibri" w:cs="Calibri"/>
        </w:rPr>
      </w:pPr>
    </w:p>
    <w:p w14:paraId="404E2979" w14:textId="77777777" w:rsidR="00DB20CE" w:rsidRPr="008D0140" w:rsidRDefault="00DB20CE" w:rsidP="00DB20CE">
      <w:pPr>
        <w:rPr>
          <w:rFonts w:ascii="Calibri" w:hAnsi="Calibri" w:cs="Calibri"/>
        </w:rPr>
      </w:pPr>
    </w:p>
    <w:p w14:paraId="4E104FD2" w14:textId="3E1ACCD6" w:rsidR="00B83288" w:rsidRDefault="00B83288" w:rsidP="00B83288">
      <w:pPr>
        <w:rPr>
          <w:rFonts w:ascii="Calibri" w:hAnsi="Calibri" w:cs="Calibri"/>
          <w:b/>
          <w:bCs/>
          <w:sz w:val="24"/>
          <w:szCs w:val="24"/>
        </w:rPr>
      </w:pPr>
      <w:r w:rsidRPr="00F94012">
        <w:rPr>
          <w:rFonts w:ascii="Calibri" w:hAnsi="Calibri" w:cs="Calibri"/>
          <w:b/>
          <w:bCs/>
          <w:sz w:val="24"/>
          <w:szCs w:val="24"/>
        </w:rPr>
        <w:t>Vraag 1</w:t>
      </w:r>
      <w:r w:rsidR="007C6A47">
        <w:rPr>
          <w:rFonts w:ascii="Calibri" w:hAnsi="Calibri" w:cs="Calibri"/>
          <w:b/>
          <w:bCs/>
          <w:sz w:val="24"/>
          <w:szCs w:val="24"/>
        </w:rPr>
        <w:t>3</w:t>
      </w:r>
      <w:r w:rsidRPr="00F94012">
        <w:rPr>
          <w:rFonts w:ascii="Calibri" w:hAnsi="Calibri" w:cs="Calibri"/>
          <w:b/>
          <w:bCs/>
          <w:sz w:val="24"/>
          <w:szCs w:val="24"/>
        </w:rPr>
        <w:t>: De Boekdrukkunst en de Heksenhamer 1486, Antwoorden</w:t>
      </w:r>
    </w:p>
    <w:p w14:paraId="77703154" w14:textId="77777777" w:rsidR="00B83288" w:rsidRPr="00F94012" w:rsidRDefault="00B83288" w:rsidP="00B83288">
      <w:pPr>
        <w:rPr>
          <w:rFonts w:ascii="Calibri" w:hAnsi="Calibri" w:cs="Calibri"/>
          <w:b/>
          <w:bCs/>
          <w:sz w:val="24"/>
          <w:szCs w:val="24"/>
        </w:rPr>
      </w:pPr>
    </w:p>
    <w:p w14:paraId="1096A671" w14:textId="77777777" w:rsidR="00B83288" w:rsidRDefault="00B83288" w:rsidP="00B83288">
      <w:pPr>
        <w:pStyle w:val="Lijstalinea"/>
        <w:numPr>
          <w:ilvl w:val="1"/>
          <w:numId w:val="15"/>
        </w:numPr>
        <w:tabs>
          <w:tab w:val="clear" w:pos="1440"/>
          <w:tab w:val="num" w:pos="709"/>
        </w:tabs>
        <w:ind w:left="709" w:hanging="425"/>
        <w:rPr>
          <w:rFonts w:ascii="Calibri" w:hAnsi="Calibri" w:cs="Calibri"/>
        </w:rPr>
      </w:pPr>
      <w:r w:rsidRPr="00B83288">
        <w:rPr>
          <w:rFonts w:ascii="Calibri" w:hAnsi="Calibri" w:cs="Calibri"/>
        </w:rPr>
        <w:t xml:space="preserve">De boekdrukkunst maakte het mogelijk dat ideeën over hekserij – die voorheen alleen bekend waren bij geleerden en inquisiteurs – opeens breed toegankelijk werden. De </w:t>
      </w:r>
      <w:proofErr w:type="spellStart"/>
      <w:r w:rsidRPr="00B83288">
        <w:rPr>
          <w:rFonts w:ascii="Calibri" w:hAnsi="Calibri" w:cs="Calibri"/>
          <w:i/>
          <w:iCs/>
        </w:rPr>
        <w:t>Malleus</w:t>
      </w:r>
      <w:proofErr w:type="spellEnd"/>
      <w:r w:rsidRPr="00B83288">
        <w:rPr>
          <w:rFonts w:ascii="Calibri" w:hAnsi="Calibri" w:cs="Calibri"/>
          <w:i/>
          <w:iCs/>
        </w:rPr>
        <w:t xml:space="preserve"> </w:t>
      </w:r>
      <w:proofErr w:type="spellStart"/>
      <w:r w:rsidRPr="00B83288">
        <w:rPr>
          <w:rFonts w:ascii="Calibri" w:hAnsi="Calibri" w:cs="Calibri"/>
          <w:i/>
          <w:iCs/>
        </w:rPr>
        <w:t>Maleficarum</w:t>
      </w:r>
      <w:proofErr w:type="spellEnd"/>
      <w:r w:rsidRPr="00B83288">
        <w:rPr>
          <w:rFonts w:ascii="Calibri" w:hAnsi="Calibri" w:cs="Calibri"/>
        </w:rPr>
        <w:t xml:space="preserve"> (1487) gaf zowel een theologisch als een praktisch stappenplan om vermeende heksen te vervolgen. Hierdoor kregen lokale autoriteiten een houvast en konden zij vervolgingen makkelijker rechtvaardigen. Zodra één stad processen begon, namen naburige steden dit vaak over.</w:t>
      </w:r>
    </w:p>
    <w:p w14:paraId="4F3FA656" w14:textId="77777777" w:rsidR="00B83288" w:rsidRDefault="00B83288" w:rsidP="00B83288">
      <w:pPr>
        <w:pStyle w:val="Lijstalinea"/>
        <w:numPr>
          <w:ilvl w:val="1"/>
          <w:numId w:val="15"/>
        </w:numPr>
        <w:tabs>
          <w:tab w:val="clear" w:pos="1440"/>
          <w:tab w:val="num" w:pos="709"/>
        </w:tabs>
        <w:ind w:left="709" w:hanging="425"/>
        <w:rPr>
          <w:rFonts w:ascii="Calibri" w:hAnsi="Calibri" w:cs="Calibri"/>
        </w:rPr>
      </w:pPr>
      <w:proofErr w:type="spellStart"/>
      <w:r w:rsidRPr="00B83288">
        <w:rPr>
          <w:rFonts w:ascii="Calibri" w:hAnsi="Calibri" w:cs="Calibri"/>
        </w:rPr>
        <w:t>Ideationele</w:t>
      </w:r>
      <w:proofErr w:type="spellEnd"/>
      <w:r w:rsidRPr="00B83288">
        <w:rPr>
          <w:rFonts w:ascii="Calibri" w:hAnsi="Calibri" w:cs="Calibri"/>
        </w:rPr>
        <w:t xml:space="preserve"> diffusie betekent dat nieuwe ideeën zich verspreiden en leiden tot gedragsverandering. In dit geval veranderde het idee van hekserij van iets folkloristisch naar een georganiseerde samenzwering met de duivel. Dit leidde tot grootschalige vervolgingen. Het domino-effect ontstond doordat steden niet alleen door boeken werden beïnvloed, maar ook door het voorbeeld van naburige steden die al processen voerden.</w:t>
      </w:r>
    </w:p>
    <w:p w14:paraId="23880ACF" w14:textId="77777777" w:rsidR="00B83288" w:rsidRDefault="00B83288" w:rsidP="00B83288">
      <w:pPr>
        <w:pStyle w:val="Lijstalinea"/>
        <w:numPr>
          <w:ilvl w:val="1"/>
          <w:numId w:val="15"/>
        </w:numPr>
        <w:tabs>
          <w:tab w:val="clear" w:pos="1440"/>
          <w:tab w:val="num" w:pos="709"/>
        </w:tabs>
        <w:ind w:left="709" w:hanging="425"/>
        <w:rPr>
          <w:rFonts w:ascii="Calibri" w:hAnsi="Calibri" w:cs="Calibri"/>
        </w:rPr>
      </w:pPr>
      <w:r w:rsidRPr="00B83288">
        <w:rPr>
          <w:rFonts w:ascii="Calibri" w:hAnsi="Calibri" w:cs="Calibri"/>
        </w:rPr>
        <w:t xml:space="preserve">Net als bij de heksenjacht verspreiden ideeën zich via nieuwe media. Toen was dat de drukpers, nu zijn dat sociale media. Mensen nemen ideeën sneller over als ze </w:t>
      </w:r>
      <w:proofErr w:type="spellStart"/>
      <w:r w:rsidRPr="00B83288">
        <w:rPr>
          <w:rFonts w:ascii="Calibri" w:hAnsi="Calibri" w:cs="Calibri"/>
        </w:rPr>
        <w:t>ze</w:t>
      </w:r>
      <w:proofErr w:type="spellEnd"/>
      <w:r w:rsidRPr="00B83288">
        <w:rPr>
          <w:rFonts w:ascii="Calibri" w:hAnsi="Calibri" w:cs="Calibri"/>
        </w:rPr>
        <w:t xml:space="preserve"> vaak tegenkomen en als anderen in hun omgeving er ook in geloven. Fake </w:t>
      </w:r>
      <w:proofErr w:type="spellStart"/>
      <w:r w:rsidRPr="00B83288">
        <w:rPr>
          <w:rFonts w:ascii="Calibri" w:hAnsi="Calibri" w:cs="Calibri"/>
        </w:rPr>
        <w:t>news</w:t>
      </w:r>
      <w:proofErr w:type="spellEnd"/>
      <w:r w:rsidRPr="00B83288">
        <w:rPr>
          <w:rFonts w:ascii="Calibri" w:hAnsi="Calibri" w:cs="Calibri"/>
        </w:rPr>
        <w:t xml:space="preserve"> kan daardoor, net als destijds </w:t>
      </w:r>
      <w:proofErr w:type="spellStart"/>
      <w:r w:rsidRPr="00B83288">
        <w:rPr>
          <w:rFonts w:ascii="Calibri" w:hAnsi="Calibri" w:cs="Calibri"/>
        </w:rPr>
        <w:t>demonologische</w:t>
      </w:r>
      <w:proofErr w:type="spellEnd"/>
      <w:r w:rsidRPr="00B83288">
        <w:rPr>
          <w:rFonts w:ascii="Calibri" w:hAnsi="Calibri" w:cs="Calibri"/>
        </w:rPr>
        <w:t xml:space="preserve"> traktaten, gedrag en houding van hele groepen beïnvloeden.</w:t>
      </w:r>
    </w:p>
    <w:p w14:paraId="66DC3F8B" w14:textId="77777777" w:rsidR="00B83288" w:rsidRDefault="00B83288" w:rsidP="00B83288">
      <w:pPr>
        <w:pStyle w:val="Lijstalinea"/>
        <w:ind w:left="709"/>
        <w:rPr>
          <w:rFonts w:ascii="Calibri" w:hAnsi="Calibri" w:cs="Calibri"/>
        </w:rPr>
      </w:pPr>
    </w:p>
    <w:p w14:paraId="15A91870" w14:textId="14582F8B" w:rsidR="00B83288" w:rsidRPr="00B83288" w:rsidRDefault="00B83288" w:rsidP="00B83288">
      <w:pPr>
        <w:pStyle w:val="Lijstalinea"/>
        <w:numPr>
          <w:ilvl w:val="1"/>
          <w:numId w:val="15"/>
        </w:numPr>
        <w:tabs>
          <w:tab w:val="clear" w:pos="1440"/>
          <w:tab w:val="num" w:pos="709"/>
        </w:tabs>
        <w:ind w:left="709" w:hanging="425"/>
        <w:rPr>
          <w:rFonts w:ascii="Calibri" w:hAnsi="Calibri" w:cs="Calibri"/>
        </w:rPr>
      </w:pPr>
      <w:r w:rsidRPr="00B83288">
        <w:rPr>
          <w:rFonts w:ascii="Calibri" w:hAnsi="Calibri" w:cs="Calibri"/>
        </w:rPr>
        <w:t>Overeenkomsten:</w:t>
      </w:r>
    </w:p>
    <w:p w14:paraId="131B3810" w14:textId="77777777" w:rsidR="00B83288" w:rsidRPr="005C2B4B" w:rsidRDefault="00B83288" w:rsidP="00B83288">
      <w:pPr>
        <w:numPr>
          <w:ilvl w:val="0"/>
          <w:numId w:val="20"/>
        </w:numPr>
        <w:tabs>
          <w:tab w:val="clear" w:pos="720"/>
          <w:tab w:val="num" w:pos="709"/>
        </w:tabs>
        <w:ind w:left="709" w:hanging="425"/>
        <w:rPr>
          <w:rFonts w:ascii="Calibri" w:hAnsi="Calibri" w:cs="Calibri"/>
        </w:rPr>
      </w:pPr>
      <w:r w:rsidRPr="005C2B4B">
        <w:rPr>
          <w:rFonts w:ascii="Calibri" w:hAnsi="Calibri" w:cs="Calibri"/>
        </w:rPr>
        <w:t>Beide verspreiden zich via nieuwe media (drukpers ↔ internet/</w:t>
      </w:r>
      <w:proofErr w:type="spellStart"/>
      <w:r w:rsidRPr="005C2B4B">
        <w:rPr>
          <w:rFonts w:ascii="Calibri" w:hAnsi="Calibri" w:cs="Calibri"/>
        </w:rPr>
        <w:t>social</w:t>
      </w:r>
      <w:proofErr w:type="spellEnd"/>
      <w:r w:rsidRPr="005C2B4B">
        <w:rPr>
          <w:rFonts w:ascii="Calibri" w:hAnsi="Calibri" w:cs="Calibri"/>
        </w:rPr>
        <w:t xml:space="preserve"> media).</w:t>
      </w:r>
    </w:p>
    <w:p w14:paraId="16427A35" w14:textId="77777777" w:rsidR="00B83288" w:rsidRPr="005C2B4B" w:rsidRDefault="00B83288" w:rsidP="00B83288">
      <w:pPr>
        <w:numPr>
          <w:ilvl w:val="0"/>
          <w:numId w:val="20"/>
        </w:numPr>
        <w:tabs>
          <w:tab w:val="clear" w:pos="720"/>
          <w:tab w:val="num" w:pos="709"/>
        </w:tabs>
        <w:ind w:left="709" w:hanging="425"/>
        <w:rPr>
          <w:rFonts w:ascii="Calibri" w:hAnsi="Calibri" w:cs="Calibri"/>
        </w:rPr>
      </w:pPr>
      <w:r w:rsidRPr="005C2B4B">
        <w:rPr>
          <w:rFonts w:ascii="Calibri" w:hAnsi="Calibri" w:cs="Calibri"/>
        </w:rPr>
        <w:t>Mensen laten zich sterk beïnvloeden door hun sociale omgeving en wat anderen doen of geloven.</w:t>
      </w:r>
    </w:p>
    <w:p w14:paraId="0F57062B" w14:textId="77777777" w:rsidR="00B83288" w:rsidRPr="005C2B4B" w:rsidRDefault="00B83288" w:rsidP="00B83288">
      <w:pPr>
        <w:numPr>
          <w:ilvl w:val="0"/>
          <w:numId w:val="20"/>
        </w:numPr>
        <w:tabs>
          <w:tab w:val="clear" w:pos="720"/>
          <w:tab w:val="num" w:pos="709"/>
        </w:tabs>
        <w:ind w:left="709" w:hanging="425"/>
        <w:rPr>
          <w:rFonts w:ascii="Calibri" w:hAnsi="Calibri" w:cs="Calibri"/>
        </w:rPr>
      </w:pPr>
      <w:r w:rsidRPr="005C2B4B">
        <w:rPr>
          <w:rFonts w:ascii="Calibri" w:hAnsi="Calibri" w:cs="Calibri"/>
        </w:rPr>
        <w:t>Zowel toen als nu kunnen nieuwe ideeën leiden tot grootschalige maatschappelijke gevolgen (heksenprocessen ↔ complottheorieën, wantrouwen).</w:t>
      </w:r>
    </w:p>
    <w:p w14:paraId="18945AF8" w14:textId="77777777" w:rsidR="00B83288" w:rsidRPr="005C2B4B" w:rsidRDefault="00B83288" w:rsidP="00B83288">
      <w:pPr>
        <w:tabs>
          <w:tab w:val="num" w:pos="709"/>
        </w:tabs>
        <w:ind w:left="709" w:hanging="425"/>
        <w:rPr>
          <w:rFonts w:ascii="Calibri" w:hAnsi="Calibri" w:cs="Calibri"/>
        </w:rPr>
      </w:pPr>
      <w:r w:rsidRPr="005C2B4B">
        <w:rPr>
          <w:rFonts w:ascii="Calibri" w:hAnsi="Calibri" w:cs="Calibri"/>
        </w:rPr>
        <w:t>Verschillen:</w:t>
      </w:r>
    </w:p>
    <w:p w14:paraId="0E728A2E" w14:textId="77777777" w:rsidR="00B83288" w:rsidRPr="005C2B4B" w:rsidRDefault="00B83288" w:rsidP="00B83288">
      <w:pPr>
        <w:numPr>
          <w:ilvl w:val="0"/>
          <w:numId w:val="21"/>
        </w:numPr>
        <w:tabs>
          <w:tab w:val="clear" w:pos="720"/>
          <w:tab w:val="num" w:pos="709"/>
        </w:tabs>
        <w:ind w:left="709" w:hanging="425"/>
        <w:rPr>
          <w:rFonts w:ascii="Calibri" w:hAnsi="Calibri" w:cs="Calibri"/>
        </w:rPr>
      </w:pPr>
      <w:r w:rsidRPr="005C2B4B">
        <w:rPr>
          <w:rFonts w:ascii="Calibri" w:hAnsi="Calibri" w:cs="Calibri"/>
        </w:rPr>
        <w:t>De snelheid: drukwerk verspreidde ideeën langzaam, sociale media doen dit vrijwel direct wereldwijd.</w:t>
      </w:r>
    </w:p>
    <w:p w14:paraId="5B2BAF05" w14:textId="77777777" w:rsidR="00B83288" w:rsidRPr="005C2B4B" w:rsidRDefault="00B83288" w:rsidP="00B83288">
      <w:pPr>
        <w:numPr>
          <w:ilvl w:val="0"/>
          <w:numId w:val="21"/>
        </w:numPr>
        <w:tabs>
          <w:tab w:val="clear" w:pos="720"/>
          <w:tab w:val="num" w:pos="709"/>
        </w:tabs>
        <w:ind w:left="709" w:hanging="425"/>
        <w:rPr>
          <w:rFonts w:ascii="Calibri" w:hAnsi="Calibri" w:cs="Calibri"/>
        </w:rPr>
      </w:pPr>
      <w:r w:rsidRPr="005C2B4B">
        <w:rPr>
          <w:rFonts w:ascii="Calibri" w:hAnsi="Calibri" w:cs="Calibri"/>
        </w:rPr>
        <w:t xml:space="preserve">De schaal: heksenjachten bleven grotendeels beperkt tot Europa, fake </w:t>
      </w:r>
      <w:proofErr w:type="spellStart"/>
      <w:r w:rsidRPr="005C2B4B">
        <w:rPr>
          <w:rFonts w:ascii="Calibri" w:hAnsi="Calibri" w:cs="Calibri"/>
        </w:rPr>
        <w:t>news</w:t>
      </w:r>
      <w:proofErr w:type="spellEnd"/>
      <w:r w:rsidRPr="005C2B4B">
        <w:rPr>
          <w:rFonts w:ascii="Calibri" w:hAnsi="Calibri" w:cs="Calibri"/>
        </w:rPr>
        <w:t xml:space="preserve"> kan zich overal ter wereld verspreiden.</w:t>
      </w:r>
    </w:p>
    <w:p w14:paraId="35E64861" w14:textId="77777777" w:rsidR="00B83288" w:rsidRPr="005C2B4B" w:rsidRDefault="00B83288" w:rsidP="00B83288">
      <w:pPr>
        <w:numPr>
          <w:ilvl w:val="0"/>
          <w:numId w:val="21"/>
        </w:numPr>
        <w:tabs>
          <w:tab w:val="clear" w:pos="720"/>
          <w:tab w:val="num" w:pos="709"/>
        </w:tabs>
        <w:ind w:left="709" w:hanging="425"/>
        <w:rPr>
          <w:rFonts w:ascii="Calibri" w:hAnsi="Calibri" w:cs="Calibri"/>
        </w:rPr>
      </w:pPr>
      <w:r w:rsidRPr="005C2B4B">
        <w:rPr>
          <w:rFonts w:ascii="Calibri" w:hAnsi="Calibri" w:cs="Calibri"/>
        </w:rPr>
        <w:t xml:space="preserve">De controle: drukwerk was schaars en relatief makkelijk te traceren, terwijl fake </w:t>
      </w:r>
      <w:proofErr w:type="spellStart"/>
      <w:r w:rsidRPr="005C2B4B">
        <w:rPr>
          <w:rFonts w:ascii="Calibri" w:hAnsi="Calibri" w:cs="Calibri"/>
        </w:rPr>
        <w:t>news</w:t>
      </w:r>
      <w:proofErr w:type="spellEnd"/>
      <w:r w:rsidRPr="005C2B4B">
        <w:rPr>
          <w:rFonts w:ascii="Calibri" w:hAnsi="Calibri" w:cs="Calibri"/>
        </w:rPr>
        <w:t xml:space="preserve"> op internet vaak moeilijk te controleren of tegen te houden is.</w:t>
      </w:r>
    </w:p>
    <w:p w14:paraId="493374B1" w14:textId="77777777" w:rsidR="00DB20CE" w:rsidRDefault="00DB20CE">
      <w:pPr>
        <w:rPr>
          <w:rFonts w:ascii="Calibri" w:hAnsi="Calibri" w:cs="Calibri"/>
        </w:rPr>
      </w:pPr>
    </w:p>
    <w:p w14:paraId="56DF9C8D" w14:textId="77777777" w:rsidR="00AB0484" w:rsidRDefault="00AB0484">
      <w:pPr>
        <w:rPr>
          <w:rFonts w:ascii="Calibri" w:hAnsi="Calibri" w:cs="Calibri"/>
          <w:b/>
          <w:bCs/>
          <w:sz w:val="32"/>
          <w:szCs w:val="32"/>
        </w:rPr>
      </w:pPr>
      <w:r>
        <w:rPr>
          <w:rFonts w:ascii="Calibri" w:hAnsi="Calibri" w:cs="Calibri"/>
          <w:b/>
          <w:bCs/>
          <w:sz w:val="32"/>
          <w:szCs w:val="32"/>
        </w:rPr>
        <w:br w:type="page"/>
      </w:r>
    </w:p>
    <w:p w14:paraId="35093B4D" w14:textId="19D33687" w:rsidR="00B83288" w:rsidRPr="00F94012" w:rsidRDefault="00B83288" w:rsidP="00B83288">
      <w:pPr>
        <w:pBdr>
          <w:top w:val="single" w:sz="4" w:space="1" w:color="auto"/>
          <w:left w:val="single" w:sz="4" w:space="4" w:color="auto"/>
          <w:bottom w:val="single" w:sz="4" w:space="1" w:color="auto"/>
          <w:right w:val="single" w:sz="4" w:space="4" w:color="auto"/>
        </w:pBdr>
        <w:rPr>
          <w:rFonts w:ascii="Calibri" w:hAnsi="Calibri" w:cs="Calibri"/>
          <w:b/>
          <w:bCs/>
          <w:sz w:val="32"/>
          <w:szCs w:val="32"/>
        </w:rPr>
      </w:pPr>
      <w:r w:rsidRPr="00F94012">
        <w:rPr>
          <w:rFonts w:ascii="Calibri" w:hAnsi="Calibri" w:cs="Calibri"/>
          <w:b/>
          <w:bCs/>
          <w:sz w:val="32"/>
          <w:szCs w:val="32"/>
        </w:rPr>
        <w:lastRenderedPageBreak/>
        <w:t>Tijdvak 5: ontdekkers en hervormers, 16</w:t>
      </w:r>
      <w:r w:rsidRPr="00F94012">
        <w:rPr>
          <w:rFonts w:ascii="Calibri" w:hAnsi="Calibri" w:cs="Calibri"/>
          <w:b/>
          <w:bCs/>
          <w:sz w:val="32"/>
          <w:szCs w:val="32"/>
          <w:vertAlign w:val="superscript"/>
        </w:rPr>
        <w:t>e</w:t>
      </w:r>
      <w:r w:rsidRPr="00F94012">
        <w:rPr>
          <w:rFonts w:ascii="Calibri" w:hAnsi="Calibri" w:cs="Calibri"/>
          <w:b/>
          <w:bCs/>
          <w:sz w:val="32"/>
          <w:szCs w:val="32"/>
        </w:rPr>
        <w:t xml:space="preserve"> eeuw</w:t>
      </w:r>
    </w:p>
    <w:p w14:paraId="3E34D13D" w14:textId="77777777" w:rsidR="00B83288" w:rsidRPr="008D0140" w:rsidRDefault="00B83288" w:rsidP="00B83288">
      <w:pPr>
        <w:rPr>
          <w:rFonts w:ascii="Calibri" w:hAnsi="Calibri" w:cs="Calibri"/>
        </w:rPr>
      </w:pPr>
    </w:p>
    <w:p w14:paraId="7A5AF27B" w14:textId="65C307E0" w:rsidR="00B83288" w:rsidRPr="00556B22" w:rsidRDefault="00B83288" w:rsidP="00B83288">
      <w:pPr>
        <w:rPr>
          <w:rFonts w:ascii="Calibri" w:hAnsi="Calibri" w:cs="Calibri"/>
        </w:rPr>
      </w:pPr>
      <w:r w:rsidRPr="00B83288">
        <w:rPr>
          <w:rFonts w:ascii="Calibri" w:hAnsi="Calibri" w:cs="Calibri"/>
          <w:b/>
          <w:bCs/>
          <w:sz w:val="24"/>
          <w:szCs w:val="24"/>
        </w:rPr>
        <w:t>Vraag 1</w:t>
      </w:r>
      <w:r w:rsidR="007C6A47">
        <w:rPr>
          <w:rFonts w:ascii="Calibri" w:hAnsi="Calibri" w:cs="Calibri"/>
          <w:b/>
          <w:bCs/>
          <w:sz w:val="24"/>
          <w:szCs w:val="24"/>
        </w:rPr>
        <w:t>4</w:t>
      </w:r>
      <w:r w:rsidRPr="00B83288">
        <w:rPr>
          <w:rFonts w:ascii="Calibri" w:hAnsi="Calibri" w:cs="Calibri"/>
          <w:b/>
          <w:bCs/>
          <w:sz w:val="24"/>
          <w:szCs w:val="24"/>
        </w:rPr>
        <w:t xml:space="preserve">: </w:t>
      </w:r>
      <w:r w:rsidRPr="00556B22">
        <w:rPr>
          <w:rFonts w:ascii="Calibri" w:hAnsi="Calibri" w:cs="Calibri"/>
          <w:b/>
          <w:bCs/>
          <w:sz w:val="24"/>
          <w:szCs w:val="24"/>
        </w:rPr>
        <w:t>Antwoord</w:t>
      </w:r>
      <w:r w:rsidRPr="00556B22">
        <w:rPr>
          <w:rFonts w:ascii="Calibri" w:hAnsi="Calibri" w:cs="Calibri"/>
          <w:b/>
          <w:bCs/>
          <w:sz w:val="24"/>
          <w:szCs w:val="24"/>
        </w:rPr>
        <w:br/>
      </w:r>
      <w:r w:rsidRPr="00556B22">
        <w:rPr>
          <w:rFonts w:ascii="Calibri" w:hAnsi="Calibri" w:cs="Calibri"/>
        </w:rPr>
        <w:t>Omdat ze indruk wilden maken, meer geld of steun wilden krijgen voor volgende reizen, en hun eigen naam beroemd wilden maken.</w:t>
      </w:r>
    </w:p>
    <w:p w14:paraId="0E154568" w14:textId="77777777" w:rsidR="00B83288" w:rsidRPr="00556B22" w:rsidRDefault="00B83288" w:rsidP="00B83288">
      <w:pPr>
        <w:rPr>
          <w:rFonts w:ascii="Calibri" w:hAnsi="Calibri" w:cs="Calibri"/>
        </w:rPr>
      </w:pPr>
    </w:p>
    <w:p w14:paraId="45E74535" w14:textId="7D6F677F" w:rsidR="00B83288" w:rsidRPr="00556B22" w:rsidRDefault="00B83288" w:rsidP="00B83288">
      <w:pPr>
        <w:rPr>
          <w:rFonts w:ascii="Calibri" w:hAnsi="Calibri" w:cs="Calibri"/>
        </w:rPr>
      </w:pPr>
      <w:r w:rsidRPr="00556B22">
        <w:rPr>
          <w:rFonts w:ascii="Calibri" w:hAnsi="Calibri" w:cs="Calibri"/>
          <w:b/>
          <w:bCs/>
          <w:sz w:val="24"/>
          <w:szCs w:val="24"/>
        </w:rPr>
        <w:t xml:space="preserve">Vraag </w:t>
      </w:r>
      <w:r w:rsidRPr="00B83288">
        <w:rPr>
          <w:rFonts w:ascii="Calibri" w:hAnsi="Calibri" w:cs="Calibri"/>
          <w:b/>
          <w:bCs/>
          <w:sz w:val="24"/>
          <w:szCs w:val="24"/>
        </w:rPr>
        <w:t>1</w:t>
      </w:r>
      <w:r w:rsidR="007C6A47">
        <w:rPr>
          <w:rFonts w:ascii="Calibri" w:hAnsi="Calibri" w:cs="Calibri"/>
          <w:b/>
          <w:bCs/>
          <w:sz w:val="24"/>
          <w:szCs w:val="24"/>
        </w:rPr>
        <w:t>5</w:t>
      </w:r>
      <w:r w:rsidRPr="00B83288">
        <w:rPr>
          <w:rFonts w:ascii="Calibri" w:hAnsi="Calibri" w:cs="Calibri"/>
          <w:b/>
          <w:bCs/>
          <w:sz w:val="24"/>
          <w:szCs w:val="24"/>
        </w:rPr>
        <w:t xml:space="preserve">: </w:t>
      </w:r>
      <w:r w:rsidRPr="00556B22">
        <w:rPr>
          <w:rFonts w:ascii="Calibri" w:hAnsi="Calibri" w:cs="Calibri"/>
          <w:b/>
          <w:bCs/>
          <w:sz w:val="24"/>
          <w:szCs w:val="24"/>
        </w:rPr>
        <w:t>Antwoord</w:t>
      </w:r>
      <w:r w:rsidRPr="00556B22">
        <w:rPr>
          <w:rFonts w:ascii="Calibri" w:hAnsi="Calibri" w:cs="Calibri"/>
        </w:rPr>
        <w:br/>
        <w:t>Omdat veel mensen niet zelf konden controleren of iets echt was, en omdat boeken en pamfletten een groot publiek bereikten dat snel overtuigd kon worden.</w:t>
      </w:r>
    </w:p>
    <w:p w14:paraId="1490DD2F" w14:textId="77777777" w:rsidR="00B83288" w:rsidRDefault="00B83288">
      <w:pPr>
        <w:rPr>
          <w:rFonts w:ascii="Calibri" w:hAnsi="Calibri" w:cs="Calibri"/>
        </w:rPr>
      </w:pPr>
    </w:p>
    <w:p w14:paraId="17BC92C8" w14:textId="4D276E7D" w:rsidR="00AB427B" w:rsidRDefault="00AB427B" w:rsidP="00AB427B">
      <w:pPr>
        <w:rPr>
          <w:rFonts w:ascii="Calibri" w:hAnsi="Calibri" w:cs="Calibri"/>
          <w:b/>
          <w:bCs/>
          <w:sz w:val="24"/>
          <w:szCs w:val="24"/>
        </w:rPr>
      </w:pPr>
      <w:r w:rsidRPr="00AB427B">
        <w:rPr>
          <w:rFonts w:ascii="Calibri" w:hAnsi="Calibri" w:cs="Calibri"/>
          <w:b/>
          <w:bCs/>
          <w:sz w:val="24"/>
          <w:szCs w:val="24"/>
        </w:rPr>
        <w:t>Vraag 1</w:t>
      </w:r>
      <w:r w:rsidR="007C6A47">
        <w:rPr>
          <w:rFonts w:ascii="Calibri" w:hAnsi="Calibri" w:cs="Calibri"/>
          <w:b/>
          <w:bCs/>
          <w:sz w:val="24"/>
          <w:szCs w:val="24"/>
        </w:rPr>
        <w:t>6</w:t>
      </w:r>
      <w:r w:rsidRPr="00AB427B">
        <w:rPr>
          <w:rFonts w:ascii="Calibri" w:hAnsi="Calibri" w:cs="Calibri"/>
          <w:b/>
          <w:bCs/>
          <w:sz w:val="24"/>
          <w:szCs w:val="24"/>
        </w:rPr>
        <w:t>: De matrozen en het mythische rijk</w:t>
      </w:r>
      <w:r>
        <w:rPr>
          <w:rFonts w:ascii="Calibri" w:hAnsi="Calibri" w:cs="Calibri"/>
          <w:b/>
          <w:bCs/>
          <w:sz w:val="24"/>
          <w:szCs w:val="24"/>
        </w:rPr>
        <w:t>, antwoord</w:t>
      </w:r>
    </w:p>
    <w:p w14:paraId="252978D2" w14:textId="77777777" w:rsidR="00AB427B" w:rsidRPr="00AB427B" w:rsidRDefault="00AB427B" w:rsidP="00AB427B">
      <w:pPr>
        <w:rPr>
          <w:rFonts w:ascii="Calibri" w:hAnsi="Calibri" w:cs="Calibri"/>
          <w:b/>
          <w:bCs/>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46"/>
        <w:gridCol w:w="4456"/>
        <w:gridCol w:w="2760"/>
      </w:tblGrid>
      <w:tr w:rsidR="00AB427B" w:rsidRPr="00AB427B" w14:paraId="637A3D23" w14:textId="77777777" w:rsidTr="00AB427B">
        <w:trPr>
          <w:tblHeader/>
          <w:tblCellSpacing w:w="15" w:type="dxa"/>
        </w:trPr>
        <w:tc>
          <w:tcPr>
            <w:tcW w:w="0" w:type="auto"/>
            <w:vAlign w:val="center"/>
            <w:hideMark/>
          </w:tcPr>
          <w:p w14:paraId="3857C305" w14:textId="77777777" w:rsidR="00AB427B" w:rsidRPr="00AB427B" w:rsidRDefault="00AB427B" w:rsidP="00AB427B">
            <w:pPr>
              <w:rPr>
                <w:rFonts w:ascii="Calibri" w:hAnsi="Calibri" w:cs="Calibri"/>
                <w:b/>
                <w:bCs/>
              </w:rPr>
            </w:pPr>
            <w:r w:rsidRPr="00AB427B">
              <w:rPr>
                <w:rFonts w:ascii="Calibri" w:hAnsi="Calibri" w:cs="Calibri"/>
                <w:b/>
                <w:bCs/>
              </w:rPr>
              <w:t>Rol</w:t>
            </w:r>
          </w:p>
        </w:tc>
        <w:tc>
          <w:tcPr>
            <w:tcW w:w="0" w:type="auto"/>
            <w:vAlign w:val="center"/>
            <w:hideMark/>
          </w:tcPr>
          <w:p w14:paraId="19E171C8" w14:textId="77777777" w:rsidR="00AB427B" w:rsidRPr="00AB427B" w:rsidRDefault="00AB427B" w:rsidP="00AB427B">
            <w:pPr>
              <w:rPr>
                <w:rFonts w:ascii="Calibri" w:hAnsi="Calibri" w:cs="Calibri"/>
                <w:b/>
                <w:bCs/>
              </w:rPr>
            </w:pPr>
            <w:r w:rsidRPr="00AB427B">
              <w:rPr>
                <w:rFonts w:ascii="Calibri" w:hAnsi="Calibri" w:cs="Calibri"/>
                <w:b/>
                <w:bCs/>
              </w:rPr>
              <w:t>Antwoordmodel (voorbeeldtekst)</w:t>
            </w:r>
          </w:p>
        </w:tc>
        <w:tc>
          <w:tcPr>
            <w:tcW w:w="0" w:type="auto"/>
            <w:vAlign w:val="center"/>
            <w:hideMark/>
          </w:tcPr>
          <w:p w14:paraId="78D6CCC3" w14:textId="77777777" w:rsidR="00AB427B" w:rsidRPr="00AB427B" w:rsidRDefault="00AB427B" w:rsidP="00AB427B">
            <w:pPr>
              <w:rPr>
                <w:rFonts w:ascii="Calibri" w:hAnsi="Calibri" w:cs="Calibri"/>
                <w:b/>
                <w:bCs/>
              </w:rPr>
            </w:pPr>
            <w:r w:rsidRPr="00AB427B">
              <w:rPr>
                <w:rFonts w:ascii="Calibri" w:hAnsi="Calibri" w:cs="Calibri"/>
                <w:b/>
                <w:bCs/>
              </w:rPr>
              <w:t>Gebruikte bronnen</w:t>
            </w:r>
          </w:p>
        </w:tc>
      </w:tr>
      <w:tr w:rsidR="00AB427B" w:rsidRPr="00AB427B" w14:paraId="7BDECAF8" w14:textId="77777777" w:rsidTr="00AB427B">
        <w:trPr>
          <w:tblCellSpacing w:w="15" w:type="dxa"/>
        </w:trPr>
        <w:tc>
          <w:tcPr>
            <w:tcW w:w="0" w:type="auto"/>
            <w:vAlign w:val="center"/>
            <w:hideMark/>
          </w:tcPr>
          <w:p w14:paraId="638861EC" w14:textId="77777777" w:rsidR="00AB427B" w:rsidRPr="00AB427B" w:rsidRDefault="00AB427B" w:rsidP="00AB427B">
            <w:pPr>
              <w:rPr>
                <w:rFonts w:ascii="Calibri" w:hAnsi="Calibri" w:cs="Calibri"/>
              </w:rPr>
            </w:pPr>
            <w:r w:rsidRPr="00AB427B">
              <w:rPr>
                <w:rFonts w:ascii="Calibri" w:hAnsi="Calibri" w:cs="Calibri"/>
                <w:b/>
                <w:bCs/>
              </w:rPr>
              <w:t>Matrozen</w:t>
            </w:r>
            <w:r w:rsidRPr="00AB427B">
              <w:rPr>
                <w:rFonts w:ascii="Calibri" w:hAnsi="Calibri" w:cs="Calibri"/>
              </w:rPr>
              <w:t xml:space="preserve"> (verdedigen hun verhaal)</w:t>
            </w:r>
          </w:p>
        </w:tc>
        <w:tc>
          <w:tcPr>
            <w:tcW w:w="0" w:type="auto"/>
            <w:vAlign w:val="center"/>
            <w:hideMark/>
          </w:tcPr>
          <w:p w14:paraId="02217E65" w14:textId="77777777" w:rsidR="00AB427B" w:rsidRPr="00AB427B" w:rsidRDefault="00AB427B" w:rsidP="00AB427B">
            <w:pPr>
              <w:rPr>
                <w:rFonts w:ascii="Calibri" w:hAnsi="Calibri" w:cs="Calibri"/>
              </w:rPr>
            </w:pPr>
            <w:r w:rsidRPr="00AB427B">
              <w:rPr>
                <w:rFonts w:ascii="Calibri" w:hAnsi="Calibri" w:cs="Calibri"/>
                <w:i/>
                <w:iCs/>
              </w:rPr>
              <w:t>Eerwaarde broeders, wij hebben met eigen ogen het rijk van Priester John aanschouwd. De rivieren zingen door de stemmen van drie zeemeerminnen, en wij hebben zelfs een van hun lichamen bewaard. Kijk naar haar huid, haar tanden, haar staart: dit kan geen bedrog zijn! Wij geloven dat God ons heeft uitgekozen om dit wonder te tonen.</w:t>
            </w:r>
          </w:p>
        </w:tc>
        <w:tc>
          <w:tcPr>
            <w:tcW w:w="0" w:type="auto"/>
            <w:vAlign w:val="center"/>
            <w:hideMark/>
          </w:tcPr>
          <w:p w14:paraId="59FA8C22" w14:textId="77777777" w:rsidR="00AB427B" w:rsidRPr="00AB427B" w:rsidRDefault="00AB427B" w:rsidP="00AB427B">
            <w:pPr>
              <w:rPr>
                <w:rFonts w:ascii="Calibri" w:hAnsi="Calibri" w:cs="Calibri"/>
              </w:rPr>
            </w:pPr>
            <w:r w:rsidRPr="00AB427B">
              <w:rPr>
                <w:rFonts w:ascii="Calibri" w:hAnsi="Calibri" w:cs="Calibri"/>
                <w:b/>
                <w:bCs/>
              </w:rPr>
              <w:t>Bron 2</w:t>
            </w:r>
            <w:r w:rsidRPr="00AB427B">
              <w:rPr>
                <w:rFonts w:ascii="Calibri" w:hAnsi="Calibri" w:cs="Calibri"/>
              </w:rPr>
              <w:t xml:space="preserve"> (</w:t>
            </w:r>
            <w:proofErr w:type="spellStart"/>
            <w:r w:rsidRPr="00AB427B">
              <w:rPr>
                <w:rFonts w:ascii="Calibri" w:hAnsi="Calibri" w:cs="Calibri"/>
              </w:rPr>
              <w:t>Mandeville</w:t>
            </w:r>
            <w:proofErr w:type="spellEnd"/>
            <w:r w:rsidRPr="00AB427B">
              <w:rPr>
                <w:rFonts w:ascii="Calibri" w:hAnsi="Calibri" w:cs="Calibri"/>
              </w:rPr>
              <w:t xml:space="preserve">: verhalen over zeemeerminnen als wachters van Priester John), </w:t>
            </w:r>
            <w:r w:rsidRPr="00AB427B">
              <w:rPr>
                <w:rFonts w:ascii="Calibri" w:hAnsi="Calibri" w:cs="Calibri"/>
                <w:b/>
                <w:bCs/>
              </w:rPr>
              <w:t>Bron 4</w:t>
            </w:r>
            <w:r w:rsidRPr="00AB427B">
              <w:rPr>
                <w:rFonts w:ascii="Calibri" w:hAnsi="Calibri" w:cs="Calibri"/>
              </w:rPr>
              <w:t xml:space="preserve"> (de brief van Priester Jan die zijn rijk beschrijft)</w:t>
            </w:r>
          </w:p>
        </w:tc>
      </w:tr>
      <w:tr w:rsidR="00AB427B" w:rsidRPr="00AB427B" w14:paraId="10DD30DE" w14:textId="77777777" w:rsidTr="00AB427B">
        <w:trPr>
          <w:tblCellSpacing w:w="15" w:type="dxa"/>
        </w:trPr>
        <w:tc>
          <w:tcPr>
            <w:tcW w:w="0" w:type="auto"/>
            <w:vAlign w:val="center"/>
            <w:hideMark/>
          </w:tcPr>
          <w:p w14:paraId="2D1D7C0A" w14:textId="77777777" w:rsidR="00AB427B" w:rsidRPr="00AB427B" w:rsidRDefault="00AB427B" w:rsidP="00AB427B">
            <w:pPr>
              <w:rPr>
                <w:rFonts w:ascii="Calibri" w:hAnsi="Calibri" w:cs="Calibri"/>
              </w:rPr>
            </w:pPr>
            <w:r w:rsidRPr="00AB427B">
              <w:rPr>
                <w:rFonts w:ascii="Calibri" w:hAnsi="Calibri" w:cs="Calibri"/>
                <w:b/>
                <w:bCs/>
              </w:rPr>
              <w:t>Wetenschappers</w:t>
            </w:r>
            <w:r w:rsidRPr="00AB427B">
              <w:rPr>
                <w:rFonts w:ascii="Calibri" w:hAnsi="Calibri" w:cs="Calibri"/>
              </w:rPr>
              <w:t xml:space="preserve"> (ontkrachten)</w:t>
            </w:r>
          </w:p>
        </w:tc>
        <w:tc>
          <w:tcPr>
            <w:tcW w:w="0" w:type="auto"/>
            <w:vAlign w:val="center"/>
            <w:hideMark/>
          </w:tcPr>
          <w:p w14:paraId="5F2C4D7E" w14:textId="77777777" w:rsidR="00AB427B" w:rsidRPr="00AB427B" w:rsidRDefault="00AB427B" w:rsidP="00AB427B">
            <w:pPr>
              <w:rPr>
                <w:rFonts w:ascii="Calibri" w:hAnsi="Calibri" w:cs="Calibri"/>
              </w:rPr>
            </w:pPr>
            <w:r w:rsidRPr="00AB427B">
              <w:rPr>
                <w:rFonts w:ascii="Calibri" w:hAnsi="Calibri" w:cs="Calibri"/>
                <w:i/>
                <w:iCs/>
              </w:rPr>
              <w:t>Waarde heren, het verhaal van de matrozen roept eerder scepsis dan geloof. Eerder zijn er “zeemeerminnen” tentoongesteld die bij onderzoek samengestelde lichamen van aap en vis bleken te zijn (Bron 1). Ook de mythe van Priester John bestaat al eeuwen, telkens in andere versies (Bron 4). Fantasie op kaarten en in reisboeken bewijst hoe graag men zulke wonderen ziet (Bron 2, 3, 5, 6). Wij moeten feiten eisen, geen dromen.</w:t>
            </w:r>
          </w:p>
        </w:tc>
        <w:tc>
          <w:tcPr>
            <w:tcW w:w="0" w:type="auto"/>
            <w:vAlign w:val="center"/>
            <w:hideMark/>
          </w:tcPr>
          <w:p w14:paraId="41A5CE03" w14:textId="77777777" w:rsidR="00AB427B" w:rsidRPr="00AB427B" w:rsidRDefault="00AB427B" w:rsidP="00AB427B">
            <w:pPr>
              <w:rPr>
                <w:rFonts w:ascii="Calibri" w:hAnsi="Calibri" w:cs="Calibri"/>
              </w:rPr>
            </w:pPr>
            <w:r w:rsidRPr="00AB427B">
              <w:rPr>
                <w:rFonts w:ascii="Calibri" w:hAnsi="Calibri" w:cs="Calibri"/>
                <w:b/>
                <w:bCs/>
              </w:rPr>
              <w:t>Bron 1</w:t>
            </w:r>
            <w:r w:rsidRPr="00AB427B">
              <w:rPr>
                <w:rFonts w:ascii="Calibri" w:hAnsi="Calibri" w:cs="Calibri"/>
              </w:rPr>
              <w:t xml:space="preserve"> (scan van een zeemeermin = bedrog), </w:t>
            </w:r>
            <w:r w:rsidRPr="00AB427B">
              <w:rPr>
                <w:rFonts w:ascii="Calibri" w:hAnsi="Calibri" w:cs="Calibri"/>
                <w:b/>
                <w:bCs/>
              </w:rPr>
              <w:t>Bron 2, 3, 5, 6</w:t>
            </w:r>
            <w:r w:rsidRPr="00AB427B">
              <w:rPr>
                <w:rFonts w:ascii="Calibri" w:hAnsi="Calibri" w:cs="Calibri"/>
              </w:rPr>
              <w:t xml:space="preserve"> (fantasie en mythische wezens op kaarten), </w:t>
            </w:r>
            <w:r w:rsidRPr="00AB427B">
              <w:rPr>
                <w:rFonts w:ascii="Calibri" w:hAnsi="Calibri" w:cs="Calibri"/>
                <w:b/>
                <w:bCs/>
              </w:rPr>
              <w:t>Bron 4</w:t>
            </w:r>
            <w:r w:rsidRPr="00AB427B">
              <w:rPr>
                <w:rFonts w:ascii="Calibri" w:hAnsi="Calibri" w:cs="Calibri"/>
              </w:rPr>
              <w:t xml:space="preserve"> (mythe van Priester John verspreid in vele varianten)</w:t>
            </w:r>
          </w:p>
        </w:tc>
      </w:tr>
      <w:tr w:rsidR="00AB427B" w:rsidRPr="00AB427B" w14:paraId="53880FA3" w14:textId="77777777" w:rsidTr="00AB427B">
        <w:trPr>
          <w:tblCellSpacing w:w="15" w:type="dxa"/>
        </w:trPr>
        <w:tc>
          <w:tcPr>
            <w:tcW w:w="0" w:type="auto"/>
            <w:vAlign w:val="center"/>
            <w:hideMark/>
          </w:tcPr>
          <w:p w14:paraId="10A87E15" w14:textId="77777777" w:rsidR="00AB427B" w:rsidRPr="00AB427B" w:rsidRDefault="00AB427B" w:rsidP="00AB427B">
            <w:pPr>
              <w:rPr>
                <w:rFonts w:ascii="Calibri" w:hAnsi="Calibri" w:cs="Calibri"/>
              </w:rPr>
            </w:pPr>
            <w:r w:rsidRPr="00AB427B">
              <w:rPr>
                <w:rFonts w:ascii="Calibri" w:hAnsi="Calibri" w:cs="Calibri"/>
                <w:b/>
                <w:bCs/>
              </w:rPr>
              <w:t>Geestelijken</w:t>
            </w:r>
            <w:r w:rsidRPr="00AB427B">
              <w:rPr>
                <w:rFonts w:ascii="Calibri" w:hAnsi="Calibri" w:cs="Calibri"/>
              </w:rPr>
              <w:t xml:space="preserve"> (benadrukken wonder)</w:t>
            </w:r>
          </w:p>
        </w:tc>
        <w:tc>
          <w:tcPr>
            <w:tcW w:w="0" w:type="auto"/>
            <w:vAlign w:val="center"/>
            <w:hideMark/>
          </w:tcPr>
          <w:p w14:paraId="2AF99F68" w14:textId="77777777" w:rsidR="00AB427B" w:rsidRPr="00AB427B" w:rsidRDefault="00AB427B" w:rsidP="00AB427B">
            <w:pPr>
              <w:rPr>
                <w:rFonts w:ascii="Calibri" w:hAnsi="Calibri" w:cs="Calibri"/>
              </w:rPr>
            </w:pPr>
            <w:r w:rsidRPr="00AB427B">
              <w:rPr>
                <w:rFonts w:ascii="Calibri" w:hAnsi="Calibri" w:cs="Calibri"/>
                <w:i/>
                <w:iCs/>
              </w:rPr>
              <w:t>Geliefde broeders, het volk verlangt naar tekenen van Gods grootheid. Wat de matrozen meebrengen kan een bewijs zijn van Zijn scheppingskracht. De zeemeermin is geen monster, maar een teken uit het rijk van Priester John, de christelijke koning in het Oosten. Reeds eeuwen wordt hij op kaarten afgebeeld als dienaar van God (Bron 5 en 6). Dit wonder kan het geloof van het volk versterken.</w:t>
            </w:r>
          </w:p>
        </w:tc>
        <w:tc>
          <w:tcPr>
            <w:tcW w:w="0" w:type="auto"/>
            <w:vAlign w:val="center"/>
            <w:hideMark/>
          </w:tcPr>
          <w:p w14:paraId="45651FF7" w14:textId="5B85C050" w:rsidR="00AB427B" w:rsidRPr="00AB427B" w:rsidRDefault="00AB427B" w:rsidP="00AB427B">
            <w:pPr>
              <w:rPr>
                <w:rFonts w:ascii="Calibri" w:hAnsi="Calibri" w:cs="Calibri"/>
              </w:rPr>
            </w:pPr>
            <w:r w:rsidRPr="00AB427B">
              <w:rPr>
                <w:rFonts w:ascii="Calibri" w:hAnsi="Calibri" w:cs="Calibri"/>
                <w:b/>
                <w:bCs/>
              </w:rPr>
              <w:t>Bron 4</w:t>
            </w:r>
            <w:r w:rsidRPr="00AB427B">
              <w:rPr>
                <w:rFonts w:ascii="Calibri" w:hAnsi="Calibri" w:cs="Calibri"/>
              </w:rPr>
              <w:t xml:space="preserve"> (de heilige en machtige koning Priester Jan), </w:t>
            </w:r>
            <w:r w:rsidRPr="00AB427B">
              <w:rPr>
                <w:rFonts w:ascii="Calibri" w:hAnsi="Calibri" w:cs="Calibri"/>
                <w:b/>
                <w:bCs/>
              </w:rPr>
              <w:t>Bron 5</w:t>
            </w:r>
            <w:r w:rsidRPr="00AB427B">
              <w:rPr>
                <w:rFonts w:ascii="Calibri" w:hAnsi="Calibri" w:cs="Calibri"/>
              </w:rPr>
              <w:t xml:space="preserve"> (</w:t>
            </w:r>
            <w:proofErr w:type="spellStart"/>
            <w:r w:rsidRPr="00AB427B">
              <w:rPr>
                <w:rFonts w:ascii="Calibri" w:hAnsi="Calibri" w:cs="Calibri"/>
              </w:rPr>
              <w:t>Mallorcaanse</w:t>
            </w:r>
            <w:proofErr w:type="spellEnd"/>
            <w:r w:rsidRPr="00AB427B">
              <w:rPr>
                <w:rFonts w:ascii="Calibri" w:hAnsi="Calibri" w:cs="Calibri"/>
              </w:rPr>
              <w:t xml:space="preserve"> kaart: Priester Jan als christelijke vorst), </w:t>
            </w:r>
            <w:r w:rsidRPr="00AB427B">
              <w:rPr>
                <w:rFonts w:ascii="Calibri" w:hAnsi="Calibri" w:cs="Calibri"/>
                <w:b/>
                <w:bCs/>
              </w:rPr>
              <w:t>Bron 6</w:t>
            </w:r>
            <w:r w:rsidRPr="00AB427B">
              <w:rPr>
                <w:rFonts w:ascii="Calibri" w:hAnsi="Calibri" w:cs="Calibri"/>
              </w:rPr>
              <w:t xml:space="preserve"> (</w:t>
            </w:r>
            <w:proofErr w:type="spellStart"/>
            <w:r w:rsidRPr="00AB427B">
              <w:rPr>
                <w:rFonts w:ascii="Calibri" w:hAnsi="Calibri" w:cs="Calibri"/>
              </w:rPr>
              <w:t>Ortelius</w:t>
            </w:r>
            <w:proofErr w:type="spellEnd"/>
            <w:r w:rsidRPr="00AB427B">
              <w:rPr>
                <w:rFonts w:ascii="Calibri" w:hAnsi="Calibri" w:cs="Calibri"/>
              </w:rPr>
              <w:t>’ atlas met Priester Jans rijk)</w:t>
            </w:r>
          </w:p>
        </w:tc>
      </w:tr>
      <w:tr w:rsidR="00AB427B" w:rsidRPr="00AB427B" w14:paraId="48D38280" w14:textId="77777777" w:rsidTr="00AB427B">
        <w:trPr>
          <w:tblCellSpacing w:w="15" w:type="dxa"/>
        </w:trPr>
        <w:tc>
          <w:tcPr>
            <w:tcW w:w="0" w:type="auto"/>
            <w:vAlign w:val="center"/>
            <w:hideMark/>
          </w:tcPr>
          <w:p w14:paraId="25CCAFF1" w14:textId="77777777" w:rsidR="00AB427B" w:rsidRPr="00AB427B" w:rsidRDefault="00AB427B" w:rsidP="00AB427B">
            <w:pPr>
              <w:rPr>
                <w:rFonts w:ascii="Calibri" w:hAnsi="Calibri" w:cs="Calibri"/>
              </w:rPr>
            </w:pPr>
            <w:r w:rsidRPr="00AB427B">
              <w:rPr>
                <w:rFonts w:ascii="Calibri" w:hAnsi="Calibri" w:cs="Calibri"/>
                <w:b/>
                <w:bCs/>
              </w:rPr>
              <w:t>Cartografen</w:t>
            </w:r>
            <w:r w:rsidRPr="00AB427B">
              <w:rPr>
                <w:rFonts w:ascii="Calibri" w:hAnsi="Calibri" w:cs="Calibri"/>
              </w:rPr>
              <w:t xml:space="preserve"> (verdedigen fantasie op kaarten)</w:t>
            </w:r>
          </w:p>
        </w:tc>
        <w:tc>
          <w:tcPr>
            <w:tcW w:w="0" w:type="auto"/>
            <w:vAlign w:val="center"/>
            <w:hideMark/>
          </w:tcPr>
          <w:p w14:paraId="38866E38" w14:textId="77777777" w:rsidR="00AB427B" w:rsidRPr="00AB427B" w:rsidRDefault="00AB427B" w:rsidP="00AB427B">
            <w:pPr>
              <w:rPr>
                <w:rFonts w:ascii="Calibri" w:hAnsi="Calibri" w:cs="Calibri"/>
              </w:rPr>
            </w:pPr>
            <w:r w:rsidRPr="00AB427B">
              <w:rPr>
                <w:rFonts w:ascii="Calibri" w:hAnsi="Calibri" w:cs="Calibri"/>
                <w:i/>
                <w:iCs/>
              </w:rPr>
              <w:t>Wij tekenen de wereld niet slechts zoals zij is, maar ook zoals zij zou kunnen zijn. De zeemeerminnen en andere wonderlijke wezens die men beschrijft verdienen hun plaats op onze kaarten. Zij tonen de rijkdom van onbekende landen en herinneren de reiziger aan het mysterie van Gods schepping.</w:t>
            </w:r>
          </w:p>
        </w:tc>
        <w:tc>
          <w:tcPr>
            <w:tcW w:w="0" w:type="auto"/>
            <w:vAlign w:val="center"/>
            <w:hideMark/>
          </w:tcPr>
          <w:p w14:paraId="183F20A1" w14:textId="77777777" w:rsidR="00AB427B" w:rsidRPr="00AB427B" w:rsidRDefault="00AB427B" w:rsidP="00AB427B">
            <w:pPr>
              <w:rPr>
                <w:rFonts w:ascii="Calibri" w:hAnsi="Calibri" w:cs="Calibri"/>
              </w:rPr>
            </w:pPr>
            <w:r w:rsidRPr="00AB427B">
              <w:rPr>
                <w:rFonts w:ascii="Calibri" w:hAnsi="Calibri" w:cs="Calibri"/>
                <w:b/>
                <w:bCs/>
              </w:rPr>
              <w:t>Bron 2</w:t>
            </w:r>
            <w:r w:rsidRPr="00AB427B">
              <w:rPr>
                <w:rFonts w:ascii="Calibri" w:hAnsi="Calibri" w:cs="Calibri"/>
              </w:rPr>
              <w:t xml:space="preserve"> (</w:t>
            </w:r>
            <w:proofErr w:type="spellStart"/>
            <w:r w:rsidRPr="00AB427B">
              <w:rPr>
                <w:rFonts w:ascii="Calibri" w:hAnsi="Calibri" w:cs="Calibri"/>
              </w:rPr>
              <w:t>Mandeville</w:t>
            </w:r>
            <w:proofErr w:type="spellEnd"/>
            <w:r w:rsidRPr="00AB427B">
              <w:rPr>
                <w:rFonts w:ascii="Calibri" w:hAnsi="Calibri" w:cs="Calibri"/>
              </w:rPr>
              <w:t xml:space="preserve">: wonderlijke wezens), </w:t>
            </w:r>
            <w:r w:rsidRPr="00AB427B">
              <w:rPr>
                <w:rFonts w:ascii="Calibri" w:hAnsi="Calibri" w:cs="Calibri"/>
                <w:b/>
                <w:bCs/>
              </w:rPr>
              <w:t>Bron 3</w:t>
            </w:r>
            <w:r w:rsidRPr="00AB427B">
              <w:rPr>
                <w:rFonts w:ascii="Calibri" w:hAnsi="Calibri" w:cs="Calibri"/>
              </w:rPr>
              <w:t xml:space="preserve"> (Le </w:t>
            </w:r>
            <w:proofErr w:type="spellStart"/>
            <w:r w:rsidRPr="00AB427B">
              <w:rPr>
                <w:rFonts w:ascii="Calibri" w:hAnsi="Calibri" w:cs="Calibri"/>
              </w:rPr>
              <w:t>Testu’s</w:t>
            </w:r>
            <w:proofErr w:type="spellEnd"/>
            <w:r w:rsidRPr="00AB427B">
              <w:rPr>
                <w:rFonts w:ascii="Calibri" w:hAnsi="Calibri" w:cs="Calibri"/>
              </w:rPr>
              <w:t xml:space="preserve"> fantasiekaart met zeemeerminnen en </w:t>
            </w:r>
            <w:proofErr w:type="spellStart"/>
            <w:r w:rsidRPr="00AB427B">
              <w:rPr>
                <w:rFonts w:ascii="Calibri" w:hAnsi="Calibri" w:cs="Calibri"/>
              </w:rPr>
              <w:t>blemmyes</w:t>
            </w:r>
            <w:proofErr w:type="spellEnd"/>
            <w:r w:rsidRPr="00AB427B">
              <w:rPr>
                <w:rFonts w:ascii="Calibri" w:hAnsi="Calibri" w:cs="Calibri"/>
              </w:rPr>
              <w:t xml:space="preserve">), </w:t>
            </w:r>
            <w:r w:rsidRPr="00AB427B">
              <w:rPr>
                <w:rFonts w:ascii="Calibri" w:hAnsi="Calibri" w:cs="Calibri"/>
                <w:b/>
                <w:bCs/>
              </w:rPr>
              <w:t>Bron 5, 6</w:t>
            </w:r>
            <w:r w:rsidRPr="00AB427B">
              <w:rPr>
                <w:rFonts w:ascii="Calibri" w:hAnsi="Calibri" w:cs="Calibri"/>
              </w:rPr>
              <w:t xml:space="preserve"> (kaarten met Priester Jan)</w:t>
            </w:r>
          </w:p>
        </w:tc>
      </w:tr>
      <w:tr w:rsidR="00AB427B" w:rsidRPr="00AB427B" w14:paraId="50E471CE" w14:textId="77777777" w:rsidTr="00AB427B">
        <w:trPr>
          <w:tblCellSpacing w:w="15" w:type="dxa"/>
        </w:trPr>
        <w:tc>
          <w:tcPr>
            <w:tcW w:w="0" w:type="auto"/>
            <w:vAlign w:val="center"/>
            <w:hideMark/>
          </w:tcPr>
          <w:p w14:paraId="7542434F" w14:textId="77777777" w:rsidR="00AB427B" w:rsidRPr="00AB427B" w:rsidRDefault="00AB427B" w:rsidP="00AB427B">
            <w:pPr>
              <w:rPr>
                <w:rFonts w:ascii="Calibri" w:hAnsi="Calibri" w:cs="Calibri"/>
              </w:rPr>
            </w:pPr>
            <w:r w:rsidRPr="00AB427B">
              <w:rPr>
                <w:rFonts w:ascii="Calibri" w:hAnsi="Calibri" w:cs="Calibri"/>
                <w:b/>
                <w:bCs/>
              </w:rPr>
              <w:lastRenderedPageBreak/>
              <w:t>Drukkers</w:t>
            </w:r>
            <w:r w:rsidRPr="00AB427B">
              <w:rPr>
                <w:rFonts w:ascii="Calibri" w:hAnsi="Calibri" w:cs="Calibri"/>
              </w:rPr>
              <w:t xml:space="preserve"> (publiceren &amp; verkopen)</w:t>
            </w:r>
          </w:p>
        </w:tc>
        <w:tc>
          <w:tcPr>
            <w:tcW w:w="0" w:type="auto"/>
            <w:vAlign w:val="center"/>
            <w:hideMark/>
          </w:tcPr>
          <w:p w14:paraId="0A1D339A" w14:textId="77777777" w:rsidR="00AB427B" w:rsidRPr="00AB427B" w:rsidRDefault="00AB427B" w:rsidP="00AB427B">
            <w:pPr>
              <w:rPr>
                <w:rFonts w:ascii="Calibri" w:hAnsi="Calibri" w:cs="Calibri"/>
              </w:rPr>
            </w:pPr>
            <w:r w:rsidRPr="00AB427B">
              <w:rPr>
                <w:rFonts w:ascii="Calibri" w:hAnsi="Calibri" w:cs="Calibri"/>
                <w:i/>
                <w:iCs/>
              </w:rPr>
              <w:t xml:space="preserve">Waarde heren, of dit verhaal nu volledig waar is of niet, het volk zal smachten naar deze vertelling. Een wonderlijke zeemeermin, een brief van Priester John, kaarten vol fantasie – zulke zaken verkopen goed. Door dit te drukken, zoals men eerder deed met </w:t>
            </w:r>
            <w:proofErr w:type="spellStart"/>
            <w:r w:rsidRPr="00AB427B">
              <w:rPr>
                <w:rFonts w:ascii="Calibri" w:hAnsi="Calibri" w:cs="Calibri"/>
                <w:i/>
                <w:iCs/>
              </w:rPr>
              <w:t>Mandeville’s</w:t>
            </w:r>
            <w:proofErr w:type="spellEnd"/>
            <w:r w:rsidRPr="00AB427B">
              <w:rPr>
                <w:rFonts w:ascii="Calibri" w:hAnsi="Calibri" w:cs="Calibri"/>
                <w:i/>
                <w:iCs/>
              </w:rPr>
              <w:t xml:space="preserve"> reizen of de brief van Priester John, brengen wij kennis én verwondering bij de mensen, en vullen wij tegelijk de kassen.</w:t>
            </w:r>
          </w:p>
        </w:tc>
        <w:tc>
          <w:tcPr>
            <w:tcW w:w="0" w:type="auto"/>
            <w:vAlign w:val="center"/>
            <w:hideMark/>
          </w:tcPr>
          <w:p w14:paraId="1D513ED7" w14:textId="77777777" w:rsidR="00AB427B" w:rsidRPr="00AB427B" w:rsidRDefault="00AB427B" w:rsidP="00AB427B">
            <w:pPr>
              <w:rPr>
                <w:rFonts w:ascii="Calibri" w:hAnsi="Calibri" w:cs="Calibri"/>
              </w:rPr>
            </w:pPr>
            <w:r w:rsidRPr="00AB427B">
              <w:rPr>
                <w:rFonts w:ascii="Calibri" w:hAnsi="Calibri" w:cs="Calibri"/>
                <w:b/>
                <w:bCs/>
              </w:rPr>
              <w:t>Bron 2</w:t>
            </w:r>
            <w:r w:rsidRPr="00AB427B">
              <w:rPr>
                <w:rFonts w:ascii="Calibri" w:hAnsi="Calibri" w:cs="Calibri"/>
              </w:rPr>
              <w:t xml:space="preserve"> (</w:t>
            </w:r>
            <w:proofErr w:type="spellStart"/>
            <w:r w:rsidRPr="00AB427B">
              <w:rPr>
                <w:rFonts w:ascii="Calibri" w:hAnsi="Calibri" w:cs="Calibri"/>
              </w:rPr>
              <w:t>Mandeville’s</w:t>
            </w:r>
            <w:proofErr w:type="spellEnd"/>
            <w:r w:rsidRPr="00AB427B">
              <w:rPr>
                <w:rFonts w:ascii="Calibri" w:hAnsi="Calibri" w:cs="Calibri"/>
              </w:rPr>
              <w:t xml:space="preserve"> populaire boek), </w:t>
            </w:r>
            <w:r w:rsidRPr="00AB427B">
              <w:rPr>
                <w:rFonts w:ascii="Calibri" w:hAnsi="Calibri" w:cs="Calibri"/>
                <w:b/>
                <w:bCs/>
              </w:rPr>
              <w:t>Bron 4</w:t>
            </w:r>
            <w:r w:rsidRPr="00AB427B">
              <w:rPr>
                <w:rFonts w:ascii="Calibri" w:hAnsi="Calibri" w:cs="Calibri"/>
              </w:rPr>
              <w:t xml:space="preserve"> (de veel gekopieerde brief van Priester Jan), </w:t>
            </w:r>
            <w:r w:rsidRPr="00AB427B">
              <w:rPr>
                <w:rFonts w:ascii="Calibri" w:hAnsi="Calibri" w:cs="Calibri"/>
                <w:b/>
                <w:bCs/>
              </w:rPr>
              <w:t>Bron 3, 5, 6</w:t>
            </w:r>
            <w:r w:rsidRPr="00AB427B">
              <w:rPr>
                <w:rFonts w:ascii="Calibri" w:hAnsi="Calibri" w:cs="Calibri"/>
              </w:rPr>
              <w:t xml:space="preserve"> (rijke en visuele kaarten die goed verkochten)</w:t>
            </w:r>
          </w:p>
        </w:tc>
      </w:tr>
    </w:tbl>
    <w:p w14:paraId="3B0DB138" w14:textId="77777777" w:rsidR="00AB427B" w:rsidRDefault="00AB427B">
      <w:pPr>
        <w:rPr>
          <w:rFonts w:ascii="Calibri" w:hAnsi="Calibri" w:cs="Calibri"/>
        </w:rPr>
      </w:pPr>
    </w:p>
    <w:p w14:paraId="1B592A03" w14:textId="77777777" w:rsidR="00AB427B" w:rsidRDefault="00AB427B">
      <w:pPr>
        <w:rPr>
          <w:rFonts w:ascii="Calibri" w:hAnsi="Calibri" w:cs="Calibri"/>
        </w:rPr>
      </w:pPr>
    </w:p>
    <w:p w14:paraId="7DBCED96" w14:textId="77777777" w:rsidR="00AB0484" w:rsidRDefault="00AB0484">
      <w:pPr>
        <w:rPr>
          <w:rFonts w:ascii="Calibri" w:hAnsi="Calibri" w:cs="Calibri"/>
          <w:b/>
          <w:bCs/>
          <w:sz w:val="32"/>
          <w:szCs w:val="32"/>
        </w:rPr>
      </w:pPr>
      <w:r>
        <w:rPr>
          <w:rFonts w:ascii="Calibri" w:hAnsi="Calibri" w:cs="Calibri"/>
          <w:b/>
          <w:bCs/>
          <w:sz w:val="32"/>
          <w:szCs w:val="32"/>
        </w:rPr>
        <w:br w:type="page"/>
      </w:r>
    </w:p>
    <w:p w14:paraId="6AA87667" w14:textId="352F96E7" w:rsidR="00AB427B" w:rsidRPr="00990156" w:rsidRDefault="00AB427B" w:rsidP="00AB427B">
      <w:pPr>
        <w:pBdr>
          <w:top w:val="single" w:sz="4" w:space="1" w:color="auto"/>
          <w:left w:val="single" w:sz="4" w:space="4" w:color="auto"/>
          <w:bottom w:val="single" w:sz="4" w:space="1" w:color="auto"/>
          <w:right w:val="single" w:sz="4" w:space="4" w:color="auto"/>
        </w:pBdr>
        <w:rPr>
          <w:rFonts w:ascii="Calibri" w:hAnsi="Calibri" w:cs="Calibri"/>
          <w:b/>
          <w:bCs/>
          <w:sz w:val="32"/>
          <w:szCs w:val="32"/>
        </w:rPr>
      </w:pPr>
      <w:r w:rsidRPr="003E0F83">
        <w:rPr>
          <w:rFonts w:ascii="Calibri" w:hAnsi="Calibri" w:cs="Calibri"/>
          <w:b/>
          <w:bCs/>
          <w:sz w:val="32"/>
          <w:szCs w:val="32"/>
        </w:rPr>
        <w:lastRenderedPageBreak/>
        <w:t>Tijdvak 6: Regenten en vorsten (1600–1700)</w:t>
      </w:r>
    </w:p>
    <w:p w14:paraId="5BD348C0" w14:textId="77777777" w:rsidR="00AB427B" w:rsidRPr="008D0140" w:rsidRDefault="00AB427B" w:rsidP="00AB427B">
      <w:pPr>
        <w:rPr>
          <w:rFonts w:ascii="Calibri" w:hAnsi="Calibri" w:cs="Calibri"/>
          <w:b/>
          <w:bCs/>
        </w:rPr>
      </w:pPr>
    </w:p>
    <w:p w14:paraId="539AC6D7" w14:textId="1EC7490B" w:rsidR="00AB427B" w:rsidRPr="003F39DB" w:rsidRDefault="00AB427B" w:rsidP="00AB427B">
      <w:pPr>
        <w:rPr>
          <w:rFonts w:ascii="Calibri" w:hAnsi="Calibri" w:cs="Calibri"/>
          <w:b/>
          <w:bCs/>
          <w:sz w:val="24"/>
          <w:szCs w:val="24"/>
        </w:rPr>
      </w:pPr>
      <w:r w:rsidRPr="003F39DB">
        <w:rPr>
          <w:rFonts w:ascii="Calibri" w:hAnsi="Calibri" w:cs="Calibri"/>
          <w:b/>
          <w:bCs/>
          <w:sz w:val="24"/>
          <w:szCs w:val="24"/>
        </w:rPr>
        <w:t xml:space="preserve">Vraag </w:t>
      </w:r>
      <w:r w:rsidRPr="00990156">
        <w:rPr>
          <w:rFonts w:ascii="Calibri" w:hAnsi="Calibri" w:cs="Calibri"/>
          <w:b/>
          <w:bCs/>
          <w:sz w:val="24"/>
          <w:szCs w:val="24"/>
        </w:rPr>
        <w:t>1</w:t>
      </w:r>
      <w:r w:rsidR="007C6A47">
        <w:rPr>
          <w:rFonts w:ascii="Calibri" w:hAnsi="Calibri" w:cs="Calibri"/>
          <w:b/>
          <w:bCs/>
          <w:sz w:val="24"/>
          <w:szCs w:val="24"/>
        </w:rPr>
        <w:t>7</w:t>
      </w:r>
      <w:r w:rsidRPr="003F39DB">
        <w:rPr>
          <w:rFonts w:ascii="Calibri" w:hAnsi="Calibri" w:cs="Calibri"/>
          <w:b/>
          <w:bCs/>
          <w:sz w:val="24"/>
          <w:szCs w:val="24"/>
        </w:rPr>
        <w:t>:</w:t>
      </w:r>
      <w:r>
        <w:rPr>
          <w:rFonts w:ascii="Calibri" w:hAnsi="Calibri" w:cs="Calibri"/>
          <w:b/>
          <w:bCs/>
          <w:sz w:val="24"/>
          <w:szCs w:val="24"/>
        </w:rPr>
        <w:t xml:space="preserve"> Antwoord</w:t>
      </w:r>
    </w:p>
    <w:p w14:paraId="589AF798" w14:textId="77777777" w:rsidR="00AB427B" w:rsidRPr="003F39DB" w:rsidRDefault="00AB427B" w:rsidP="00AB427B">
      <w:pPr>
        <w:numPr>
          <w:ilvl w:val="0"/>
          <w:numId w:val="22"/>
        </w:numPr>
        <w:rPr>
          <w:rFonts w:ascii="Calibri" w:hAnsi="Calibri" w:cs="Calibri"/>
        </w:rPr>
      </w:pPr>
      <w:r w:rsidRPr="003F39DB">
        <w:rPr>
          <w:rFonts w:ascii="Calibri" w:hAnsi="Calibri" w:cs="Calibri"/>
        </w:rPr>
        <w:t>Kunst en prenten konden gebeurtenissen dramatischer of selectiever afbeelden om een bepaald beeld te promoten.</w:t>
      </w:r>
    </w:p>
    <w:p w14:paraId="4C197828" w14:textId="77777777" w:rsidR="00AB427B" w:rsidRPr="003F39DB" w:rsidRDefault="00AB427B" w:rsidP="00AB427B">
      <w:pPr>
        <w:numPr>
          <w:ilvl w:val="0"/>
          <w:numId w:val="22"/>
        </w:numPr>
        <w:rPr>
          <w:rFonts w:ascii="Calibri" w:hAnsi="Calibri" w:cs="Calibri"/>
        </w:rPr>
      </w:pPr>
      <w:r w:rsidRPr="003F39DB">
        <w:rPr>
          <w:rFonts w:ascii="Calibri" w:hAnsi="Calibri" w:cs="Calibri"/>
        </w:rPr>
        <w:t>Zo konden machthebbers of groepen hun politieke of religieuze ideeën ondersteunen zonder dat het altijd helemaal waar was.</w:t>
      </w:r>
    </w:p>
    <w:p w14:paraId="08236CA1" w14:textId="77777777" w:rsidR="00AB427B" w:rsidRPr="003F39DB" w:rsidRDefault="00AB427B" w:rsidP="00AB427B">
      <w:pPr>
        <w:numPr>
          <w:ilvl w:val="0"/>
          <w:numId w:val="22"/>
        </w:numPr>
        <w:rPr>
          <w:rFonts w:ascii="Calibri" w:hAnsi="Calibri" w:cs="Calibri"/>
        </w:rPr>
      </w:pPr>
      <w:r w:rsidRPr="003F39DB">
        <w:rPr>
          <w:rFonts w:ascii="Calibri" w:hAnsi="Calibri" w:cs="Calibri"/>
        </w:rPr>
        <w:t>Dit is een vorm van geschiedvervalsing via cultuur en visuele middelen.</w:t>
      </w:r>
    </w:p>
    <w:p w14:paraId="520B04A6" w14:textId="77777777" w:rsidR="00AB427B" w:rsidRPr="008D0140" w:rsidRDefault="00AB427B" w:rsidP="00AB427B">
      <w:pPr>
        <w:rPr>
          <w:rFonts w:ascii="Calibri" w:hAnsi="Calibri" w:cs="Calibri"/>
          <w:b/>
          <w:bCs/>
        </w:rPr>
      </w:pPr>
    </w:p>
    <w:p w14:paraId="20A9AE24" w14:textId="5683501D" w:rsidR="00AB427B" w:rsidRDefault="00AB427B" w:rsidP="00AB427B">
      <w:pPr>
        <w:rPr>
          <w:rFonts w:ascii="Calibri" w:hAnsi="Calibri" w:cs="Calibri"/>
          <w:b/>
          <w:bCs/>
        </w:rPr>
      </w:pPr>
      <w:r w:rsidRPr="003F39DB">
        <w:rPr>
          <w:rFonts w:ascii="Calibri" w:hAnsi="Calibri" w:cs="Calibri"/>
          <w:b/>
          <w:bCs/>
          <w:sz w:val="24"/>
          <w:szCs w:val="24"/>
        </w:rPr>
        <w:t>Vraag</w:t>
      </w:r>
      <w:r>
        <w:rPr>
          <w:rFonts w:ascii="Calibri" w:hAnsi="Calibri" w:cs="Calibri"/>
          <w:b/>
          <w:bCs/>
          <w:sz w:val="24"/>
          <w:szCs w:val="24"/>
        </w:rPr>
        <w:t xml:space="preserve"> 1</w:t>
      </w:r>
      <w:r w:rsidR="007C6A47">
        <w:rPr>
          <w:rFonts w:ascii="Calibri" w:hAnsi="Calibri" w:cs="Calibri"/>
          <w:b/>
          <w:bCs/>
          <w:sz w:val="24"/>
          <w:szCs w:val="24"/>
        </w:rPr>
        <w:t>8</w:t>
      </w:r>
      <w:r w:rsidRPr="003F39DB">
        <w:rPr>
          <w:rFonts w:ascii="Calibri" w:hAnsi="Calibri" w:cs="Calibri"/>
          <w:b/>
          <w:bCs/>
          <w:sz w:val="24"/>
          <w:szCs w:val="24"/>
        </w:rPr>
        <w:t>:</w:t>
      </w:r>
      <w:r w:rsidRPr="003F39DB">
        <w:rPr>
          <w:rFonts w:ascii="Calibri" w:hAnsi="Calibri" w:cs="Calibri"/>
          <w:b/>
          <w:bCs/>
        </w:rPr>
        <w:t xml:space="preserve"> </w:t>
      </w:r>
      <w:r>
        <w:rPr>
          <w:rFonts w:ascii="Calibri" w:hAnsi="Calibri" w:cs="Calibri"/>
          <w:b/>
          <w:bCs/>
        </w:rPr>
        <w:t>Antwoord</w:t>
      </w:r>
    </w:p>
    <w:p w14:paraId="5F6F34CE" w14:textId="77777777" w:rsidR="00AB427B" w:rsidRPr="003F39DB" w:rsidRDefault="00AB427B" w:rsidP="00AB427B">
      <w:pPr>
        <w:numPr>
          <w:ilvl w:val="0"/>
          <w:numId w:val="23"/>
        </w:numPr>
        <w:rPr>
          <w:rFonts w:ascii="Calibri" w:hAnsi="Calibri" w:cs="Calibri"/>
        </w:rPr>
      </w:pPr>
      <w:r w:rsidRPr="003F39DB">
        <w:rPr>
          <w:rFonts w:ascii="Calibri" w:hAnsi="Calibri" w:cs="Calibri"/>
        </w:rPr>
        <w:t>Door gebeurtenissen selectief weer te geven of te benadrukken wat hun eigen positie versterkte.</w:t>
      </w:r>
    </w:p>
    <w:p w14:paraId="4849AFA2" w14:textId="77777777" w:rsidR="00AB427B" w:rsidRPr="003F39DB" w:rsidRDefault="00AB427B" w:rsidP="00AB427B">
      <w:pPr>
        <w:numPr>
          <w:ilvl w:val="0"/>
          <w:numId w:val="23"/>
        </w:numPr>
        <w:rPr>
          <w:rFonts w:ascii="Calibri" w:hAnsi="Calibri" w:cs="Calibri"/>
        </w:rPr>
      </w:pPr>
      <w:r w:rsidRPr="003F39DB">
        <w:rPr>
          <w:rFonts w:ascii="Calibri" w:hAnsi="Calibri" w:cs="Calibri"/>
        </w:rPr>
        <w:t>Zo konden ze een bepaald beeld van zichzelf of hun tegenstanders verspreiden bij het publiek.</w:t>
      </w:r>
    </w:p>
    <w:p w14:paraId="4DE3A9CD" w14:textId="77777777" w:rsidR="00AB427B" w:rsidRPr="003F39DB" w:rsidRDefault="00AB427B" w:rsidP="00AB427B">
      <w:pPr>
        <w:numPr>
          <w:ilvl w:val="0"/>
          <w:numId w:val="23"/>
        </w:numPr>
        <w:rPr>
          <w:rFonts w:ascii="Calibri" w:hAnsi="Calibri" w:cs="Calibri"/>
        </w:rPr>
      </w:pPr>
      <w:r w:rsidRPr="003F39DB">
        <w:rPr>
          <w:rFonts w:ascii="Calibri" w:hAnsi="Calibri" w:cs="Calibri"/>
        </w:rPr>
        <w:t>Dit is een vorm van geschiedvervalsing of propaganda.</w:t>
      </w:r>
    </w:p>
    <w:p w14:paraId="31F5F00B" w14:textId="77777777" w:rsidR="00AB427B" w:rsidRPr="008D0140" w:rsidRDefault="00AB427B" w:rsidP="00AB427B">
      <w:pPr>
        <w:rPr>
          <w:rFonts w:ascii="Calibri" w:hAnsi="Calibri" w:cs="Calibri"/>
          <w:b/>
          <w:bCs/>
        </w:rPr>
      </w:pPr>
    </w:p>
    <w:p w14:paraId="50372C7E" w14:textId="0FD8AD0E" w:rsidR="00AB427B" w:rsidRPr="00AB427B" w:rsidRDefault="00AB427B" w:rsidP="00AB427B">
      <w:pPr>
        <w:rPr>
          <w:rFonts w:ascii="Calibri" w:hAnsi="Calibri" w:cs="Calibri"/>
          <w:b/>
          <w:bCs/>
          <w:sz w:val="24"/>
          <w:szCs w:val="24"/>
        </w:rPr>
      </w:pPr>
      <w:r w:rsidRPr="00AB427B">
        <w:rPr>
          <w:rFonts w:ascii="Calibri" w:hAnsi="Calibri" w:cs="Calibri"/>
          <w:b/>
          <w:bCs/>
          <w:sz w:val="24"/>
          <w:szCs w:val="24"/>
        </w:rPr>
        <w:t>Vraag</w:t>
      </w:r>
      <w:r>
        <w:rPr>
          <w:rFonts w:ascii="Calibri" w:hAnsi="Calibri" w:cs="Calibri"/>
          <w:b/>
          <w:bCs/>
          <w:sz w:val="24"/>
          <w:szCs w:val="24"/>
        </w:rPr>
        <w:t xml:space="preserve"> 1</w:t>
      </w:r>
      <w:r w:rsidR="007C6A47">
        <w:rPr>
          <w:rFonts w:ascii="Calibri" w:hAnsi="Calibri" w:cs="Calibri"/>
          <w:b/>
          <w:bCs/>
          <w:sz w:val="24"/>
          <w:szCs w:val="24"/>
        </w:rPr>
        <w:t>9</w:t>
      </w:r>
      <w:r w:rsidRPr="00AB427B">
        <w:rPr>
          <w:rFonts w:ascii="Calibri" w:hAnsi="Calibri" w:cs="Calibri"/>
          <w:b/>
          <w:bCs/>
          <w:sz w:val="24"/>
          <w:szCs w:val="24"/>
        </w:rPr>
        <w:t xml:space="preserve">: </w:t>
      </w:r>
      <w:r w:rsidRPr="0029518D">
        <w:rPr>
          <w:rFonts w:ascii="Calibri" w:hAnsi="Calibri" w:cs="Calibri"/>
          <w:b/>
          <w:bCs/>
          <w:sz w:val="24"/>
          <w:szCs w:val="24"/>
        </w:rPr>
        <w:t xml:space="preserve">“Van Visscher tot </w:t>
      </w:r>
      <w:proofErr w:type="spellStart"/>
      <w:r w:rsidRPr="0029518D">
        <w:rPr>
          <w:rFonts w:ascii="Calibri" w:hAnsi="Calibri" w:cs="Calibri"/>
          <w:b/>
          <w:bCs/>
          <w:sz w:val="24"/>
          <w:szCs w:val="24"/>
        </w:rPr>
        <w:t>Deepfake</w:t>
      </w:r>
      <w:proofErr w:type="spellEnd"/>
      <w:r w:rsidRPr="0029518D">
        <w:rPr>
          <w:rFonts w:ascii="Calibri" w:hAnsi="Calibri" w:cs="Calibri"/>
          <w:b/>
          <w:bCs/>
          <w:sz w:val="24"/>
          <w:szCs w:val="24"/>
        </w:rPr>
        <w:t xml:space="preserve"> – Beeldvorming door de eeuwen heen”</w:t>
      </w:r>
      <w:r w:rsidRPr="00AB427B">
        <w:rPr>
          <w:rFonts w:ascii="Calibri" w:hAnsi="Calibri" w:cs="Calibri"/>
          <w:b/>
          <w:bCs/>
          <w:sz w:val="24"/>
          <w:szCs w:val="24"/>
        </w:rPr>
        <w:t>, 1619 en 1623 Antwoord</w:t>
      </w:r>
    </w:p>
    <w:p w14:paraId="6FB2CC4A" w14:textId="77777777" w:rsidR="00AB427B" w:rsidRPr="0029518D" w:rsidRDefault="00AB427B" w:rsidP="00AB427B">
      <w:pPr>
        <w:rPr>
          <w:rFonts w:ascii="Calibri" w:hAnsi="Calibri" w:cs="Calibri"/>
          <w:b/>
          <w:bCs/>
        </w:rPr>
      </w:pPr>
    </w:p>
    <w:p w14:paraId="357948E2" w14:textId="40CF9B7C" w:rsidR="00AB427B" w:rsidRPr="003F39DB" w:rsidRDefault="00AB427B" w:rsidP="00AB427B">
      <w:pPr>
        <w:rPr>
          <w:rFonts w:ascii="Calibri" w:hAnsi="Calibri" w:cs="Calibri"/>
        </w:rPr>
      </w:pPr>
      <w:r>
        <w:rPr>
          <w:rFonts w:ascii="Calibri" w:hAnsi="Calibri" w:cs="Calibri"/>
        </w:rPr>
        <w:t xml:space="preserve">Taak 1: </w:t>
      </w:r>
    </w:p>
    <w:p w14:paraId="08EDCF63" w14:textId="77777777" w:rsidR="00AB427B" w:rsidRPr="003F39DB" w:rsidRDefault="00AB427B" w:rsidP="00AB427B">
      <w:pPr>
        <w:rPr>
          <w:rFonts w:ascii="Calibri" w:hAnsi="Calibri" w:cs="Calibri"/>
        </w:rPr>
      </w:pPr>
      <w:r w:rsidRPr="003F39DB">
        <w:rPr>
          <w:rFonts w:ascii="Calibri" w:hAnsi="Calibri" w:cs="Calibri"/>
        </w:rPr>
        <w:t>Prent 1: Johan van Oldenbarnevelt (1619)</w:t>
      </w:r>
    </w:p>
    <w:p w14:paraId="2639AECE" w14:textId="77777777" w:rsidR="00AB427B" w:rsidRPr="003F39DB" w:rsidRDefault="00AB427B" w:rsidP="00AB427B">
      <w:pPr>
        <w:numPr>
          <w:ilvl w:val="0"/>
          <w:numId w:val="24"/>
        </w:numPr>
        <w:rPr>
          <w:rFonts w:ascii="Calibri" w:hAnsi="Calibri" w:cs="Calibri"/>
        </w:rPr>
      </w:pPr>
      <w:r w:rsidRPr="003F39DB">
        <w:rPr>
          <w:rFonts w:ascii="Calibri" w:hAnsi="Calibri" w:cs="Calibri"/>
        </w:rPr>
        <w:t>Wat weet je over het onderwerp?</w:t>
      </w:r>
    </w:p>
    <w:p w14:paraId="0DF3E443" w14:textId="77777777" w:rsidR="00AB427B" w:rsidRPr="003F39DB" w:rsidRDefault="00AB427B" w:rsidP="00AB427B">
      <w:pPr>
        <w:numPr>
          <w:ilvl w:val="1"/>
          <w:numId w:val="24"/>
        </w:numPr>
        <w:rPr>
          <w:rFonts w:ascii="Calibri" w:hAnsi="Calibri" w:cs="Calibri"/>
        </w:rPr>
      </w:pPr>
      <w:r w:rsidRPr="003F39DB">
        <w:rPr>
          <w:rFonts w:ascii="Calibri" w:hAnsi="Calibri" w:cs="Calibri"/>
        </w:rPr>
        <w:t>Oldenbarnevelt was raadpensionaris van Holland en leidde het beleid van de Republiek. Hij werd veroordeeld wegens hoogverraad door de stadhouder Maurits en geëxecuteerd op 13 mei 1619. Dit proces veroorzaakte een politieke breuk in de Republiek.</w:t>
      </w:r>
    </w:p>
    <w:p w14:paraId="6088A67E" w14:textId="77777777" w:rsidR="00AB427B" w:rsidRPr="003F39DB" w:rsidRDefault="00AB427B" w:rsidP="00AB427B">
      <w:pPr>
        <w:numPr>
          <w:ilvl w:val="0"/>
          <w:numId w:val="24"/>
        </w:numPr>
        <w:rPr>
          <w:rFonts w:ascii="Calibri" w:hAnsi="Calibri" w:cs="Calibri"/>
        </w:rPr>
      </w:pPr>
      <w:r w:rsidRPr="003F39DB">
        <w:rPr>
          <w:rFonts w:ascii="Calibri" w:hAnsi="Calibri" w:cs="Calibri"/>
        </w:rPr>
        <w:t>Hoe wordt het onderwerp in beeld gebracht?</w:t>
      </w:r>
    </w:p>
    <w:p w14:paraId="75682CE7" w14:textId="77777777" w:rsidR="00AB427B" w:rsidRPr="003F39DB" w:rsidRDefault="00AB427B" w:rsidP="00AB427B">
      <w:pPr>
        <w:numPr>
          <w:ilvl w:val="1"/>
          <w:numId w:val="24"/>
        </w:numPr>
        <w:rPr>
          <w:rFonts w:ascii="Calibri" w:hAnsi="Calibri" w:cs="Calibri"/>
        </w:rPr>
      </w:pPr>
      <w:r w:rsidRPr="003F39DB">
        <w:rPr>
          <w:rFonts w:ascii="Calibri" w:hAnsi="Calibri" w:cs="Calibri"/>
        </w:rPr>
        <w:t>Compositie: Oldenbarnevelt staat centraal, omringd door bewakers en de schout, terwijl toeschouwers toekijken.</w:t>
      </w:r>
    </w:p>
    <w:p w14:paraId="388F80CC" w14:textId="77777777" w:rsidR="00AB427B" w:rsidRPr="003F39DB" w:rsidRDefault="00AB427B" w:rsidP="00AB427B">
      <w:pPr>
        <w:numPr>
          <w:ilvl w:val="1"/>
          <w:numId w:val="24"/>
        </w:numPr>
        <w:rPr>
          <w:rFonts w:ascii="Calibri" w:hAnsi="Calibri" w:cs="Calibri"/>
        </w:rPr>
      </w:pPr>
      <w:r w:rsidRPr="003F39DB">
        <w:rPr>
          <w:rFonts w:ascii="Calibri" w:hAnsi="Calibri" w:cs="Calibri"/>
        </w:rPr>
        <w:t>Symboliek: de guillotine/plaats van executie symboliseert gerechtigheid en de politieke macht van de stadhouder.</w:t>
      </w:r>
    </w:p>
    <w:p w14:paraId="744CD4B8" w14:textId="77777777" w:rsidR="00AB427B" w:rsidRPr="003F39DB" w:rsidRDefault="00AB427B" w:rsidP="00AB427B">
      <w:pPr>
        <w:numPr>
          <w:ilvl w:val="1"/>
          <w:numId w:val="24"/>
        </w:numPr>
        <w:rPr>
          <w:rFonts w:ascii="Calibri" w:hAnsi="Calibri" w:cs="Calibri"/>
        </w:rPr>
      </w:pPr>
      <w:r w:rsidRPr="003F39DB">
        <w:rPr>
          <w:rFonts w:ascii="Calibri" w:hAnsi="Calibri" w:cs="Calibri"/>
        </w:rPr>
        <w:t>Tekst: vaak begeleid door een spreuk of opschrift die het “gerechtvaardigde vonnis” benadrukt.</w:t>
      </w:r>
    </w:p>
    <w:p w14:paraId="4289830A" w14:textId="77777777" w:rsidR="00AB427B" w:rsidRPr="003F39DB" w:rsidRDefault="00AB427B" w:rsidP="00AB427B">
      <w:pPr>
        <w:numPr>
          <w:ilvl w:val="0"/>
          <w:numId w:val="24"/>
        </w:numPr>
        <w:rPr>
          <w:rFonts w:ascii="Calibri" w:hAnsi="Calibri" w:cs="Calibri"/>
        </w:rPr>
      </w:pPr>
      <w:r w:rsidRPr="003F39DB">
        <w:rPr>
          <w:rFonts w:ascii="Calibri" w:hAnsi="Calibri" w:cs="Calibri"/>
        </w:rPr>
        <w:t>Welke boodschap wil Visscher overbrengen?</w:t>
      </w:r>
    </w:p>
    <w:p w14:paraId="3074FB90" w14:textId="77777777" w:rsidR="00AB427B" w:rsidRPr="003F39DB" w:rsidRDefault="00AB427B" w:rsidP="00AB427B">
      <w:pPr>
        <w:numPr>
          <w:ilvl w:val="1"/>
          <w:numId w:val="24"/>
        </w:numPr>
        <w:rPr>
          <w:rFonts w:ascii="Calibri" w:hAnsi="Calibri" w:cs="Calibri"/>
        </w:rPr>
      </w:pPr>
      <w:r w:rsidRPr="003F39DB">
        <w:rPr>
          <w:rFonts w:ascii="Calibri" w:hAnsi="Calibri" w:cs="Calibri"/>
        </w:rPr>
        <w:t>De prent legitimeert de executie en benadrukt het gezag van Maurits en de prinsgezinden. Tegelijkertijd functioneert de afbeelding als waarschuwing voor politieke tegenstanders: verzet kan leiden tot de dood.</w:t>
      </w:r>
    </w:p>
    <w:p w14:paraId="12E3907E" w14:textId="778CB09F" w:rsidR="00AB427B" w:rsidRPr="003F39DB" w:rsidRDefault="00AB427B" w:rsidP="00AB427B">
      <w:pPr>
        <w:rPr>
          <w:rFonts w:ascii="Calibri" w:hAnsi="Calibri" w:cs="Calibri"/>
        </w:rPr>
      </w:pPr>
    </w:p>
    <w:p w14:paraId="3F2AE8B2" w14:textId="77777777" w:rsidR="00AB427B" w:rsidRPr="003F39DB" w:rsidRDefault="00AB427B" w:rsidP="00AB427B">
      <w:pPr>
        <w:rPr>
          <w:rFonts w:ascii="Calibri" w:hAnsi="Calibri" w:cs="Calibri"/>
        </w:rPr>
      </w:pPr>
      <w:r w:rsidRPr="003F39DB">
        <w:rPr>
          <w:rFonts w:ascii="Calibri" w:hAnsi="Calibri" w:cs="Calibri"/>
        </w:rPr>
        <w:t>Prent 2: Aanslag op Prins Maurits door de zonen van Oldenbarnevelt (1623)</w:t>
      </w:r>
    </w:p>
    <w:p w14:paraId="6C2DD3F8" w14:textId="77777777" w:rsidR="00AB427B" w:rsidRPr="003F39DB" w:rsidRDefault="00AB427B" w:rsidP="00AB427B">
      <w:pPr>
        <w:numPr>
          <w:ilvl w:val="0"/>
          <w:numId w:val="25"/>
        </w:numPr>
        <w:rPr>
          <w:rFonts w:ascii="Calibri" w:hAnsi="Calibri" w:cs="Calibri"/>
        </w:rPr>
      </w:pPr>
      <w:r w:rsidRPr="003F39DB">
        <w:rPr>
          <w:rFonts w:ascii="Calibri" w:hAnsi="Calibri" w:cs="Calibri"/>
        </w:rPr>
        <w:t>Wat weet je over het onderwerp?</w:t>
      </w:r>
    </w:p>
    <w:p w14:paraId="3529D318" w14:textId="77777777" w:rsidR="00AB427B" w:rsidRPr="003F39DB" w:rsidRDefault="00AB427B" w:rsidP="00AB427B">
      <w:pPr>
        <w:numPr>
          <w:ilvl w:val="1"/>
          <w:numId w:val="25"/>
        </w:numPr>
        <w:rPr>
          <w:rFonts w:ascii="Calibri" w:hAnsi="Calibri" w:cs="Calibri"/>
        </w:rPr>
      </w:pPr>
      <w:r w:rsidRPr="003F39DB">
        <w:rPr>
          <w:rFonts w:ascii="Calibri" w:hAnsi="Calibri" w:cs="Calibri"/>
        </w:rPr>
        <w:t>In 1623 beraamden Oldenbarnevelts zonen een aanslag op Prins Maurits. De mislukte aanslag leidde tot arrestaties, nieuwe processen en verdere propaganda in de Republiek.</w:t>
      </w:r>
    </w:p>
    <w:p w14:paraId="20941F41" w14:textId="77777777" w:rsidR="00AB427B" w:rsidRPr="003F39DB" w:rsidRDefault="00AB427B" w:rsidP="00AB427B">
      <w:pPr>
        <w:numPr>
          <w:ilvl w:val="0"/>
          <w:numId w:val="25"/>
        </w:numPr>
        <w:rPr>
          <w:rFonts w:ascii="Calibri" w:hAnsi="Calibri" w:cs="Calibri"/>
        </w:rPr>
      </w:pPr>
      <w:r w:rsidRPr="003F39DB">
        <w:rPr>
          <w:rFonts w:ascii="Calibri" w:hAnsi="Calibri" w:cs="Calibri"/>
        </w:rPr>
        <w:t>Hoe wordt het onderwerp in beeld gebracht?</w:t>
      </w:r>
    </w:p>
    <w:p w14:paraId="6D7FCACA" w14:textId="77777777" w:rsidR="00AB427B" w:rsidRPr="003F39DB" w:rsidRDefault="00AB427B" w:rsidP="00AB427B">
      <w:pPr>
        <w:numPr>
          <w:ilvl w:val="1"/>
          <w:numId w:val="25"/>
        </w:numPr>
        <w:rPr>
          <w:rFonts w:ascii="Calibri" w:hAnsi="Calibri" w:cs="Calibri"/>
        </w:rPr>
      </w:pPr>
      <w:r w:rsidRPr="003F39DB">
        <w:rPr>
          <w:rFonts w:ascii="Calibri" w:hAnsi="Calibri" w:cs="Calibri"/>
        </w:rPr>
        <w:t>Compositie: Maurits wordt heroïsch afgebeeld, vaak in het midden, terwijl de samenzweerders schuin en dreigend worden getoond.</w:t>
      </w:r>
    </w:p>
    <w:p w14:paraId="5A93A0D7" w14:textId="77777777" w:rsidR="00AB427B" w:rsidRPr="003F39DB" w:rsidRDefault="00AB427B" w:rsidP="00AB427B">
      <w:pPr>
        <w:numPr>
          <w:ilvl w:val="1"/>
          <w:numId w:val="25"/>
        </w:numPr>
        <w:rPr>
          <w:rFonts w:ascii="Calibri" w:hAnsi="Calibri" w:cs="Calibri"/>
        </w:rPr>
      </w:pPr>
      <w:r w:rsidRPr="003F39DB">
        <w:rPr>
          <w:rFonts w:ascii="Calibri" w:hAnsi="Calibri" w:cs="Calibri"/>
        </w:rPr>
        <w:t>Symboliek: wapens, dreigende gezichten en dramatische gebaren benadrukken het gevaar en de noodzaak van strenge maatregelen.</w:t>
      </w:r>
    </w:p>
    <w:p w14:paraId="6C8E42E0" w14:textId="77777777" w:rsidR="00AB427B" w:rsidRPr="003F39DB" w:rsidRDefault="00AB427B" w:rsidP="00AB427B">
      <w:pPr>
        <w:numPr>
          <w:ilvl w:val="1"/>
          <w:numId w:val="25"/>
        </w:numPr>
        <w:rPr>
          <w:rFonts w:ascii="Calibri" w:hAnsi="Calibri" w:cs="Calibri"/>
        </w:rPr>
      </w:pPr>
      <w:r w:rsidRPr="003F39DB">
        <w:rPr>
          <w:rFonts w:ascii="Calibri" w:hAnsi="Calibri" w:cs="Calibri"/>
        </w:rPr>
        <w:t>Tekst: prenten bevatten vaak waarschuwingen tegen verraad en het verwerpen van de prinsgezinden.</w:t>
      </w:r>
    </w:p>
    <w:p w14:paraId="28A8855C" w14:textId="77777777" w:rsidR="00AB427B" w:rsidRPr="003F39DB" w:rsidRDefault="00AB427B" w:rsidP="00AB427B">
      <w:pPr>
        <w:numPr>
          <w:ilvl w:val="0"/>
          <w:numId w:val="25"/>
        </w:numPr>
        <w:rPr>
          <w:rFonts w:ascii="Calibri" w:hAnsi="Calibri" w:cs="Calibri"/>
        </w:rPr>
      </w:pPr>
      <w:r w:rsidRPr="003F39DB">
        <w:rPr>
          <w:rFonts w:ascii="Calibri" w:hAnsi="Calibri" w:cs="Calibri"/>
        </w:rPr>
        <w:t>Welke boodschap wil Visscher overbrengen?</w:t>
      </w:r>
    </w:p>
    <w:p w14:paraId="6410E92B" w14:textId="77777777" w:rsidR="00AB427B" w:rsidRPr="003F39DB" w:rsidRDefault="00AB427B" w:rsidP="00AB427B">
      <w:pPr>
        <w:numPr>
          <w:ilvl w:val="1"/>
          <w:numId w:val="25"/>
        </w:numPr>
        <w:rPr>
          <w:rFonts w:ascii="Calibri" w:hAnsi="Calibri" w:cs="Calibri"/>
        </w:rPr>
      </w:pPr>
      <w:r w:rsidRPr="003F39DB">
        <w:rPr>
          <w:rFonts w:ascii="Calibri" w:hAnsi="Calibri" w:cs="Calibri"/>
        </w:rPr>
        <w:lastRenderedPageBreak/>
        <w:t>De afbeelding versterkt het beeld van Maurits als beschermheer van de Republiek en demoniseert de tegenstanders van de prinsgezinden. Het dient propaganda- en didactische doelen.</w:t>
      </w:r>
    </w:p>
    <w:p w14:paraId="77CE1326" w14:textId="6B60B606" w:rsidR="00AB427B" w:rsidRPr="003F39DB" w:rsidRDefault="00AB427B" w:rsidP="00AB427B">
      <w:pPr>
        <w:rPr>
          <w:rFonts w:ascii="Calibri" w:hAnsi="Calibri" w:cs="Calibri"/>
        </w:rPr>
      </w:pPr>
    </w:p>
    <w:p w14:paraId="37C194A9" w14:textId="06C9FBBA" w:rsidR="00AB427B" w:rsidRPr="003F39DB" w:rsidRDefault="00AB427B" w:rsidP="00AB427B">
      <w:pPr>
        <w:rPr>
          <w:rFonts w:ascii="Calibri" w:hAnsi="Calibri" w:cs="Calibri"/>
        </w:rPr>
      </w:pPr>
      <w:r>
        <w:rPr>
          <w:rFonts w:ascii="Calibri" w:hAnsi="Calibri" w:cs="Calibri"/>
        </w:rPr>
        <w:t>Taak 2:</w:t>
      </w:r>
    </w:p>
    <w:p w14:paraId="1870FAFA" w14:textId="77777777" w:rsidR="00AB427B" w:rsidRPr="003F39DB" w:rsidRDefault="00AB427B" w:rsidP="00AB427B">
      <w:pPr>
        <w:rPr>
          <w:rFonts w:ascii="Calibri" w:hAnsi="Calibri" w:cs="Calibri"/>
        </w:rPr>
      </w:pPr>
      <w:proofErr w:type="spellStart"/>
      <w:r w:rsidRPr="003F39DB">
        <w:rPr>
          <w:rFonts w:ascii="Calibri" w:hAnsi="Calibri" w:cs="Calibri"/>
        </w:rPr>
        <w:t>Deepfake</w:t>
      </w:r>
      <w:proofErr w:type="spellEnd"/>
      <w:r w:rsidRPr="003F39DB">
        <w:rPr>
          <w:rFonts w:ascii="Calibri" w:hAnsi="Calibri" w:cs="Calibri"/>
        </w:rPr>
        <w:t xml:space="preserve"> is een moderne techniek waarbij digitale beelden of stemmen worden gemanipuleerd om een geloofwaardige maar valse werkelijkheid te creëren (</w:t>
      </w:r>
      <w:hyperlink r:id="rId5" w:tgtFrame="_new" w:history="1">
        <w:r w:rsidRPr="003F39DB">
          <w:rPr>
            <w:rStyle w:val="Hyperlink"/>
            <w:rFonts w:ascii="Calibri" w:hAnsi="Calibri" w:cs="Calibri"/>
          </w:rPr>
          <w:t>npokennis.nl</w:t>
        </w:r>
      </w:hyperlink>
      <w:r w:rsidRPr="003F39DB">
        <w:rPr>
          <w:rFonts w:ascii="Calibri" w:hAnsi="Calibri" w:cs="Calibri"/>
        </w:rPr>
        <w:t>).</w:t>
      </w:r>
    </w:p>
    <w:p w14:paraId="41590BA8" w14:textId="77777777" w:rsidR="00AB427B" w:rsidRPr="003F39DB" w:rsidRDefault="00AB427B" w:rsidP="00AB427B">
      <w:pPr>
        <w:numPr>
          <w:ilvl w:val="0"/>
          <w:numId w:val="26"/>
        </w:numPr>
        <w:rPr>
          <w:rFonts w:ascii="Calibri" w:hAnsi="Calibri" w:cs="Calibri"/>
        </w:rPr>
      </w:pPr>
      <w:r w:rsidRPr="003F39DB">
        <w:rPr>
          <w:rFonts w:ascii="Calibri" w:hAnsi="Calibri" w:cs="Calibri"/>
        </w:rPr>
        <w:t>Vergelijking met Visschers prenten:</w:t>
      </w:r>
    </w:p>
    <w:p w14:paraId="102106C6" w14:textId="77777777" w:rsidR="00AB427B" w:rsidRPr="003F39DB" w:rsidRDefault="00AB427B" w:rsidP="00AB427B">
      <w:pPr>
        <w:numPr>
          <w:ilvl w:val="1"/>
          <w:numId w:val="26"/>
        </w:numPr>
        <w:rPr>
          <w:rFonts w:ascii="Calibri" w:hAnsi="Calibri" w:cs="Calibri"/>
        </w:rPr>
      </w:pPr>
      <w:r w:rsidRPr="003F39DB">
        <w:rPr>
          <w:rFonts w:ascii="Calibri" w:hAnsi="Calibri" w:cs="Calibri"/>
        </w:rPr>
        <w:t>Gelijkenis: Beide manipuleren beelden om publieke opinie te beïnvloeden en een bepaalde boodschap te legitimeren. Visschers prenten kunnen gezien worden als visuele propaganda, een vroeg soort “</w:t>
      </w:r>
      <w:proofErr w:type="spellStart"/>
      <w:r w:rsidRPr="003F39DB">
        <w:rPr>
          <w:rFonts w:ascii="Calibri" w:hAnsi="Calibri" w:cs="Calibri"/>
        </w:rPr>
        <w:t>deepfake</w:t>
      </w:r>
      <w:proofErr w:type="spellEnd"/>
      <w:r w:rsidRPr="003F39DB">
        <w:rPr>
          <w:rFonts w:ascii="Calibri" w:hAnsi="Calibri" w:cs="Calibri"/>
        </w:rPr>
        <w:t>”, omdat ze historische gebeurtenissen selectief en dramatisch afbeelden.</w:t>
      </w:r>
    </w:p>
    <w:p w14:paraId="5E0D8C21" w14:textId="77777777" w:rsidR="00AB427B" w:rsidRPr="003F39DB" w:rsidRDefault="00AB427B" w:rsidP="00AB427B">
      <w:pPr>
        <w:numPr>
          <w:ilvl w:val="1"/>
          <w:numId w:val="26"/>
        </w:numPr>
        <w:rPr>
          <w:rFonts w:ascii="Calibri" w:hAnsi="Calibri" w:cs="Calibri"/>
        </w:rPr>
      </w:pPr>
      <w:r w:rsidRPr="003F39DB">
        <w:rPr>
          <w:rFonts w:ascii="Calibri" w:hAnsi="Calibri" w:cs="Calibri"/>
        </w:rPr>
        <w:t xml:space="preserve">Verschil: </w:t>
      </w:r>
      <w:proofErr w:type="spellStart"/>
      <w:r w:rsidRPr="003F39DB">
        <w:rPr>
          <w:rFonts w:ascii="Calibri" w:hAnsi="Calibri" w:cs="Calibri"/>
        </w:rPr>
        <w:t>Deepfakes</w:t>
      </w:r>
      <w:proofErr w:type="spellEnd"/>
      <w:r w:rsidRPr="003F39DB">
        <w:rPr>
          <w:rFonts w:ascii="Calibri" w:hAnsi="Calibri" w:cs="Calibri"/>
        </w:rPr>
        <w:t xml:space="preserve"> vervalsen letterlijk het beeld of geluid van personen; Visscher gebruikte bestaande gebeurtenissen en personen, maar presenteerde deze met politieke interpretatie en dramatische versterking.</w:t>
      </w:r>
    </w:p>
    <w:p w14:paraId="48C5C2A7" w14:textId="0DCAB1A4" w:rsidR="00AB427B" w:rsidRPr="003F39DB" w:rsidRDefault="00AB427B" w:rsidP="00AB427B">
      <w:pPr>
        <w:rPr>
          <w:rFonts w:ascii="Calibri" w:hAnsi="Calibri" w:cs="Calibri"/>
        </w:rPr>
      </w:pPr>
    </w:p>
    <w:p w14:paraId="65C95363" w14:textId="77777777" w:rsidR="00AB427B" w:rsidRPr="003F39DB" w:rsidRDefault="00AB427B" w:rsidP="00AB427B">
      <w:pPr>
        <w:rPr>
          <w:rFonts w:ascii="Calibri" w:hAnsi="Calibri" w:cs="Calibri"/>
        </w:rPr>
      </w:pPr>
      <w:r w:rsidRPr="003F39DB">
        <w:rPr>
          <w:rFonts w:ascii="Calibri" w:hAnsi="Calibri" w:cs="Calibri"/>
        </w:rPr>
        <w:t xml:space="preserve">Facultatief: </w:t>
      </w:r>
      <w:proofErr w:type="spellStart"/>
      <w:r w:rsidRPr="003F39DB">
        <w:rPr>
          <w:rFonts w:ascii="Calibri" w:hAnsi="Calibri" w:cs="Calibri"/>
        </w:rPr>
        <w:t>Deepfake</w:t>
      </w:r>
      <w:proofErr w:type="spellEnd"/>
      <w:r w:rsidRPr="003F39DB">
        <w:rPr>
          <w:rFonts w:ascii="Calibri" w:hAnsi="Calibri" w:cs="Calibri"/>
        </w:rPr>
        <w:t>-script voorbeeld</w:t>
      </w:r>
    </w:p>
    <w:p w14:paraId="7790EB2E" w14:textId="77777777" w:rsidR="00AB427B" w:rsidRPr="003F39DB" w:rsidRDefault="00AB427B" w:rsidP="00AB427B">
      <w:pPr>
        <w:rPr>
          <w:rFonts w:ascii="Calibri" w:hAnsi="Calibri" w:cs="Calibri"/>
        </w:rPr>
      </w:pPr>
      <w:r w:rsidRPr="003F39DB">
        <w:rPr>
          <w:rFonts w:ascii="Calibri" w:hAnsi="Calibri" w:cs="Calibri"/>
        </w:rPr>
        <w:t xml:space="preserve">Gebaseerd op het idee van Robbe </w:t>
      </w:r>
      <w:proofErr w:type="spellStart"/>
      <w:r w:rsidRPr="003F39DB">
        <w:rPr>
          <w:rFonts w:ascii="Calibri" w:hAnsi="Calibri" w:cs="Calibri"/>
        </w:rPr>
        <w:t>Wulgaert</w:t>
      </w:r>
      <w:proofErr w:type="spellEnd"/>
      <w:r w:rsidRPr="003F39DB">
        <w:rPr>
          <w:rFonts w:ascii="Calibri" w:hAnsi="Calibri" w:cs="Calibri"/>
        </w:rPr>
        <w:t xml:space="preserve"> (</w:t>
      </w:r>
      <w:hyperlink r:id="rId6" w:tgtFrame="_new" w:history="1">
        <w:r w:rsidRPr="003F39DB">
          <w:rPr>
            <w:rStyle w:val="Hyperlink"/>
            <w:rFonts w:ascii="Calibri" w:hAnsi="Calibri" w:cs="Calibri"/>
          </w:rPr>
          <w:t>link</w:t>
        </w:r>
      </w:hyperlink>
      <w:r w:rsidRPr="003F39DB">
        <w:rPr>
          <w:rFonts w:ascii="Calibri" w:hAnsi="Calibri" w:cs="Calibri"/>
        </w:rPr>
        <w:t>):</w:t>
      </w:r>
    </w:p>
    <w:p w14:paraId="19A5CD07" w14:textId="77777777" w:rsidR="00AB427B" w:rsidRPr="003F39DB" w:rsidRDefault="00AB427B" w:rsidP="00AB427B">
      <w:pPr>
        <w:rPr>
          <w:rFonts w:ascii="Calibri" w:hAnsi="Calibri" w:cs="Calibri"/>
        </w:rPr>
      </w:pPr>
      <w:r w:rsidRPr="003F39DB">
        <w:rPr>
          <w:rFonts w:ascii="Calibri" w:hAnsi="Calibri" w:cs="Calibri"/>
        </w:rPr>
        <w:t>“Het welzijn van Holland en de vrijheid van onze gewesten staan boven alles. Wie onze wetten en rechten veronachtzaamt, zal de consequenties dragen.”</w:t>
      </w:r>
    </w:p>
    <w:p w14:paraId="08B75485" w14:textId="340D945B" w:rsidR="00AB427B" w:rsidRPr="003F39DB" w:rsidRDefault="00AB427B" w:rsidP="00AB427B">
      <w:pPr>
        <w:rPr>
          <w:rFonts w:ascii="Calibri" w:hAnsi="Calibri" w:cs="Calibri"/>
        </w:rPr>
      </w:pPr>
      <w:r w:rsidRPr="003F39DB">
        <w:rPr>
          <w:rFonts w:ascii="Calibri" w:hAnsi="Calibri" w:cs="Calibri"/>
        </w:rPr>
        <w:t>Dit script past bij de propaganda van Visscher, omdat het een autoritaire en waarschuwingstekst weergeeft die legitimiteit verleent aan het optreden van Maurits en de prinsgezinden.</w:t>
      </w:r>
    </w:p>
    <w:p w14:paraId="7C323706" w14:textId="77777777" w:rsidR="00AB427B" w:rsidRPr="00990156" w:rsidRDefault="00AB427B" w:rsidP="00AB427B">
      <w:pPr>
        <w:rPr>
          <w:rFonts w:ascii="Calibri" w:hAnsi="Calibri" w:cs="Calibri"/>
        </w:rPr>
      </w:pPr>
    </w:p>
    <w:p w14:paraId="4264A630" w14:textId="77777777" w:rsidR="00AB0484" w:rsidRDefault="00AB0484">
      <w:pPr>
        <w:rPr>
          <w:rFonts w:ascii="Calibri" w:hAnsi="Calibri" w:cs="Calibri"/>
          <w:b/>
          <w:bCs/>
          <w:sz w:val="32"/>
          <w:szCs w:val="32"/>
        </w:rPr>
      </w:pPr>
      <w:r>
        <w:rPr>
          <w:rFonts w:ascii="Calibri" w:hAnsi="Calibri" w:cs="Calibri"/>
          <w:b/>
          <w:bCs/>
          <w:sz w:val="32"/>
          <w:szCs w:val="32"/>
        </w:rPr>
        <w:br w:type="page"/>
      </w:r>
    </w:p>
    <w:p w14:paraId="4E71730C" w14:textId="53F3933E" w:rsidR="00AB427B" w:rsidRPr="00990156" w:rsidRDefault="00AB427B" w:rsidP="00AB427B">
      <w:pPr>
        <w:pBdr>
          <w:top w:val="single" w:sz="4" w:space="1" w:color="auto"/>
          <w:left w:val="single" w:sz="4" w:space="4" w:color="auto"/>
          <w:bottom w:val="single" w:sz="4" w:space="1" w:color="auto"/>
          <w:right w:val="single" w:sz="4" w:space="4" w:color="auto"/>
        </w:pBdr>
        <w:rPr>
          <w:rFonts w:ascii="Calibri" w:hAnsi="Calibri" w:cs="Calibri"/>
          <w:b/>
          <w:bCs/>
          <w:sz w:val="32"/>
          <w:szCs w:val="32"/>
        </w:rPr>
      </w:pPr>
      <w:r w:rsidRPr="00990156">
        <w:rPr>
          <w:rFonts w:ascii="Calibri" w:hAnsi="Calibri" w:cs="Calibri"/>
          <w:b/>
          <w:bCs/>
          <w:sz w:val="32"/>
          <w:szCs w:val="32"/>
        </w:rPr>
        <w:lastRenderedPageBreak/>
        <w:t>Tijdvak 7 is “Pruiken en Revoluties (1700–1800)”</w:t>
      </w:r>
    </w:p>
    <w:p w14:paraId="71576D0C" w14:textId="77777777" w:rsidR="00AB427B" w:rsidRPr="008D0140" w:rsidRDefault="00AB427B" w:rsidP="00AB427B">
      <w:pPr>
        <w:rPr>
          <w:rFonts w:ascii="Calibri" w:hAnsi="Calibri" w:cs="Calibri"/>
          <w:b/>
          <w:bCs/>
        </w:rPr>
      </w:pPr>
    </w:p>
    <w:p w14:paraId="7A981D22" w14:textId="12B90B62" w:rsidR="00AB427B" w:rsidRPr="003F39DB" w:rsidRDefault="00AB427B" w:rsidP="00AB427B">
      <w:pPr>
        <w:rPr>
          <w:rFonts w:ascii="Calibri" w:hAnsi="Calibri" w:cs="Calibri"/>
        </w:rPr>
      </w:pPr>
      <w:r w:rsidRPr="003F39DB">
        <w:rPr>
          <w:rFonts w:ascii="Calibri" w:hAnsi="Calibri" w:cs="Calibri"/>
          <w:b/>
          <w:bCs/>
          <w:sz w:val="24"/>
          <w:szCs w:val="24"/>
        </w:rPr>
        <w:t xml:space="preserve">Vraag </w:t>
      </w:r>
      <w:r w:rsidR="007C6A47">
        <w:rPr>
          <w:rFonts w:ascii="Calibri" w:hAnsi="Calibri" w:cs="Calibri"/>
          <w:b/>
          <w:bCs/>
          <w:sz w:val="24"/>
          <w:szCs w:val="24"/>
        </w:rPr>
        <w:t>20</w:t>
      </w:r>
      <w:r w:rsidRPr="003F39DB">
        <w:rPr>
          <w:rFonts w:ascii="Calibri" w:hAnsi="Calibri" w:cs="Calibri"/>
          <w:b/>
          <w:bCs/>
          <w:sz w:val="24"/>
          <w:szCs w:val="24"/>
        </w:rPr>
        <w:t>:</w:t>
      </w:r>
      <w:r>
        <w:rPr>
          <w:rFonts w:ascii="Calibri" w:hAnsi="Calibri" w:cs="Calibri"/>
          <w:b/>
          <w:bCs/>
          <w:sz w:val="24"/>
          <w:szCs w:val="24"/>
        </w:rPr>
        <w:t xml:space="preserve"> </w:t>
      </w:r>
      <w:r w:rsidRPr="003F39DB">
        <w:rPr>
          <w:rFonts w:ascii="Calibri" w:hAnsi="Calibri" w:cs="Calibri"/>
          <w:b/>
          <w:bCs/>
        </w:rPr>
        <w:t>Antwoord</w:t>
      </w:r>
    </w:p>
    <w:p w14:paraId="38A29531" w14:textId="77777777" w:rsidR="00AB427B" w:rsidRPr="003F39DB" w:rsidRDefault="00AB427B" w:rsidP="00AB427B">
      <w:pPr>
        <w:numPr>
          <w:ilvl w:val="0"/>
          <w:numId w:val="28"/>
        </w:numPr>
        <w:rPr>
          <w:rFonts w:ascii="Calibri" w:hAnsi="Calibri" w:cs="Calibri"/>
        </w:rPr>
      </w:pPr>
      <w:r w:rsidRPr="003F39DB">
        <w:rPr>
          <w:rFonts w:ascii="Calibri" w:hAnsi="Calibri" w:cs="Calibri"/>
        </w:rPr>
        <w:t>Omdat veel bronnen en prenten een bepaald politiek of ideologisch standpunt promootten.</w:t>
      </w:r>
    </w:p>
    <w:p w14:paraId="50424BBF" w14:textId="77777777" w:rsidR="00AB427B" w:rsidRPr="003F39DB" w:rsidRDefault="00AB427B" w:rsidP="00AB427B">
      <w:pPr>
        <w:numPr>
          <w:ilvl w:val="0"/>
          <w:numId w:val="28"/>
        </w:numPr>
        <w:rPr>
          <w:rFonts w:ascii="Calibri" w:hAnsi="Calibri" w:cs="Calibri"/>
        </w:rPr>
      </w:pPr>
      <w:r w:rsidRPr="003F39DB">
        <w:rPr>
          <w:rFonts w:ascii="Calibri" w:hAnsi="Calibri" w:cs="Calibri"/>
        </w:rPr>
        <w:t>Door kritisch te kijken konden mensen onderdrukking herkennen, nieuwe ideeën beoordelen en hun eigen mening vormen.</w:t>
      </w:r>
    </w:p>
    <w:p w14:paraId="1A60BB27" w14:textId="77777777" w:rsidR="00AB427B" w:rsidRPr="003F39DB" w:rsidRDefault="00AB427B" w:rsidP="00AB427B">
      <w:pPr>
        <w:numPr>
          <w:ilvl w:val="0"/>
          <w:numId w:val="28"/>
        </w:numPr>
        <w:rPr>
          <w:rFonts w:ascii="Calibri" w:hAnsi="Calibri" w:cs="Calibri"/>
        </w:rPr>
      </w:pPr>
      <w:r w:rsidRPr="003F39DB">
        <w:rPr>
          <w:rFonts w:ascii="Calibri" w:hAnsi="Calibri" w:cs="Calibri"/>
        </w:rPr>
        <w:t>Dit helpt misleiding en geschiedvervalsing te herkennen.</w:t>
      </w:r>
    </w:p>
    <w:p w14:paraId="512914EE" w14:textId="77777777" w:rsidR="00AB427B" w:rsidRDefault="00AB427B" w:rsidP="00AB427B">
      <w:pPr>
        <w:rPr>
          <w:rFonts w:ascii="Calibri" w:hAnsi="Calibri" w:cs="Calibri"/>
          <w:b/>
          <w:bCs/>
          <w:sz w:val="24"/>
          <w:szCs w:val="24"/>
        </w:rPr>
      </w:pPr>
    </w:p>
    <w:p w14:paraId="55C82626" w14:textId="0DEBED78" w:rsidR="00AB427B" w:rsidRPr="003F39DB" w:rsidRDefault="00AB427B" w:rsidP="00AB427B">
      <w:pPr>
        <w:rPr>
          <w:rFonts w:ascii="Calibri" w:hAnsi="Calibri" w:cs="Calibri"/>
        </w:rPr>
      </w:pPr>
      <w:r w:rsidRPr="003F39DB">
        <w:rPr>
          <w:rFonts w:ascii="Calibri" w:hAnsi="Calibri" w:cs="Calibri"/>
          <w:b/>
          <w:bCs/>
          <w:sz w:val="24"/>
          <w:szCs w:val="24"/>
        </w:rPr>
        <w:t xml:space="preserve">Vraag </w:t>
      </w:r>
      <w:r w:rsidRPr="00990156">
        <w:rPr>
          <w:rFonts w:ascii="Calibri" w:hAnsi="Calibri" w:cs="Calibri"/>
          <w:b/>
          <w:bCs/>
          <w:sz w:val="24"/>
          <w:szCs w:val="24"/>
        </w:rPr>
        <w:t>2</w:t>
      </w:r>
      <w:r w:rsidR="007C6A47">
        <w:rPr>
          <w:rFonts w:ascii="Calibri" w:hAnsi="Calibri" w:cs="Calibri"/>
          <w:b/>
          <w:bCs/>
          <w:sz w:val="24"/>
          <w:szCs w:val="24"/>
        </w:rPr>
        <w:t>1</w:t>
      </w:r>
      <w:r w:rsidRPr="003F39DB">
        <w:rPr>
          <w:rFonts w:ascii="Calibri" w:hAnsi="Calibri" w:cs="Calibri"/>
          <w:b/>
          <w:bCs/>
          <w:sz w:val="24"/>
          <w:szCs w:val="24"/>
        </w:rPr>
        <w:t>:</w:t>
      </w:r>
      <w:r>
        <w:rPr>
          <w:rFonts w:ascii="Calibri" w:hAnsi="Calibri" w:cs="Calibri"/>
          <w:b/>
          <w:bCs/>
          <w:sz w:val="24"/>
          <w:szCs w:val="24"/>
        </w:rPr>
        <w:t xml:space="preserve"> </w:t>
      </w:r>
      <w:r w:rsidRPr="003F39DB">
        <w:rPr>
          <w:rFonts w:ascii="Calibri" w:hAnsi="Calibri" w:cs="Calibri"/>
          <w:b/>
          <w:bCs/>
        </w:rPr>
        <w:t>Antwoord</w:t>
      </w:r>
    </w:p>
    <w:p w14:paraId="7A6C5CA3" w14:textId="77777777" w:rsidR="00AB427B" w:rsidRPr="003F39DB" w:rsidRDefault="00AB427B" w:rsidP="00AB427B">
      <w:pPr>
        <w:numPr>
          <w:ilvl w:val="0"/>
          <w:numId w:val="29"/>
        </w:numPr>
        <w:rPr>
          <w:rFonts w:ascii="Calibri" w:hAnsi="Calibri" w:cs="Calibri"/>
        </w:rPr>
      </w:pPr>
      <w:r w:rsidRPr="003F39DB">
        <w:rPr>
          <w:rFonts w:ascii="Calibri" w:hAnsi="Calibri" w:cs="Calibri"/>
        </w:rPr>
        <w:t>Schrijvers en kunstenaars konden gebeurtenissen selectief weergeven of overdrijven om een boodschap te promoten.</w:t>
      </w:r>
    </w:p>
    <w:p w14:paraId="2A2ADB71" w14:textId="77777777" w:rsidR="00AB427B" w:rsidRPr="003F39DB" w:rsidRDefault="00AB427B" w:rsidP="00AB427B">
      <w:pPr>
        <w:numPr>
          <w:ilvl w:val="0"/>
          <w:numId w:val="29"/>
        </w:numPr>
        <w:rPr>
          <w:rFonts w:ascii="Calibri" w:hAnsi="Calibri" w:cs="Calibri"/>
        </w:rPr>
      </w:pPr>
      <w:r w:rsidRPr="003F39DB">
        <w:rPr>
          <w:rFonts w:ascii="Calibri" w:hAnsi="Calibri" w:cs="Calibri"/>
        </w:rPr>
        <w:t>Zo konden ze revoluties of hervormingen rechtvaardigen of tegenstanders in een slecht daglicht stellen.</w:t>
      </w:r>
    </w:p>
    <w:p w14:paraId="49314C33" w14:textId="77777777" w:rsidR="00AB427B" w:rsidRPr="003F39DB" w:rsidRDefault="00AB427B" w:rsidP="00AB427B">
      <w:pPr>
        <w:numPr>
          <w:ilvl w:val="0"/>
          <w:numId w:val="29"/>
        </w:numPr>
        <w:rPr>
          <w:rFonts w:ascii="Calibri" w:hAnsi="Calibri" w:cs="Calibri"/>
        </w:rPr>
      </w:pPr>
      <w:r w:rsidRPr="003F39DB">
        <w:rPr>
          <w:rFonts w:ascii="Calibri" w:hAnsi="Calibri" w:cs="Calibri"/>
        </w:rPr>
        <w:t>Dit is een vorm van geschiedvervalsing via cultuur en media.</w:t>
      </w:r>
    </w:p>
    <w:p w14:paraId="03452BAE" w14:textId="77777777" w:rsidR="00AB427B" w:rsidRPr="008D0140" w:rsidRDefault="00AB427B" w:rsidP="00AB427B">
      <w:pPr>
        <w:rPr>
          <w:rFonts w:ascii="Calibri" w:hAnsi="Calibri" w:cs="Calibri"/>
        </w:rPr>
      </w:pPr>
    </w:p>
    <w:p w14:paraId="0076A548" w14:textId="7065833A" w:rsidR="00AB427B" w:rsidRPr="00331115" w:rsidRDefault="00AB427B" w:rsidP="00AB427B">
      <w:pPr>
        <w:rPr>
          <w:rFonts w:ascii="Calibri" w:hAnsi="Calibri" w:cs="Calibri"/>
          <w:b/>
          <w:bCs/>
          <w:sz w:val="24"/>
          <w:szCs w:val="24"/>
        </w:rPr>
      </w:pPr>
      <w:r w:rsidRPr="00990156">
        <w:rPr>
          <w:rFonts w:ascii="Calibri" w:hAnsi="Calibri" w:cs="Calibri"/>
          <w:b/>
          <w:bCs/>
          <w:sz w:val="24"/>
          <w:szCs w:val="24"/>
        </w:rPr>
        <w:t>Vraag 2</w:t>
      </w:r>
      <w:r w:rsidR="007C6A47">
        <w:rPr>
          <w:rFonts w:ascii="Calibri" w:hAnsi="Calibri" w:cs="Calibri"/>
          <w:b/>
          <w:bCs/>
          <w:sz w:val="24"/>
          <w:szCs w:val="24"/>
        </w:rPr>
        <w:t>2</w:t>
      </w:r>
      <w:r w:rsidRPr="00990156">
        <w:rPr>
          <w:rFonts w:ascii="Calibri" w:hAnsi="Calibri" w:cs="Calibri"/>
          <w:b/>
          <w:bCs/>
          <w:sz w:val="24"/>
          <w:szCs w:val="24"/>
        </w:rPr>
        <w:t>:</w:t>
      </w:r>
      <w:r w:rsidRPr="00331115">
        <w:rPr>
          <w:rFonts w:ascii="Calibri" w:hAnsi="Calibri" w:cs="Calibri"/>
          <w:b/>
          <w:bCs/>
          <w:sz w:val="24"/>
          <w:szCs w:val="24"/>
        </w:rPr>
        <w:t xml:space="preserve"> Het leven van Dr. William </w:t>
      </w:r>
      <w:proofErr w:type="spellStart"/>
      <w:r w:rsidRPr="00331115">
        <w:rPr>
          <w:rFonts w:ascii="Calibri" w:hAnsi="Calibri" w:cs="Calibri"/>
          <w:b/>
          <w:bCs/>
          <w:sz w:val="24"/>
          <w:szCs w:val="24"/>
        </w:rPr>
        <w:t>Dodd</w:t>
      </w:r>
      <w:proofErr w:type="spellEnd"/>
      <w:r w:rsidRPr="00331115">
        <w:rPr>
          <w:rFonts w:ascii="Calibri" w:hAnsi="Calibri" w:cs="Calibri"/>
          <w:b/>
          <w:bCs/>
          <w:sz w:val="24"/>
          <w:szCs w:val="24"/>
        </w:rPr>
        <w:t xml:space="preserve"> reconstrueren met aandacht voor bronkritiek</w:t>
      </w:r>
      <w:r>
        <w:rPr>
          <w:rFonts w:ascii="Calibri" w:hAnsi="Calibri" w:cs="Calibri"/>
          <w:b/>
          <w:bCs/>
          <w:sz w:val="24"/>
          <w:szCs w:val="24"/>
        </w:rPr>
        <w:t xml:space="preserve"> Antwoord</w:t>
      </w:r>
    </w:p>
    <w:p w14:paraId="2C866D5A" w14:textId="77777777" w:rsidR="00AB427B" w:rsidRPr="008D0140" w:rsidRDefault="00AB427B" w:rsidP="00AB427B">
      <w:pPr>
        <w:rPr>
          <w:rFonts w:ascii="Calibri" w:hAnsi="Calibri" w:cs="Calibri"/>
          <w:b/>
          <w:bCs/>
        </w:rPr>
      </w:pPr>
    </w:p>
    <w:p w14:paraId="3C1DDA2E" w14:textId="77777777" w:rsidR="00AB427B" w:rsidRPr="00331115" w:rsidRDefault="00AB427B" w:rsidP="00AB427B">
      <w:pPr>
        <w:rPr>
          <w:rFonts w:ascii="Calibri" w:hAnsi="Calibri" w:cs="Calibri"/>
        </w:rPr>
      </w:pPr>
      <w:r w:rsidRPr="00331115">
        <w:rPr>
          <w:rFonts w:ascii="Calibri" w:hAnsi="Calibri" w:cs="Calibri"/>
          <w:b/>
          <w:bCs/>
        </w:rPr>
        <w:t>Tijdlijn:</w:t>
      </w:r>
    </w:p>
    <w:p w14:paraId="6047F14C" w14:textId="77777777" w:rsidR="00AB427B" w:rsidRPr="00331115" w:rsidRDefault="00AB427B" w:rsidP="00AB427B">
      <w:pPr>
        <w:numPr>
          <w:ilvl w:val="0"/>
          <w:numId w:val="30"/>
        </w:numPr>
        <w:rPr>
          <w:rFonts w:ascii="Calibri" w:hAnsi="Calibri" w:cs="Calibri"/>
        </w:rPr>
      </w:pPr>
      <w:r w:rsidRPr="00331115">
        <w:rPr>
          <w:rFonts w:ascii="Calibri" w:hAnsi="Calibri" w:cs="Calibri"/>
        </w:rPr>
        <w:t>1729: Geboren als oudste van zes kinderen.</w:t>
      </w:r>
    </w:p>
    <w:p w14:paraId="4300E19A" w14:textId="77777777" w:rsidR="00AB427B" w:rsidRPr="00331115" w:rsidRDefault="00AB427B" w:rsidP="00AB427B">
      <w:pPr>
        <w:numPr>
          <w:ilvl w:val="0"/>
          <w:numId w:val="30"/>
        </w:numPr>
        <w:rPr>
          <w:rFonts w:ascii="Calibri" w:hAnsi="Calibri" w:cs="Calibri"/>
        </w:rPr>
      </w:pPr>
      <w:r w:rsidRPr="00331115">
        <w:rPr>
          <w:rFonts w:ascii="Calibri" w:hAnsi="Calibri" w:cs="Calibri"/>
        </w:rPr>
        <w:t xml:space="preserve">1746–1749: Studie wiskunde aan </w:t>
      </w:r>
      <w:proofErr w:type="spellStart"/>
      <w:r w:rsidRPr="00331115">
        <w:rPr>
          <w:rFonts w:ascii="Calibri" w:hAnsi="Calibri" w:cs="Calibri"/>
        </w:rPr>
        <w:t>Clare</w:t>
      </w:r>
      <w:proofErr w:type="spellEnd"/>
      <w:r w:rsidRPr="00331115">
        <w:rPr>
          <w:rFonts w:ascii="Calibri" w:hAnsi="Calibri" w:cs="Calibri"/>
        </w:rPr>
        <w:t xml:space="preserve"> College, Cambridge; schrijft ook poëzie.</w:t>
      </w:r>
    </w:p>
    <w:p w14:paraId="13DBA77E" w14:textId="77777777" w:rsidR="00AB427B" w:rsidRPr="00331115" w:rsidRDefault="00AB427B" w:rsidP="00AB427B">
      <w:pPr>
        <w:numPr>
          <w:ilvl w:val="0"/>
          <w:numId w:val="30"/>
        </w:numPr>
        <w:rPr>
          <w:rFonts w:ascii="Calibri" w:hAnsi="Calibri" w:cs="Calibri"/>
        </w:rPr>
      </w:pPr>
      <w:r w:rsidRPr="00331115">
        <w:rPr>
          <w:rFonts w:ascii="Calibri" w:hAnsi="Calibri" w:cs="Calibri"/>
        </w:rPr>
        <w:t>1751: Trouwt in het geheim met Mary Perkins; vestigt zich in Londen; begint luxueuze levensstijl.</w:t>
      </w:r>
    </w:p>
    <w:p w14:paraId="6CB53861" w14:textId="77777777" w:rsidR="00AB427B" w:rsidRPr="00331115" w:rsidRDefault="00AB427B" w:rsidP="00AB427B">
      <w:pPr>
        <w:numPr>
          <w:ilvl w:val="0"/>
          <w:numId w:val="30"/>
        </w:numPr>
        <w:rPr>
          <w:rFonts w:ascii="Calibri" w:hAnsi="Calibri" w:cs="Calibri"/>
        </w:rPr>
      </w:pPr>
      <w:r w:rsidRPr="00331115">
        <w:rPr>
          <w:rFonts w:ascii="Calibri" w:hAnsi="Calibri" w:cs="Calibri"/>
        </w:rPr>
        <w:t xml:space="preserve">1752–1767: Combinatie van schrijven en prediken; redacteur van </w:t>
      </w:r>
      <w:r w:rsidRPr="00331115">
        <w:rPr>
          <w:rFonts w:ascii="Calibri" w:hAnsi="Calibri" w:cs="Calibri"/>
          <w:i/>
          <w:iCs/>
        </w:rPr>
        <w:t>Christian Magazine</w:t>
      </w:r>
      <w:r w:rsidRPr="00331115">
        <w:rPr>
          <w:rFonts w:ascii="Calibri" w:hAnsi="Calibri" w:cs="Calibri"/>
        </w:rPr>
        <w:t>; kapelaan van de koning.</w:t>
      </w:r>
    </w:p>
    <w:p w14:paraId="7F40D67F" w14:textId="77777777" w:rsidR="00AB427B" w:rsidRPr="00331115" w:rsidRDefault="00AB427B" w:rsidP="00AB427B">
      <w:pPr>
        <w:numPr>
          <w:ilvl w:val="0"/>
          <w:numId w:val="30"/>
        </w:numPr>
        <w:rPr>
          <w:rFonts w:ascii="Calibri" w:hAnsi="Calibri" w:cs="Calibri"/>
        </w:rPr>
      </w:pPr>
      <w:r w:rsidRPr="00331115">
        <w:rPr>
          <w:rFonts w:ascii="Calibri" w:hAnsi="Calibri" w:cs="Calibri"/>
        </w:rPr>
        <w:t xml:space="preserve">1777: Vervalsing van obligatie; proces; pleidooien; schuldig bevonden; geëxecuteerd op </w:t>
      </w:r>
      <w:proofErr w:type="spellStart"/>
      <w:r w:rsidRPr="00331115">
        <w:rPr>
          <w:rFonts w:ascii="Calibri" w:hAnsi="Calibri" w:cs="Calibri"/>
        </w:rPr>
        <w:t>Tyburn</w:t>
      </w:r>
      <w:proofErr w:type="spellEnd"/>
      <w:r w:rsidRPr="00331115">
        <w:rPr>
          <w:rFonts w:ascii="Calibri" w:hAnsi="Calibri" w:cs="Calibri"/>
        </w:rPr>
        <w:t>.</w:t>
      </w:r>
    </w:p>
    <w:p w14:paraId="01A7D860" w14:textId="77777777" w:rsidR="00AB427B" w:rsidRDefault="00AB427B" w:rsidP="00AB427B">
      <w:pPr>
        <w:rPr>
          <w:rFonts w:ascii="Calibri" w:hAnsi="Calibri" w:cs="Calibri"/>
          <w:b/>
          <w:bCs/>
        </w:rPr>
      </w:pPr>
    </w:p>
    <w:p w14:paraId="7571D0AD" w14:textId="2BB2B3C8" w:rsidR="00AB427B" w:rsidRPr="00331115" w:rsidRDefault="00AB427B" w:rsidP="00AB427B">
      <w:pPr>
        <w:rPr>
          <w:rFonts w:ascii="Calibri" w:hAnsi="Calibri" w:cs="Calibri"/>
        </w:rPr>
      </w:pPr>
      <w:r w:rsidRPr="00331115">
        <w:rPr>
          <w:rFonts w:ascii="Calibri" w:hAnsi="Calibri" w:cs="Calibri"/>
          <w:b/>
          <w:bCs/>
        </w:rPr>
        <w:t>Samenvatting:</w:t>
      </w:r>
      <w:r w:rsidRPr="00331115">
        <w:rPr>
          <w:rFonts w:ascii="Calibri" w:hAnsi="Calibri" w:cs="Calibri"/>
        </w:rPr>
        <w:br/>
        <w:t xml:space="preserve">Dr. William </w:t>
      </w:r>
      <w:proofErr w:type="spellStart"/>
      <w:r w:rsidRPr="00331115">
        <w:rPr>
          <w:rFonts w:ascii="Calibri" w:hAnsi="Calibri" w:cs="Calibri"/>
        </w:rPr>
        <w:t>Dodd</w:t>
      </w:r>
      <w:proofErr w:type="spellEnd"/>
      <w:r w:rsidRPr="00331115">
        <w:rPr>
          <w:rFonts w:ascii="Calibri" w:hAnsi="Calibri" w:cs="Calibri"/>
        </w:rPr>
        <w:t xml:space="preserve"> was een Engelse predikant en schrijver die bekend stond om zijn flamboyante levensstijl en ambitie. Zijn schulden en sociale druk leidden tot vervalsing van een obligatie. Tijdens zijn proces toonde hij diep berouw en verwees hij naar tientallen jaren van goede werken en liefdadigheid. Ondanks zijn pleidooien werd hij schuldig bevonden en opgehangen. Zijn verhaal laat zien hoe persoonlijke ambitie, sociale verwachtingen en morele keuzes samen kunnen leiden tot tragedie.</w:t>
      </w:r>
    </w:p>
    <w:p w14:paraId="58D1E03B" w14:textId="77777777" w:rsidR="00AB427B" w:rsidRDefault="00AB427B" w:rsidP="00AB427B">
      <w:pPr>
        <w:rPr>
          <w:rFonts w:ascii="Calibri" w:hAnsi="Calibri" w:cs="Calibri"/>
          <w:b/>
          <w:bCs/>
        </w:rPr>
      </w:pPr>
    </w:p>
    <w:p w14:paraId="2A5F7782" w14:textId="1F2490C0" w:rsidR="00AB427B" w:rsidRPr="00331115" w:rsidRDefault="00AB427B" w:rsidP="00AB427B">
      <w:pPr>
        <w:rPr>
          <w:rFonts w:ascii="Calibri" w:hAnsi="Calibri" w:cs="Calibri"/>
        </w:rPr>
      </w:pPr>
      <w:r w:rsidRPr="00331115">
        <w:rPr>
          <w:rFonts w:ascii="Calibri" w:hAnsi="Calibri" w:cs="Calibri"/>
          <w:b/>
          <w:bCs/>
        </w:rPr>
        <w:t>Bronreflectie:</w:t>
      </w:r>
    </w:p>
    <w:p w14:paraId="2B78770B" w14:textId="77777777" w:rsidR="00AB427B" w:rsidRPr="00331115" w:rsidRDefault="00AB427B" w:rsidP="00AB427B">
      <w:pPr>
        <w:numPr>
          <w:ilvl w:val="0"/>
          <w:numId w:val="31"/>
        </w:numPr>
        <w:rPr>
          <w:rFonts w:ascii="Calibri" w:hAnsi="Calibri" w:cs="Calibri"/>
        </w:rPr>
      </w:pPr>
      <w:proofErr w:type="spellStart"/>
      <w:r w:rsidRPr="00331115">
        <w:rPr>
          <w:rFonts w:ascii="Calibri" w:hAnsi="Calibri" w:cs="Calibri"/>
        </w:rPr>
        <w:t>Dodd</w:t>
      </w:r>
      <w:proofErr w:type="spellEnd"/>
      <w:r w:rsidRPr="00331115">
        <w:rPr>
          <w:rFonts w:ascii="Calibri" w:hAnsi="Calibri" w:cs="Calibri"/>
        </w:rPr>
        <w:t xml:space="preserve"> wordt in de fragmenten neergezet als een tragisch figuur, met nadruk op berouw en morele lessen.</w:t>
      </w:r>
    </w:p>
    <w:p w14:paraId="477B990B" w14:textId="77777777" w:rsidR="00AB427B" w:rsidRPr="00331115" w:rsidRDefault="00AB427B" w:rsidP="00AB427B">
      <w:pPr>
        <w:numPr>
          <w:ilvl w:val="0"/>
          <w:numId w:val="31"/>
        </w:numPr>
        <w:rPr>
          <w:rFonts w:ascii="Calibri" w:hAnsi="Calibri" w:cs="Calibri"/>
        </w:rPr>
      </w:pPr>
      <w:r w:rsidRPr="00331115">
        <w:rPr>
          <w:rFonts w:ascii="Calibri" w:hAnsi="Calibri" w:cs="Calibri"/>
        </w:rPr>
        <w:t>Emoties, berouw en dramatiek worden uitgebreid beschreven, terwijl sommige feiten, zoals zijn prestaties, minder aandacht krijgen.</w:t>
      </w:r>
    </w:p>
    <w:p w14:paraId="6BAB0FBD" w14:textId="77777777" w:rsidR="00AB427B" w:rsidRPr="00331115" w:rsidRDefault="00AB427B" w:rsidP="00AB427B">
      <w:pPr>
        <w:numPr>
          <w:ilvl w:val="0"/>
          <w:numId w:val="31"/>
        </w:numPr>
        <w:rPr>
          <w:rFonts w:ascii="Calibri" w:hAnsi="Calibri" w:cs="Calibri"/>
        </w:rPr>
      </w:pPr>
      <w:r w:rsidRPr="00331115">
        <w:rPr>
          <w:rFonts w:ascii="Calibri" w:hAnsi="Calibri" w:cs="Calibri"/>
        </w:rPr>
        <w:t xml:space="preserve">De </w:t>
      </w:r>
      <w:proofErr w:type="spellStart"/>
      <w:r w:rsidRPr="00331115">
        <w:rPr>
          <w:rFonts w:ascii="Calibri" w:hAnsi="Calibri" w:cs="Calibri"/>
        </w:rPr>
        <w:t>Newgate</w:t>
      </w:r>
      <w:proofErr w:type="spellEnd"/>
      <w:r w:rsidRPr="00331115">
        <w:rPr>
          <w:rFonts w:ascii="Calibri" w:hAnsi="Calibri" w:cs="Calibri"/>
        </w:rPr>
        <w:t xml:space="preserve"> </w:t>
      </w:r>
      <w:proofErr w:type="spellStart"/>
      <w:r w:rsidRPr="00331115">
        <w:rPr>
          <w:rFonts w:ascii="Calibri" w:hAnsi="Calibri" w:cs="Calibri"/>
        </w:rPr>
        <w:t>Calendar</w:t>
      </w:r>
      <w:proofErr w:type="spellEnd"/>
      <w:r w:rsidRPr="00331115">
        <w:rPr>
          <w:rFonts w:ascii="Calibri" w:hAnsi="Calibri" w:cs="Calibri"/>
        </w:rPr>
        <w:t xml:space="preserve"> kleurt het verhaal om een morele waarschuwing te geven: dit is een vorm van partijdigheid of geschiedvervalsing.</w:t>
      </w:r>
    </w:p>
    <w:p w14:paraId="1C87B036" w14:textId="77777777" w:rsidR="00AB427B" w:rsidRPr="00331115" w:rsidRDefault="00AB427B" w:rsidP="00AB427B">
      <w:pPr>
        <w:numPr>
          <w:ilvl w:val="0"/>
          <w:numId w:val="31"/>
        </w:numPr>
        <w:rPr>
          <w:rFonts w:ascii="Calibri" w:hAnsi="Calibri" w:cs="Calibri"/>
        </w:rPr>
      </w:pPr>
      <w:r w:rsidRPr="00331115">
        <w:rPr>
          <w:rFonts w:ascii="Calibri" w:hAnsi="Calibri" w:cs="Calibri"/>
        </w:rPr>
        <w:t>Een neutraler verslag zou meer balans tonen tussen zijn prestaties, omstandigheden en misstap.</w:t>
      </w:r>
    </w:p>
    <w:p w14:paraId="1C7FC67C" w14:textId="77777777" w:rsidR="00AB427B" w:rsidRPr="008D0140" w:rsidRDefault="00AB427B" w:rsidP="00AB427B">
      <w:pPr>
        <w:rPr>
          <w:rFonts w:ascii="Calibri" w:hAnsi="Calibri" w:cs="Calibri"/>
        </w:rPr>
      </w:pPr>
    </w:p>
    <w:p w14:paraId="27663545" w14:textId="77777777" w:rsidR="00AB427B" w:rsidRPr="008D0140" w:rsidRDefault="00AB427B" w:rsidP="00AB427B">
      <w:pPr>
        <w:rPr>
          <w:rFonts w:ascii="Calibri" w:hAnsi="Calibri" w:cs="Calibri"/>
        </w:rPr>
      </w:pPr>
    </w:p>
    <w:p w14:paraId="10B2D4E2" w14:textId="77777777" w:rsidR="00AB427B" w:rsidRPr="00DB20CE" w:rsidRDefault="00AB427B">
      <w:pPr>
        <w:rPr>
          <w:rFonts w:ascii="Calibri" w:hAnsi="Calibri" w:cs="Calibri"/>
        </w:rPr>
      </w:pPr>
    </w:p>
    <w:sectPr w:rsidR="00AB427B" w:rsidRPr="00DB20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F620A"/>
    <w:multiLevelType w:val="multilevel"/>
    <w:tmpl w:val="CDC8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D4BF8"/>
    <w:multiLevelType w:val="multilevel"/>
    <w:tmpl w:val="3F30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87FD5"/>
    <w:multiLevelType w:val="multilevel"/>
    <w:tmpl w:val="B478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FE3131"/>
    <w:multiLevelType w:val="multilevel"/>
    <w:tmpl w:val="336AB69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91493B"/>
    <w:multiLevelType w:val="multilevel"/>
    <w:tmpl w:val="41E42A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6D7146"/>
    <w:multiLevelType w:val="multilevel"/>
    <w:tmpl w:val="CE98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AF505D"/>
    <w:multiLevelType w:val="multilevel"/>
    <w:tmpl w:val="A5CAD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5571FF"/>
    <w:multiLevelType w:val="multilevel"/>
    <w:tmpl w:val="1D5CD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4F28B7"/>
    <w:multiLevelType w:val="multilevel"/>
    <w:tmpl w:val="427C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32173D"/>
    <w:multiLevelType w:val="multilevel"/>
    <w:tmpl w:val="8228B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024385"/>
    <w:multiLevelType w:val="multilevel"/>
    <w:tmpl w:val="2F042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2B7C39"/>
    <w:multiLevelType w:val="multilevel"/>
    <w:tmpl w:val="7562A2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BB4797"/>
    <w:multiLevelType w:val="multilevel"/>
    <w:tmpl w:val="C2444A90"/>
    <w:lvl w:ilvl="0">
      <w:start w:val="1"/>
      <w:numFmt w:val="lowerLetter"/>
      <w:lvlText w:val="%1."/>
      <w:lvlJc w:val="left"/>
      <w:pPr>
        <w:tabs>
          <w:tab w:val="num" w:pos="720"/>
        </w:tabs>
        <w:ind w:left="720" w:hanging="360"/>
      </w:pPr>
      <w:rPr>
        <w:rFonts w:ascii="Calibri" w:eastAsiaTheme="minorHAnsi" w:hAnsi="Calibri" w:cs="Calibri"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A60448"/>
    <w:multiLevelType w:val="multilevel"/>
    <w:tmpl w:val="FF9CC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2F015D"/>
    <w:multiLevelType w:val="multilevel"/>
    <w:tmpl w:val="0D8C3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3533A8"/>
    <w:multiLevelType w:val="multilevel"/>
    <w:tmpl w:val="0388B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C1059F"/>
    <w:multiLevelType w:val="multilevel"/>
    <w:tmpl w:val="CDACD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47108B"/>
    <w:multiLevelType w:val="multilevel"/>
    <w:tmpl w:val="B80AF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CB47E0"/>
    <w:multiLevelType w:val="multilevel"/>
    <w:tmpl w:val="F3B884A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993471"/>
    <w:multiLevelType w:val="multilevel"/>
    <w:tmpl w:val="2F6CA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B347B1"/>
    <w:multiLevelType w:val="multilevel"/>
    <w:tmpl w:val="313E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AA1078"/>
    <w:multiLevelType w:val="multilevel"/>
    <w:tmpl w:val="E7B6C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4131A7"/>
    <w:multiLevelType w:val="multilevel"/>
    <w:tmpl w:val="0E90F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4131FD"/>
    <w:multiLevelType w:val="multilevel"/>
    <w:tmpl w:val="40E648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B921BC"/>
    <w:multiLevelType w:val="multilevel"/>
    <w:tmpl w:val="DCDEC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926701"/>
    <w:multiLevelType w:val="multilevel"/>
    <w:tmpl w:val="AA2A8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9E0DCC"/>
    <w:multiLevelType w:val="multilevel"/>
    <w:tmpl w:val="EB4EC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6AA58F5"/>
    <w:multiLevelType w:val="hybridMultilevel"/>
    <w:tmpl w:val="67ACC7F8"/>
    <w:lvl w:ilvl="0" w:tplc="A324428C">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B667F24"/>
    <w:multiLevelType w:val="multilevel"/>
    <w:tmpl w:val="D3807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A55043"/>
    <w:multiLevelType w:val="multilevel"/>
    <w:tmpl w:val="B4A23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A00428"/>
    <w:multiLevelType w:val="multilevel"/>
    <w:tmpl w:val="2B4A3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458852">
    <w:abstractNumId w:val="2"/>
  </w:num>
  <w:num w:numId="2" w16cid:durableId="1628048169">
    <w:abstractNumId w:val="8"/>
  </w:num>
  <w:num w:numId="3" w16cid:durableId="1784153740">
    <w:abstractNumId w:val="26"/>
  </w:num>
  <w:num w:numId="4" w16cid:durableId="938682053">
    <w:abstractNumId w:val="12"/>
  </w:num>
  <w:num w:numId="5" w16cid:durableId="656298405">
    <w:abstractNumId w:val="30"/>
  </w:num>
  <w:num w:numId="6" w16cid:durableId="2053576035">
    <w:abstractNumId w:val="13"/>
  </w:num>
  <w:num w:numId="7" w16cid:durableId="1971326509">
    <w:abstractNumId w:val="18"/>
  </w:num>
  <w:num w:numId="8" w16cid:durableId="395052567">
    <w:abstractNumId w:val="23"/>
  </w:num>
  <w:num w:numId="9" w16cid:durableId="841706467">
    <w:abstractNumId w:val="22"/>
  </w:num>
  <w:num w:numId="10" w16cid:durableId="1839232103">
    <w:abstractNumId w:val="27"/>
  </w:num>
  <w:num w:numId="11" w16cid:durableId="1432899740">
    <w:abstractNumId w:val="20"/>
  </w:num>
  <w:num w:numId="12" w16cid:durableId="2090229058">
    <w:abstractNumId w:val="19"/>
  </w:num>
  <w:num w:numId="13" w16cid:durableId="150145157">
    <w:abstractNumId w:val="21"/>
  </w:num>
  <w:num w:numId="14" w16cid:durableId="1726444155">
    <w:abstractNumId w:val="3"/>
  </w:num>
  <w:num w:numId="15" w16cid:durableId="1103840851">
    <w:abstractNumId w:val="4"/>
  </w:num>
  <w:num w:numId="16" w16cid:durableId="1788695830">
    <w:abstractNumId w:val="1"/>
  </w:num>
  <w:num w:numId="17" w16cid:durableId="1460536490">
    <w:abstractNumId w:val="29"/>
  </w:num>
  <w:num w:numId="18" w16cid:durableId="937711613">
    <w:abstractNumId w:val="5"/>
  </w:num>
  <w:num w:numId="19" w16cid:durableId="1074089909">
    <w:abstractNumId w:val="14"/>
  </w:num>
  <w:num w:numId="20" w16cid:durableId="1553073566">
    <w:abstractNumId w:val="11"/>
  </w:num>
  <w:num w:numId="21" w16cid:durableId="1033187442">
    <w:abstractNumId w:val="16"/>
  </w:num>
  <w:num w:numId="22" w16cid:durableId="1220941339">
    <w:abstractNumId w:val="15"/>
  </w:num>
  <w:num w:numId="23" w16cid:durableId="1107777402">
    <w:abstractNumId w:val="0"/>
  </w:num>
  <w:num w:numId="24" w16cid:durableId="1409503518">
    <w:abstractNumId w:val="24"/>
  </w:num>
  <w:num w:numId="25" w16cid:durableId="2031250002">
    <w:abstractNumId w:val="10"/>
  </w:num>
  <w:num w:numId="26" w16cid:durableId="588779262">
    <w:abstractNumId w:val="7"/>
  </w:num>
  <w:num w:numId="27" w16cid:durableId="248347031">
    <w:abstractNumId w:val="28"/>
  </w:num>
  <w:num w:numId="28" w16cid:durableId="1509326421">
    <w:abstractNumId w:val="17"/>
  </w:num>
  <w:num w:numId="29" w16cid:durableId="1810005115">
    <w:abstractNumId w:val="25"/>
  </w:num>
  <w:num w:numId="30" w16cid:durableId="769278860">
    <w:abstractNumId w:val="9"/>
  </w:num>
  <w:num w:numId="31" w16cid:durableId="14876990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58C"/>
    <w:rsid w:val="00020805"/>
    <w:rsid w:val="00070BAA"/>
    <w:rsid w:val="003F438C"/>
    <w:rsid w:val="00424D95"/>
    <w:rsid w:val="005C6923"/>
    <w:rsid w:val="00606FE2"/>
    <w:rsid w:val="007C6A47"/>
    <w:rsid w:val="00800A38"/>
    <w:rsid w:val="00841919"/>
    <w:rsid w:val="009F528A"/>
    <w:rsid w:val="00AB0484"/>
    <w:rsid w:val="00AB427B"/>
    <w:rsid w:val="00B83288"/>
    <w:rsid w:val="00BE22CB"/>
    <w:rsid w:val="00D1158C"/>
    <w:rsid w:val="00DB20CE"/>
    <w:rsid w:val="00F316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32C3F"/>
  <w15:chartTrackingRefBased/>
  <w15:docId w15:val="{1C596AD7-95C6-4515-AE37-0B7F22F2C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15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115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1158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158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1158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1158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158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158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158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158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1158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1158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158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158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15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15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15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158C"/>
    <w:rPr>
      <w:rFonts w:eastAsiaTheme="majorEastAsia" w:cstheme="majorBidi"/>
      <w:color w:val="272727" w:themeColor="text1" w:themeTint="D8"/>
    </w:rPr>
  </w:style>
  <w:style w:type="paragraph" w:styleId="Titel">
    <w:name w:val="Title"/>
    <w:basedOn w:val="Standaard"/>
    <w:next w:val="Standaard"/>
    <w:link w:val="TitelChar"/>
    <w:uiPriority w:val="10"/>
    <w:qFormat/>
    <w:rsid w:val="00D1158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15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158C"/>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15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158C"/>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D1158C"/>
    <w:rPr>
      <w:i/>
      <w:iCs/>
      <w:color w:val="404040" w:themeColor="text1" w:themeTint="BF"/>
    </w:rPr>
  </w:style>
  <w:style w:type="paragraph" w:styleId="Lijstalinea">
    <w:name w:val="List Paragraph"/>
    <w:basedOn w:val="Standaard"/>
    <w:uiPriority w:val="34"/>
    <w:qFormat/>
    <w:rsid w:val="00D1158C"/>
    <w:pPr>
      <w:ind w:left="720"/>
      <w:contextualSpacing/>
    </w:pPr>
  </w:style>
  <w:style w:type="character" w:styleId="Intensievebenadrukking">
    <w:name w:val="Intense Emphasis"/>
    <w:basedOn w:val="Standaardalinea-lettertype"/>
    <w:uiPriority w:val="21"/>
    <w:qFormat/>
    <w:rsid w:val="00D1158C"/>
    <w:rPr>
      <w:i/>
      <w:iCs/>
      <w:color w:val="0F4761" w:themeColor="accent1" w:themeShade="BF"/>
    </w:rPr>
  </w:style>
  <w:style w:type="paragraph" w:styleId="Duidelijkcitaat">
    <w:name w:val="Intense Quote"/>
    <w:basedOn w:val="Standaard"/>
    <w:next w:val="Standaard"/>
    <w:link w:val="DuidelijkcitaatChar"/>
    <w:uiPriority w:val="30"/>
    <w:qFormat/>
    <w:rsid w:val="00D115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1158C"/>
    <w:rPr>
      <w:i/>
      <w:iCs/>
      <w:color w:val="0F4761" w:themeColor="accent1" w:themeShade="BF"/>
    </w:rPr>
  </w:style>
  <w:style w:type="character" w:styleId="Intensieveverwijzing">
    <w:name w:val="Intense Reference"/>
    <w:basedOn w:val="Standaardalinea-lettertype"/>
    <w:uiPriority w:val="32"/>
    <w:qFormat/>
    <w:rsid w:val="00D1158C"/>
    <w:rPr>
      <w:b/>
      <w:bCs/>
      <w:smallCaps/>
      <w:color w:val="0F4761" w:themeColor="accent1" w:themeShade="BF"/>
      <w:spacing w:val="5"/>
    </w:rPr>
  </w:style>
  <w:style w:type="table" w:styleId="Tabelraster">
    <w:name w:val="Table Grid"/>
    <w:basedOn w:val="Standaardtabel"/>
    <w:uiPriority w:val="39"/>
    <w:rsid w:val="00DB2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AB42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bbewulgaert.be/onderwijs/breng-de-romeinse-keizers-tot-leven" TargetMode="External"/><Relationship Id="rId5" Type="http://schemas.openxmlformats.org/officeDocument/2006/relationships/hyperlink" Target="https://npokennis.nl/story/77/wat-is-deepfake"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3494</Words>
  <Characters>19217</Characters>
  <Application>Microsoft Office Word</Application>
  <DocSecurity>0</DocSecurity>
  <Lines>160</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Lagoutte</dc:creator>
  <cp:keywords/>
  <dc:description/>
  <cp:lastModifiedBy>Joyce van Os | Maurick College</cp:lastModifiedBy>
  <cp:revision>3</cp:revision>
  <dcterms:created xsi:type="dcterms:W3CDTF">2025-11-08T11:33:00Z</dcterms:created>
  <dcterms:modified xsi:type="dcterms:W3CDTF">2025-11-10T09:20:00Z</dcterms:modified>
</cp:coreProperties>
</file>