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EE2C" w14:textId="5D0B1A77" w:rsidR="00E472A1" w:rsidRDefault="00E47DE7" w:rsidP="00E472A1">
      <w:pPr>
        <w:spacing w:after="0"/>
        <w:jc w:val="center"/>
        <w:rPr>
          <w:rFonts w:ascii="Helvetica" w:hAnsi="Helvetica"/>
          <w:sz w:val="20"/>
          <w:szCs w:val="20"/>
        </w:rPr>
      </w:pPr>
      <w:r w:rsidRPr="001B61C9">
        <w:rPr>
          <w:rFonts w:ascii="Merriweather" w:hAnsi="Merriweather"/>
          <w:b/>
          <w:bCs/>
          <w:color w:val="0000FF"/>
        </w:rPr>
        <w:t>MESOE</w:t>
      </w:r>
      <w:r>
        <w:rPr>
          <w:rFonts w:ascii="Merriweather" w:hAnsi="Merriweather"/>
          <w:color w:val="0000FF"/>
        </w:rPr>
        <w:t xml:space="preserve"> | </w:t>
      </w:r>
      <w:r w:rsidR="004669BF" w:rsidRPr="00E47DE7">
        <w:rPr>
          <w:rFonts w:ascii="Merriweather" w:hAnsi="Merriweather"/>
          <w:color w:val="0000FF"/>
        </w:rPr>
        <w:t>Formulier ter voorbereiding op nabespreking 9 februari</w:t>
      </w:r>
      <w:r>
        <w:rPr>
          <w:rFonts w:ascii="Merriweather" w:hAnsi="Merriweather"/>
          <w:color w:val="0000FF"/>
        </w:rPr>
        <w:t xml:space="preserve"> 2026</w:t>
      </w:r>
      <w:r w:rsidRPr="00E47DE7">
        <w:rPr>
          <w:rFonts w:ascii="Merriweather" w:hAnsi="Merriweather"/>
          <w:color w:val="0000FF"/>
        </w:rPr>
        <w:tab/>
      </w:r>
      <w:r w:rsidR="004669BF" w:rsidRPr="004669BF">
        <w:rPr>
          <w:rFonts w:ascii="Merriweather" w:hAnsi="Merriweather"/>
          <w:b/>
          <w:bCs/>
        </w:rPr>
        <w:br/>
      </w:r>
      <w:r w:rsidR="00AD126C">
        <w:rPr>
          <w:rFonts w:ascii="Helvetica" w:hAnsi="Helvetica"/>
          <w:sz w:val="20"/>
          <w:szCs w:val="20"/>
        </w:rPr>
        <w:br/>
      </w:r>
      <w:r w:rsidRPr="00E472A1">
        <w:rPr>
          <w:rFonts w:ascii="Helvetica" w:hAnsi="Helvetica"/>
          <w:b/>
          <w:bCs/>
          <w:sz w:val="20"/>
          <w:szCs w:val="20"/>
          <w:u w:val="single"/>
        </w:rPr>
        <w:t xml:space="preserve">Zou je </w:t>
      </w:r>
      <w:r w:rsidR="00B8721F">
        <w:rPr>
          <w:rFonts w:ascii="Helvetica" w:hAnsi="Helvetica"/>
          <w:b/>
          <w:bCs/>
          <w:sz w:val="20"/>
          <w:szCs w:val="20"/>
          <w:u w:val="single"/>
        </w:rPr>
        <w:t>het onderstaande</w:t>
      </w:r>
      <w:r w:rsidRPr="00E472A1">
        <w:rPr>
          <w:rFonts w:ascii="Helvetica" w:hAnsi="Helvetica"/>
          <w:b/>
          <w:bCs/>
          <w:sz w:val="20"/>
          <w:szCs w:val="20"/>
          <w:u w:val="single"/>
        </w:rPr>
        <w:t xml:space="preserve"> formulier willen invullen na het uitproberen van de les / leeractivite</w:t>
      </w:r>
      <w:r w:rsidR="00B8721F">
        <w:rPr>
          <w:rFonts w:ascii="Helvetica" w:hAnsi="Helvetica"/>
          <w:b/>
          <w:bCs/>
          <w:sz w:val="20"/>
          <w:szCs w:val="20"/>
          <w:u w:val="single"/>
        </w:rPr>
        <w:t>it?</w:t>
      </w:r>
      <w:r>
        <w:rPr>
          <w:rFonts w:ascii="Helvetica" w:hAnsi="Helvetica"/>
          <w:b/>
          <w:bCs/>
          <w:sz w:val="20"/>
          <w:szCs w:val="20"/>
        </w:rPr>
        <w:tab/>
      </w:r>
      <w:r w:rsidR="00AD126C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br/>
      </w:r>
    </w:p>
    <w:p w14:paraId="447CECC5" w14:textId="152DB7A3" w:rsidR="00AD126C" w:rsidRDefault="00AD126C" w:rsidP="00B02F3D">
      <w:pPr>
        <w:spacing w:after="0"/>
        <w:jc w:val="both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Gebruik het formulier op een manier die voor jou prettig werkt en praktisch haalbaar is; uitgebreide reflectie of in steekwoorden. Je antwoorden vormen de input voor de nabespreking op 9 februari</w:t>
      </w:r>
      <w:r w:rsidR="00E47DE7">
        <w:rPr>
          <w:rFonts w:ascii="Helvetica" w:hAnsi="Helvetica"/>
          <w:sz w:val="20"/>
          <w:szCs w:val="20"/>
        </w:rPr>
        <w:t xml:space="preserve"> 2026</w:t>
      </w:r>
      <w:r>
        <w:rPr>
          <w:rFonts w:ascii="Helvetica" w:hAnsi="Helvetica"/>
          <w:sz w:val="20"/>
          <w:szCs w:val="20"/>
        </w:rPr>
        <w:t xml:space="preserve">. </w:t>
      </w:r>
      <w:r w:rsidR="00E47DE7">
        <w:rPr>
          <w:rFonts w:ascii="Helvetica" w:hAnsi="Helvetica"/>
          <w:sz w:val="20"/>
          <w:szCs w:val="20"/>
        </w:rPr>
        <w:t>Daarom willen we je vragen</w:t>
      </w:r>
      <w:r>
        <w:rPr>
          <w:rFonts w:ascii="Helvetica" w:hAnsi="Helvetica"/>
          <w:sz w:val="20"/>
          <w:szCs w:val="20"/>
        </w:rPr>
        <w:t xml:space="preserve"> om een digitale of geprinte versie </w:t>
      </w:r>
      <w:r w:rsidR="00E47DE7">
        <w:rPr>
          <w:rFonts w:ascii="Helvetica" w:hAnsi="Helvetica"/>
          <w:sz w:val="20"/>
          <w:szCs w:val="20"/>
        </w:rPr>
        <w:t xml:space="preserve">van het formulier </w:t>
      </w:r>
      <w:r>
        <w:rPr>
          <w:rFonts w:ascii="Helvetica" w:hAnsi="Helvetica"/>
          <w:sz w:val="20"/>
          <w:szCs w:val="20"/>
        </w:rPr>
        <w:t xml:space="preserve">mee te nemen naar de </w:t>
      </w:r>
      <w:r w:rsidR="00575160">
        <w:rPr>
          <w:rFonts w:ascii="Helvetica" w:hAnsi="Helvetica"/>
          <w:sz w:val="20"/>
          <w:szCs w:val="20"/>
        </w:rPr>
        <w:t xml:space="preserve">volgende </w:t>
      </w:r>
      <w:r>
        <w:rPr>
          <w:rFonts w:ascii="Helvetica" w:hAnsi="Helvetica"/>
          <w:sz w:val="20"/>
          <w:szCs w:val="20"/>
        </w:rPr>
        <w:t>bijeenkomst.</w:t>
      </w:r>
    </w:p>
    <w:p w14:paraId="079412CB" w14:textId="0392B90D" w:rsidR="00AD126C" w:rsidRDefault="00B8721F" w:rsidP="00AD126C">
      <w:pPr>
        <w:spacing w:after="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7DE7" w14:paraId="1250481B" w14:textId="77777777" w:rsidTr="00E47DE7">
        <w:tc>
          <w:tcPr>
            <w:tcW w:w="9016" w:type="dxa"/>
          </w:tcPr>
          <w:p w14:paraId="56A1A553" w14:textId="6543D978" w:rsidR="00E47DE7" w:rsidRPr="00E47DE7" w:rsidRDefault="00E47DE7" w:rsidP="00E47DE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Helvetica" w:hAnsi="Helvetica"/>
                <w:b/>
                <w:bCs/>
                <w:sz w:val="19"/>
                <w:szCs w:val="19"/>
              </w:rPr>
            </w:pPr>
            <w:r w:rsidRPr="00E47DE7">
              <w:rPr>
                <w:rFonts w:ascii="Helvetica" w:hAnsi="Helvetica"/>
                <w:b/>
                <w:bCs/>
                <w:sz w:val="19"/>
                <w:szCs w:val="19"/>
              </w:rPr>
              <w:t>Hoe heeft recontextualisering</w:t>
            </w:r>
            <w:r w:rsidRPr="00E47DE7">
              <w:rPr>
                <w:rFonts w:ascii="Helvetica" w:hAnsi="Helvetica"/>
                <w:color w:val="FF33CC"/>
                <w:sz w:val="19"/>
                <w:szCs w:val="19"/>
              </w:rPr>
              <w:t>*</w:t>
            </w:r>
            <w:r w:rsidRPr="00E47DE7">
              <w:rPr>
                <w:rFonts w:ascii="Helvetica" w:hAnsi="Helvetica"/>
                <w:b/>
                <w:bCs/>
                <w:sz w:val="19"/>
                <w:szCs w:val="19"/>
              </w:rPr>
              <w:t xml:space="preserve"> plaatsgevonden om tot deze les / leeractiviteit te komen?</w:t>
            </w:r>
            <w:r w:rsidRPr="00E47DE7">
              <w:rPr>
                <w:rFonts w:ascii="Helvetica" w:hAnsi="Helvetica"/>
                <w:b/>
                <w:bCs/>
                <w:sz w:val="19"/>
                <w:szCs w:val="19"/>
              </w:rPr>
              <w:tab/>
            </w:r>
            <w:r w:rsidRPr="00E47DE7"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 w:rsidRPr="00E47DE7">
              <w:rPr>
                <w:rFonts w:ascii="Helvetica" w:hAnsi="Helvetica"/>
                <w:color w:val="FF33CC"/>
                <w:sz w:val="18"/>
                <w:szCs w:val="18"/>
              </w:rPr>
              <w:t>*</w:t>
            </w:r>
            <w:r w:rsidRPr="00E47DE7">
              <w:rPr>
                <w:rFonts w:ascii="Helvetica" w:hAnsi="Helvetica"/>
                <w:sz w:val="18"/>
                <w:szCs w:val="18"/>
              </w:rPr>
              <w:t xml:space="preserve"> Onder recontextualisering verstaan we binnen MESOE het</w:t>
            </w:r>
            <w:r w:rsidRPr="00E47DE7">
              <w:rPr>
                <w:rFonts w:ascii="Helvetica" w:hAnsi="Helvetica"/>
                <w:b/>
                <w:bCs/>
                <w:sz w:val="18"/>
                <w:szCs w:val="18"/>
              </w:rPr>
              <w:t xml:space="preserve"> </w:t>
            </w:r>
            <w:r w:rsidRPr="00E47DE7">
              <w:rPr>
                <w:rFonts w:ascii="Helvetica" w:hAnsi="Helvetica"/>
                <w:sz w:val="18"/>
                <w:szCs w:val="18"/>
              </w:rPr>
              <w:t xml:space="preserve">vertalen van kennis, werkvormen en        materialen </w:t>
            </w:r>
            <w:r w:rsidR="005C3B1C">
              <w:rPr>
                <w:rFonts w:ascii="Helvetica" w:hAnsi="Helvetica"/>
                <w:sz w:val="18"/>
                <w:szCs w:val="18"/>
              </w:rPr>
              <w:t>tussen scholen en erfgoedinstellingen</w:t>
            </w:r>
            <w:r w:rsidRPr="00E47DE7">
              <w:rPr>
                <w:rFonts w:ascii="Helvetica" w:hAnsi="Helvetica"/>
                <w:sz w:val="18"/>
                <w:szCs w:val="18"/>
              </w:rPr>
              <w:t xml:space="preserve"> (scholen ↔ erfgoedinstellingen).</w:t>
            </w:r>
          </w:p>
        </w:tc>
      </w:tr>
      <w:tr w:rsidR="00E47DE7" w14:paraId="4E04C72B" w14:textId="77777777" w:rsidTr="00E47DE7">
        <w:tc>
          <w:tcPr>
            <w:tcW w:w="9016" w:type="dxa"/>
          </w:tcPr>
          <w:p w14:paraId="2CEAFD51" w14:textId="3E8638D1" w:rsidR="00E47DE7" w:rsidRPr="00E47DE7" w:rsidRDefault="00B8721F">
            <w:pPr>
              <w:rPr>
                <w:rFonts w:ascii="Helvetica" w:hAnsi="Helvetica"/>
                <w:sz w:val="19"/>
                <w:szCs w:val="19"/>
              </w:rPr>
            </w:pP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</w:p>
        </w:tc>
      </w:tr>
      <w:tr w:rsidR="00E47DE7" w14:paraId="1243E3A4" w14:textId="77777777" w:rsidTr="00E47DE7">
        <w:tc>
          <w:tcPr>
            <w:tcW w:w="9016" w:type="dxa"/>
          </w:tcPr>
          <w:p w14:paraId="2859A60C" w14:textId="1F48F26E" w:rsidR="00E47DE7" w:rsidRPr="00E47DE7" w:rsidRDefault="00E47DE7" w:rsidP="00E47DE7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/>
                <w:b/>
                <w:bCs/>
                <w:sz w:val="19"/>
                <w:szCs w:val="19"/>
              </w:rPr>
            </w:pPr>
            <w:r w:rsidRPr="00E47DE7">
              <w:rPr>
                <w:rFonts w:ascii="Helvetica" w:hAnsi="Helvetica"/>
                <w:b/>
                <w:bCs/>
                <w:sz w:val="19"/>
                <w:szCs w:val="19"/>
              </w:rPr>
              <w:t xml:space="preserve">Hoe kwam multiperspectiviteit tot uiting in </w:t>
            </w:r>
            <w:r w:rsidR="00375E23">
              <w:rPr>
                <w:rFonts w:ascii="Helvetica" w:hAnsi="Helvetica"/>
                <w:b/>
                <w:bCs/>
                <w:sz w:val="19"/>
                <w:szCs w:val="19"/>
              </w:rPr>
              <w:t>deze</w:t>
            </w:r>
            <w:r w:rsidRPr="00E47DE7">
              <w:rPr>
                <w:rFonts w:ascii="Helvetica" w:hAnsi="Helvetica"/>
                <w:b/>
                <w:bCs/>
                <w:sz w:val="19"/>
                <w:szCs w:val="19"/>
              </w:rPr>
              <w:t xml:space="preserve"> les / leeractiviteit?</w:t>
            </w:r>
          </w:p>
        </w:tc>
      </w:tr>
      <w:tr w:rsidR="00E47DE7" w14:paraId="56BC8614" w14:textId="77777777" w:rsidTr="00E47DE7">
        <w:tc>
          <w:tcPr>
            <w:tcW w:w="9016" w:type="dxa"/>
          </w:tcPr>
          <w:p w14:paraId="5180D6C8" w14:textId="30AD92DC" w:rsidR="00E47DE7" w:rsidRPr="00E47DE7" w:rsidRDefault="00B8721F">
            <w:pPr>
              <w:rPr>
                <w:rFonts w:ascii="Helvetica" w:hAnsi="Helvetica"/>
                <w:sz w:val="19"/>
                <w:szCs w:val="19"/>
              </w:rPr>
            </w:pP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</w:p>
        </w:tc>
      </w:tr>
      <w:tr w:rsidR="00E47DE7" w14:paraId="101544CA" w14:textId="77777777" w:rsidTr="00E47DE7">
        <w:tc>
          <w:tcPr>
            <w:tcW w:w="9016" w:type="dxa"/>
          </w:tcPr>
          <w:p w14:paraId="19709BCA" w14:textId="3CC6AC2B" w:rsidR="00E47DE7" w:rsidRPr="00E47DE7" w:rsidRDefault="00E47DE7" w:rsidP="00E47DE7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/>
                <w:b/>
                <w:bCs/>
                <w:sz w:val="19"/>
                <w:szCs w:val="19"/>
              </w:rPr>
            </w:pPr>
            <w:r w:rsidRPr="00E47DE7">
              <w:rPr>
                <w:rFonts w:ascii="Helvetica" w:hAnsi="Helvetica"/>
                <w:b/>
                <w:bCs/>
                <w:sz w:val="19"/>
                <w:szCs w:val="19"/>
              </w:rPr>
              <w:t>Wat zijn s</w:t>
            </w:r>
            <w:r w:rsidR="001B5F15">
              <w:rPr>
                <w:rFonts w:ascii="Helvetica" w:hAnsi="Helvetica"/>
                <w:b/>
                <w:bCs/>
                <w:sz w:val="19"/>
                <w:szCs w:val="19"/>
              </w:rPr>
              <w:t>terke punten</w:t>
            </w:r>
            <w:r w:rsidRPr="00E47DE7">
              <w:rPr>
                <w:rFonts w:ascii="Helvetica" w:hAnsi="Helvetica"/>
                <w:b/>
                <w:bCs/>
                <w:sz w:val="19"/>
                <w:szCs w:val="19"/>
              </w:rPr>
              <w:t xml:space="preserve"> van het co-ontwerp, in vergelijking met je dagelijkse praktijk?</w:t>
            </w:r>
          </w:p>
        </w:tc>
      </w:tr>
      <w:tr w:rsidR="00E47DE7" w14:paraId="6C746F17" w14:textId="77777777" w:rsidTr="00E47DE7">
        <w:tc>
          <w:tcPr>
            <w:tcW w:w="9016" w:type="dxa"/>
          </w:tcPr>
          <w:p w14:paraId="1AFCB9E6" w14:textId="0B501245" w:rsidR="00E47DE7" w:rsidRPr="00E47DE7" w:rsidRDefault="00B8721F">
            <w:pPr>
              <w:rPr>
                <w:rFonts w:ascii="Helvetica" w:hAnsi="Helvetica"/>
                <w:sz w:val="19"/>
                <w:szCs w:val="19"/>
              </w:rPr>
            </w:pP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  <w:r>
              <w:rPr>
                <w:rFonts w:ascii="Helvetica" w:hAnsi="Helvetica"/>
                <w:sz w:val="19"/>
                <w:szCs w:val="19"/>
              </w:rPr>
              <w:br/>
            </w:r>
          </w:p>
        </w:tc>
      </w:tr>
      <w:tr w:rsidR="00E47DE7" w14:paraId="4B5AFF41" w14:textId="77777777" w:rsidTr="00E47DE7">
        <w:tc>
          <w:tcPr>
            <w:tcW w:w="9016" w:type="dxa"/>
          </w:tcPr>
          <w:p w14:paraId="49D6AA95" w14:textId="77777777" w:rsidR="00E47DE7" w:rsidRPr="00E47DE7" w:rsidRDefault="00E47DE7" w:rsidP="00E47DE7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/>
                <w:b/>
                <w:bCs/>
                <w:sz w:val="19"/>
                <w:szCs w:val="19"/>
              </w:rPr>
            </w:pPr>
            <w:r w:rsidRPr="00E47DE7">
              <w:rPr>
                <w:rFonts w:ascii="Helvetica" w:hAnsi="Helvetica"/>
                <w:b/>
                <w:bCs/>
                <w:sz w:val="19"/>
                <w:szCs w:val="19"/>
              </w:rPr>
              <w:lastRenderedPageBreak/>
              <w:t>Wat zijn verbeterpunten van het co-ontwerp, in vergelijking met je dagelijkse praktijk?</w:t>
            </w:r>
          </w:p>
        </w:tc>
      </w:tr>
      <w:tr w:rsidR="00E47DE7" w14:paraId="65897049" w14:textId="77777777" w:rsidTr="00E47DE7">
        <w:tc>
          <w:tcPr>
            <w:tcW w:w="9016" w:type="dxa"/>
          </w:tcPr>
          <w:p w14:paraId="7CFF3461" w14:textId="27A9BB8F" w:rsidR="00E47DE7" w:rsidRPr="00E47DE7" w:rsidRDefault="00B8721F" w:rsidP="00E47DE7">
            <w:pPr>
              <w:rPr>
                <w:rFonts w:ascii="Helvetica" w:hAnsi="Helvetica"/>
                <w:b/>
                <w:bCs/>
                <w:sz w:val="19"/>
                <w:szCs w:val="19"/>
              </w:rPr>
            </w:pP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</w:p>
        </w:tc>
      </w:tr>
      <w:tr w:rsidR="00E47DE7" w14:paraId="3F4D7F50" w14:textId="77777777" w:rsidTr="00E47DE7">
        <w:tc>
          <w:tcPr>
            <w:tcW w:w="9016" w:type="dxa"/>
          </w:tcPr>
          <w:p w14:paraId="64A594E2" w14:textId="709D15D6" w:rsidR="00E47DE7" w:rsidRPr="00E47DE7" w:rsidRDefault="00E47DE7" w:rsidP="00E47DE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Helvetica" w:hAnsi="Helvetica"/>
                <w:b/>
                <w:bCs/>
                <w:sz w:val="19"/>
                <w:szCs w:val="19"/>
              </w:rPr>
            </w:pPr>
            <w:r w:rsidRPr="00E47DE7">
              <w:rPr>
                <w:rFonts w:ascii="Helvetica" w:hAnsi="Helvetica"/>
                <w:b/>
                <w:bCs/>
                <w:sz w:val="19"/>
                <w:szCs w:val="19"/>
              </w:rPr>
              <w:t>Wat zijn aandachtspunten en vervolgstappen om rekening mee te houden tijdens het herontwerpen van de</w:t>
            </w:r>
            <w:r w:rsidR="000C7278">
              <w:rPr>
                <w:rFonts w:ascii="Helvetica" w:hAnsi="Helvetica"/>
                <w:b/>
                <w:bCs/>
                <w:sz w:val="19"/>
                <w:szCs w:val="19"/>
              </w:rPr>
              <w:t>ze</w:t>
            </w:r>
            <w:r w:rsidRPr="00E47DE7">
              <w:rPr>
                <w:rFonts w:ascii="Helvetica" w:hAnsi="Helvetica"/>
                <w:b/>
                <w:bCs/>
                <w:sz w:val="19"/>
                <w:szCs w:val="19"/>
              </w:rPr>
              <w:t xml:space="preserve"> les / leeractiviteit?</w:t>
            </w:r>
          </w:p>
        </w:tc>
      </w:tr>
      <w:tr w:rsidR="00B8721F" w14:paraId="710EB318" w14:textId="77777777" w:rsidTr="00E47DE7">
        <w:tc>
          <w:tcPr>
            <w:tcW w:w="9016" w:type="dxa"/>
          </w:tcPr>
          <w:p w14:paraId="6A30E6AF" w14:textId="6C5B3F27" w:rsidR="00B8721F" w:rsidRPr="00B8721F" w:rsidRDefault="00B8721F" w:rsidP="00B8721F">
            <w:pPr>
              <w:rPr>
                <w:rFonts w:ascii="Helvetica" w:hAnsi="Helvetica"/>
                <w:b/>
                <w:bCs/>
                <w:sz w:val="19"/>
                <w:szCs w:val="19"/>
              </w:rPr>
            </w:pP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 w:rsidRPr="00B8721F"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 w:rsidRPr="00B8721F"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 w:rsidRPr="00B8721F"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 w:rsidRPr="00B8721F"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 w:rsidRPr="00B8721F"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 w:rsidRPr="00B8721F"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 w:rsidRPr="00B8721F"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  <w:r>
              <w:rPr>
                <w:rFonts w:ascii="Helvetica" w:hAnsi="Helvetica"/>
                <w:b/>
                <w:bCs/>
                <w:sz w:val="19"/>
                <w:szCs w:val="19"/>
              </w:rPr>
              <w:br/>
            </w:r>
          </w:p>
        </w:tc>
      </w:tr>
    </w:tbl>
    <w:p w14:paraId="1B19F868" w14:textId="77777777" w:rsidR="00CB5055" w:rsidRPr="004669BF" w:rsidRDefault="00CB5055">
      <w:pPr>
        <w:rPr>
          <w:rFonts w:ascii="Helvetica" w:hAnsi="Helvetica"/>
          <w:sz w:val="20"/>
          <w:szCs w:val="20"/>
        </w:rPr>
      </w:pPr>
    </w:p>
    <w:sectPr w:rsidR="00CB5055" w:rsidRPr="004669B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AF211" w14:textId="77777777" w:rsidR="009A77FB" w:rsidRDefault="009A77FB" w:rsidP="009A77FB">
      <w:pPr>
        <w:spacing w:after="0" w:line="240" w:lineRule="auto"/>
      </w:pPr>
      <w:r>
        <w:separator/>
      </w:r>
    </w:p>
  </w:endnote>
  <w:endnote w:type="continuationSeparator" w:id="0">
    <w:p w14:paraId="08D6FB76" w14:textId="77777777" w:rsidR="009A77FB" w:rsidRDefault="009A77FB" w:rsidP="009A7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6BB7B" w14:textId="36A72207" w:rsidR="009A77FB" w:rsidRPr="009A77FB" w:rsidRDefault="005C3B1C">
    <w:pPr>
      <w:pStyle w:val="Footer"/>
      <w:jc w:val="right"/>
      <w:rPr>
        <w:rFonts w:ascii="Helvetica" w:hAnsi="Helvetica"/>
        <w:i/>
        <w:iCs/>
        <w:color w:val="000000" w:themeColor="text1"/>
        <w:sz w:val="18"/>
        <w:szCs w:val="18"/>
      </w:rPr>
    </w:pPr>
    <w:sdt>
      <w:sdtPr>
        <w:rPr>
          <w:rFonts w:ascii="Helvetica" w:hAnsi="Helvetica"/>
          <w:i/>
          <w:iCs/>
          <w:color w:val="000000" w:themeColor="text1"/>
          <w:sz w:val="18"/>
          <w:szCs w:val="18"/>
        </w:rPr>
        <w:id w:val="860012977"/>
        <w:docPartObj>
          <w:docPartGallery w:val="Page Numbers (Bottom of Page)"/>
          <w:docPartUnique/>
        </w:docPartObj>
      </w:sdtPr>
      <w:sdtEndPr/>
      <w:sdtContent>
        <w:r w:rsidR="009A77FB" w:rsidRPr="009A77FB">
          <w:rPr>
            <w:rFonts w:ascii="Helvetica" w:hAnsi="Helvetica"/>
            <w:i/>
            <w:iCs/>
            <w:color w:val="000000" w:themeColor="text1"/>
            <w:sz w:val="18"/>
            <w:szCs w:val="18"/>
          </w:rPr>
          <w:fldChar w:fldCharType="begin"/>
        </w:r>
        <w:r w:rsidR="009A77FB" w:rsidRPr="009A77FB">
          <w:rPr>
            <w:rFonts w:ascii="Helvetica" w:hAnsi="Helvetica"/>
            <w:i/>
            <w:iCs/>
            <w:color w:val="000000" w:themeColor="text1"/>
            <w:sz w:val="18"/>
            <w:szCs w:val="18"/>
          </w:rPr>
          <w:instrText>PAGE   \* MERGEFORMAT</w:instrText>
        </w:r>
        <w:r w:rsidR="009A77FB" w:rsidRPr="009A77FB">
          <w:rPr>
            <w:rFonts w:ascii="Helvetica" w:hAnsi="Helvetica"/>
            <w:i/>
            <w:iCs/>
            <w:color w:val="000000" w:themeColor="text1"/>
            <w:sz w:val="18"/>
            <w:szCs w:val="18"/>
          </w:rPr>
          <w:fldChar w:fldCharType="separate"/>
        </w:r>
        <w:r w:rsidR="009A77FB" w:rsidRPr="009A77FB">
          <w:rPr>
            <w:rFonts w:ascii="Helvetica" w:hAnsi="Helvetica"/>
            <w:i/>
            <w:iCs/>
            <w:color w:val="000000" w:themeColor="text1"/>
            <w:sz w:val="18"/>
            <w:szCs w:val="18"/>
          </w:rPr>
          <w:t>2</w:t>
        </w:r>
        <w:r w:rsidR="009A77FB" w:rsidRPr="009A77FB">
          <w:rPr>
            <w:rFonts w:ascii="Helvetica" w:hAnsi="Helvetica"/>
            <w:i/>
            <w:iCs/>
            <w:color w:val="000000" w:themeColor="text1"/>
            <w:sz w:val="18"/>
            <w:szCs w:val="18"/>
          </w:rPr>
          <w:fldChar w:fldCharType="end"/>
        </w:r>
      </w:sdtContent>
    </w:sdt>
    <w:r w:rsidR="009A77FB" w:rsidRPr="009A77FB">
      <w:rPr>
        <w:rFonts w:ascii="Helvetica" w:hAnsi="Helvetica"/>
        <w:i/>
        <w:iCs/>
        <w:color w:val="000000" w:themeColor="text1"/>
        <w:sz w:val="18"/>
        <w:szCs w:val="18"/>
      </w:rPr>
      <w:t>/2</w:t>
    </w:r>
  </w:p>
  <w:p w14:paraId="34024104" w14:textId="77777777" w:rsidR="009A77FB" w:rsidRDefault="009A7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A6479" w14:textId="77777777" w:rsidR="009A77FB" w:rsidRDefault="009A77FB" w:rsidP="009A77FB">
      <w:pPr>
        <w:spacing w:after="0" w:line="240" w:lineRule="auto"/>
      </w:pPr>
      <w:r>
        <w:separator/>
      </w:r>
    </w:p>
  </w:footnote>
  <w:footnote w:type="continuationSeparator" w:id="0">
    <w:p w14:paraId="59BF1957" w14:textId="77777777" w:rsidR="009A77FB" w:rsidRDefault="009A77FB" w:rsidP="009A7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A074F2"/>
    <w:multiLevelType w:val="hybridMultilevel"/>
    <w:tmpl w:val="263629F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5142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BF"/>
    <w:rsid w:val="000C7278"/>
    <w:rsid w:val="001B5F15"/>
    <w:rsid w:val="001B61C9"/>
    <w:rsid w:val="001E2979"/>
    <w:rsid w:val="00375E23"/>
    <w:rsid w:val="003871FE"/>
    <w:rsid w:val="004366D5"/>
    <w:rsid w:val="004669BF"/>
    <w:rsid w:val="00575160"/>
    <w:rsid w:val="005C3B1C"/>
    <w:rsid w:val="00646953"/>
    <w:rsid w:val="007E006A"/>
    <w:rsid w:val="009A77FB"/>
    <w:rsid w:val="00AD126C"/>
    <w:rsid w:val="00B02F3D"/>
    <w:rsid w:val="00B8721F"/>
    <w:rsid w:val="00CB5055"/>
    <w:rsid w:val="00E472A1"/>
    <w:rsid w:val="00E4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8F678"/>
  <w15:chartTrackingRefBased/>
  <w15:docId w15:val="{016409F7-5F94-4296-B41E-F34433D2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6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7D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7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7FB"/>
  </w:style>
  <w:style w:type="paragraph" w:styleId="Footer">
    <w:name w:val="footer"/>
    <w:basedOn w:val="Normal"/>
    <w:link w:val="FooterChar"/>
    <w:uiPriority w:val="99"/>
    <w:unhideWhenUsed/>
    <w:rsid w:val="009A7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A2D3D-C8A6-4105-A9B5-6301BEC9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Utrecht University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Nikkessen, J.J.H. (Joost)</dc:creator>
  <cp:keywords/>
  <dc:description/>
  <cp:lastModifiedBy>Nikkessen, J.J.H. (Joost)</cp:lastModifiedBy>
  <cp:revision>16</cp:revision>
  <cp:lastPrinted>2025-12-04T14:46:00Z</cp:lastPrinted>
  <dcterms:created xsi:type="dcterms:W3CDTF">2025-11-27T10:32:00Z</dcterms:created>
  <dcterms:modified xsi:type="dcterms:W3CDTF">2025-12-04T14:49:00Z</dcterms:modified>
</cp:coreProperties>
</file>